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3E" w:rsidRPr="00054406" w:rsidRDefault="005E213E" w:rsidP="005E213E">
      <w:pPr>
        <w:autoSpaceDE w:val="0"/>
        <w:autoSpaceDN w:val="0"/>
        <w:adjustRightInd w:val="0"/>
        <w:rPr>
          <w:rFonts w:eastAsia="TimesNewRomanPS-BoldMT" w:cs="Times New Roman"/>
          <w:b/>
          <w:bCs/>
          <w:caps/>
          <w:sz w:val="24"/>
          <w:szCs w:val="24"/>
        </w:rPr>
      </w:pPr>
    </w:p>
    <w:p w:rsidR="003C28D8" w:rsidRPr="00054406" w:rsidRDefault="003C28D8" w:rsidP="009644E1">
      <w:pPr>
        <w:ind w:firstLine="0"/>
        <w:jc w:val="center"/>
        <w:rPr>
          <w:rFonts w:cs="Times New Roman"/>
          <w:caps/>
          <w:sz w:val="21"/>
          <w:szCs w:val="21"/>
        </w:rPr>
      </w:pPr>
      <w:r w:rsidRPr="00054406">
        <w:rPr>
          <w:rFonts w:cs="Times New Roman"/>
          <w:caps/>
          <w:sz w:val="21"/>
          <w:szCs w:val="21"/>
        </w:rPr>
        <w:t>МИНИСТЕРСТВО ОБРАЗОВАНИЯ И НАУКИ</w:t>
      </w:r>
    </w:p>
    <w:p w:rsidR="003C28D8" w:rsidRPr="00054406" w:rsidRDefault="003C28D8" w:rsidP="009644E1">
      <w:pPr>
        <w:ind w:firstLine="0"/>
        <w:jc w:val="center"/>
        <w:rPr>
          <w:rFonts w:cs="Times New Roman"/>
          <w:caps/>
          <w:sz w:val="21"/>
          <w:szCs w:val="21"/>
        </w:rPr>
      </w:pPr>
      <w:r w:rsidRPr="00054406">
        <w:rPr>
          <w:rFonts w:cs="Times New Roman"/>
          <w:caps/>
          <w:sz w:val="21"/>
          <w:szCs w:val="21"/>
        </w:rPr>
        <w:t>РОССИЙСКОЙ ФЕДЕРАЦИИ</w:t>
      </w:r>
    </w:p>
    <w:p w:rsidR="003C28D8" w:rsidRPr="00054406" w:rsidRDefault="003C28D8" w:rsidP="009644E1">
      <w:pPr>
        <w:ind w:firstLine="0"/>
        <w:jc w:val="center"/>
        <w:rPr>
          <w:rFonts w:cs="Times New Roman"/>
          <w:caps/>
          <w:sz w:val="21"/>
          <w:szCs w:val="21"/>
        </w:rPr>
      </w:pPr>
      <w:r w:rsidRPr="00054406">
        <w:rPr>
          <w:rFonts w:cs="Times New Roman"/>
          <w:caps/>
          <w:sz w:val="21"/>
          <w:szCs w:val="21"/>
        </w:rPr>
        <w:t>Федеральное государственное автономное учреждение</w:t>
      </w:r>
    </w:p>
    <w:p w:rsidR="003C28D8" w:rsidRPr="00054406" w:rsidRDefault="003C28D8" w:rsidP="009644E1">
      <w:pPr>
        <w:ind w:firstLine="0"/>
        <w:jc w:val="center"/>
        <w:rPr>
          <w:rFonts w:cs="Times New Roman"/>
          <w:caps/>
          <w:sz w:val="21"/>
          <w:szCs w:val="21"/>
        </w:rPr>
      </w:pPr>
      <w:r w:rsidRPr="00054406">
        <w:rPr>
          <w:rFonts w:cs="Times New Roman"/>
          <w:caps/>
          <w:sz w:val="21"/>
          <w:szCs w:val="21"/>
        </w:rPr>
        <w:t>высшего профессионального образования</w:t>
      </w:r>
    </w:p>
    <w:p w:rsidR="003C28D8" w:rsidRPr="00054406" w:rsidRDefault="003C28D8" w:rsidP="009644E1">
      <w:pPr>
        <w:ind w:firstLine="0"/>
        <w:jc w:val="center"/>
        <w:rPr>
          <w:rFonts w:cs="Times New Roman"/>
          <w:sz w:val="21"/>
          <w:szCs w:val="21"/>
        </w:rPr>
      </w:pPr>
      <w:r w:rsidRPr="00054406">
        <w:rPr>
          <w:rFonts w:cs="Times New Roman"/>
          <w:caps/>
          <w:sz w:val="21"/>
          <w:szCs w:val="21"/>
        </w:rPr>
        <w:t xml:space="preserve">«Казанский (Приволжский) федеральный университет» </w:t>
      </w:r>
      <w:r w:rsidRPr="00054406">
        <w:rPr>
          <w:rFonts w:cs="Times New Roman"/>
          <w:caps/>
          <w:sz w:val="21"/>
          <w:szCs w:val="21"/>
        </w:rPr>
        <w:br/>
      </w:r>
      <w:r w:rsidRPr="00054406">
        <w:rPr>
          <w:rFonts w:cs="Times New Roman"/>
          <w:sz w:val="21"/>
          <w:szCs w:val="21"/>
        </w:rPr>
        <w:t>НАБЕРЕЖНОЧЕЛНИНСКИЙ ИНСТИТУТ (ФИЛИАЛ)</w:t>
      </w:r>
      <w:r w:rsidRPr="00054406">
        <w:rPr>
          <w:rFonts w:cs="Times New Roman"/>
          <w:sz w:val="21"/>
          <w:szCs w:val="21"/>
        </w:rPr>
        <w:br/>
      </w:r>
    </w:p>
    <w:p w:rsidR="003C28D8" w:rsidRPr="00054406" w:rsidRDefault="003C28D8" w:rsidP="009644E1">
      <w:pPr>
        <w:ind w:firstLine="0"/>
        <w:jc w:val="center"/>
        <w:rPr>
          <w:rFonts w:cs="Times New Roman"/>
          <w:sz w:val="24"/>
          <w:szCs w:val="24"/>
        </w:rPr>
      </w:pPr>
    </w:p>
    <w:p w:rsidR="003C28D8" w:rsidRDefault="003C28D8" w:rsidP="009644E1">
      <w:pPr>
        <w:ind w:firstLine="0"/>
        <w:jc w:val="center"/>
        <w:rPr>
          <w:rFonts w:cs="Times New Roman"/>
          <w:sz w:val="24"/>
          <w:szCs w:val="24"/>
        </w:rPr>
      </w:pPr>
    </w:p>
    <w:p w:rsidR="00054406" w:rsidRDefault="00054406" w:rsidP="009644E1">
      <w:pPr>
        <w:ind w:firstLine="0"/>
        <w:jc w:val="center"/>
        <w:rPr>
          <w:rFonts w:cs="Times New Roman"/>
          <w:sz w:val="24"/>
          <w:szCs w:val="24"/>
        </w:rPr>
      </w:pPr>
    </w:p>
    <w:p w:rsidR="00054406" w:rsidRDefault="00054406" w:rsidP="009644E1">
      <w:pPr>
        <w:ind w:firstLine="0"/>
        <w:jc w:val="center"/>
        <w:rPr>
          <w:rFonts w:cs="Times New Roman"/>
          <w:sz w:val="24"/>
          <w:szCs w:val="24"/>
        </w:rPr>
      </w:pPr>
    </w:p>
    <w:p w:rsidR="00054406" w:rsidRDefault="00054406" w:rsidP="009644E1">
      <w:pPr>
        <w:ind w:firstLine="0"/>
        <w:jc w:val="center"/>
        <w:rPr>
          <w:rFonts w:cs="Times New Roman"/>
          <w:sz w:val="24"/>
          <w:szCs w:val="24"/>
        </w:rPr>
      </w:pPr>
    </w:p>
    <w:p w:rsidR="00054406" w:rsidRPr="00054406" w:rsidRDefault="00054406" w:rsidP="009644E1">
      <w:pPr>
        <w:ind w:firstLine="0"/>
        <w:jc w:val="center"/>
        <w:rPr>
          <w:rFonts w:cs="Times New Roman"/>
          <w:sz w:val="24"/>
          <w:szCs w:val="24"/>
        </w:rPr>
      </w:pPr>
    </w:p>
    <w:p w:rsidR="003C28D8" w:rsidRPr="00054406" w:rsidRDefault="003C28D8" w:rsidP="009644E1">
      <w:pPr>
        <w:ind w:firstLine="0"/>
        <w:jc w:val="center"/>
        <w:rPr>
          <w:rFonts w:cs="Times New Roman"/>
          <w:sz w:val="24"/>
          <w:szCs w:val="24"/>
        </w:rPr>
      </w:pPr>
    </w:p>
    <w:p w:rsidR="003C28D8" w:rsidRPr="00054406" w:rsidRDefault="003C28D8" w:rsidP="009644E1">
      <w:pPr>
        <w:ind w:firstLine="0"/>
        <w:jc w:val="center"/>
        <w:rPr>
          <w:rFonts w:cs="Times New Roman"/>
          <w:sz w:val="24"/>
          <w:szCs w:val="24"/>
        </w:rPr>
      </w:pPr>
    </w:p>
    <w:p w:rsidR="003C28D8" w:rsidRPr="00054406" w:rsidRDefault="009644E1" w:rsidP="009644E1">
      <w:pPr>
        <w:ind w:firstLine="0"/>
        <w:jc w:val="center"/>
        <w:rPr>
          <w:rFonts w:cs="Times New Roman"/>
          <w:b/>
          <w:caps/>
          <w:sz w:val="24"/>
          <w:szCs w:val="24"/>
        </w:rPr>
      </w:pPr>
      <w:r w:rsidRPr="00054406">
        <w:rPr>
          <w:rFonts w:cs="Times New Roman"/>
          <w:b/>
          <w:caps/>
          <w:sz w:val="24"/>
          <w:szCs w:val="24"/>
        </w:rPr>
        <w:t>РАСЧЕТ ТЕХНИКО-ЭКОНОМИЧЕСКИХ ПОКАЗАТЕЛЕЙ ПРОИЗВОДСТВЕННОГО УЧАСТКА</w:t>
      </w:r>
      <w:r w:rsidR="00403885">
        <w:rPr>
          <w:rFonts w:cs="Times New Roman"/>
          <w:b/>
          <w:caps/>
          <w:sz w:val="24"/>
          <w:szCs w:val="24"/>
        </w:rPr>
        <w:t xml:space="preserve"> машиностроительного предприятия</w:t>
      </w:r>
    </w:p>
    <w:p w:rsidR="009644E1" w:rsidRPr="00054406" w:rsidRDefault="009644E1" w:rsidP="009644E1">
      <w:pPr>
        <w:ind w:firstLine="0"/>
        <w:jc w:val="center"/>
        <w:rPr>
          <w:rFonts w:cs="Times New Roman"/>
          <w:sz w:val="24"/>
          <w:szCs w:val="24"/>
        </w:rPr>
      </w:pPr>
    </w:p>
    <w:p w:rsidR="009644E1" w:rsidRPr="00054406" w:rsidRDefault="009644E1" w:rsidP="009644E1">
      <w:pPr>
        <w:ind w:firstLine="0"/>
        <w:jc w:val="center"/>
        <w:rPr>
          <w:rFonts w:cs="Times New Roman"/>
          <w:sz w:val="24"/>
          <w:szCs w:val="24"/>
        </w:rPr>
      </w:pPr>
    </w:p>
    <w:p w:rsidR="009644E1" w:rsidRPr="00054406" w:rsidRDefault="009644E1" w:rsidP="009644E1">
      <w:pPr>
        <w:ind w:firstLine="0"/>
        <w:jc w:val="center"/>
        <w:rPr>
          <w:rFonts w:cs="Times New Roman"/>
          <w:b/>
          <w:i/>
          <w:sz w:val="24"/>
          <w:szCs w:val="24"/>
        </w:rPr>
      </w:pPr>
      <w:r w:rsidRPr="00054406">
        <w:rPr>
          <w:rFonts w:cs="Times New Roman"/>
          <w:b/>
          <w:i/>
          <w:sz w:val="24"/>
          <w:szCs w:val="24"/>
        </w:rPr>
        <w:t xml:space="preserve">Методические указания для выполнения курсовой работы </w:t>
      </w:r>
    </w:p>
    <w:p w:rsidR="002C313F" w:rsidRPr="00054406" w:rsidRDefault="002C313F" w:rsidP="009644E1">
      <w:pPr>
        <w:ind w:firstLine="0"/>
        <w:jc w:val="center"/>
        <w:rPr>
          <w:rFonts w:cs="Times New Roman"/>
          <w:sz w:val="24"/>
          <w:szCs w:val="24"/>
        </w:rPr>
      </w:pPr>
    </w:p>
    <w:p w:rsidR="00F322BB" w:rsidRPr="004A720A" w:rsidRDefault="00F322BB" w:rsidP="00F322BB">
      <w:pPr>
        <w:spacing w:after="200" w:line="276" w:lineRule="auto"/>
        <w:ind w:firstLine="0"/>
        <w:jc w:val="left"/>
        <w:rPr>
          <w:rFonts w:eastAsia="TimesNewRomanPS-BoldMT"/>
          <w:sz w:val="24"/>
          <w:szCs w:val="24"/>
        </w:rPr>
      </w:pPr>
    </w:p>
    <w:p w:rsidR="00481E7C" w:rsidRDefault="001B62FF" w:rsidP="00F322BB">
      <w:pPr>
        <w:spacing w:after="200" w:line="276" w:lineRule="auto"/>
        <w:ind w:firstLine="0"/>
        <w:jc w:val="center"/>
        <w:rPr>
          <w:rFonts w:eastAsia="TimesNewRomanPSMT" w:cs="Times New Roman"/>
          <w:b/>
          <w:sz w:val="24"/>
          <w:szCs w:val="24"/>
        </w:rPr>
      </w:pPr>
      <w:r w:rsidRPr="00054406">
        <w:rPr>
          <w:rFonts w:eastAsia="TimesNewRomanPSMT" w:cs="Times New Roman"/>
          <w:b/>
          <w:sz w:val="24"/>
          <w:szCs w:val="24"/>
        </w:rPr>
        <w:t>Содержание</w:t>
      </w:r>
    </w:p>
    <w:p w:rsidR="00AA389A" w:rsidRPr="00AA389A" w:rsidRDefault="00485FDC">
      <w:pPr>
        <w:pStyle w:val="12"/>
        <w:rPr>
          <w:rFonts w:asciiTheme="minorHAnsi" w:eastAsiaTheme="minorEastAsia" w:hAnsiTheme="minorHAnsi"/>
          <w:noProof/>
          <w:sz w:val="20"/>
          <w:szCs w:val="20"/>
          <w:lang w:eastAsia="ru-RU"/>
        </w:rPr>
      </w:pPr>
      <w:r w:rsidRPr="00AA389A">
        <w:rPr>
          <w:rFonts w:eastAsia="TimesNewRomanPS-BoldMT"/>
          <w:b/>
          <w:sz w:val="20"/>
          <w:szCs w:val="20"/>
        </w:rPr>
        <w:fldChar w:fldCharType="begin"/>
      </w:r>
      <w:r w:rsidR="00054406" w:rsidRPr="00AA389A">
        <w:rPr>
          <w:rFonts w:eastAsia="TimesNewRomanPS-BoldMT"/>
          <w:b/>
          <w:sz w:val="20"/>
          <w:szCs w:val="20"/>
        </w:rPr>
        <w:instrText xml:space="preserve"> TOC \o "1-3" \h \z \u </w:instrText>
      </w:r>
      <w:r w:rsidRPr="00AA389A">
        <w:rPr>
          <w:rFonts w:eastAsia="TimesNewRomanPS-BoldMT"/>
          <w:b/>
          <w:sz w:val="20"/>
          <w:szCs w:val="20"/>
        </w:rPr>
        <w:fldChar w:fldCharType="separate"/>
      </w:r>
      <w:hyperlink w:anchor="_Toc415700935" w:history="1">
        <w:r w:rsidR="00AA389A" w:rsidRPr="00AA389A">
          <w:rPr>
            <w:rStyle w:val="af3"/>
            <w:rFonts w:eastAsia="TimesNewRomanPS-BoldMT"/>
            <w:noProof/>
            <w:sz w:val="20"/>
            <w:szCs w:val="20"/>
            <w:lang w:bidi="hi-IN"/>
          </w:rPr>
          <w:t>ВВЕДЕНИЕ</w:t>
        </w:r>
        <w:r w:rsidR="00AA389A">
          <w:rPr>
            <w:rStyle w:val="af3"/>
            <w:rFonts w:eastAsia="TimesNewRomanPS-BoldMT"/>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_Toc415700935 \h </w:instrText>
        </w:r>
        <w:r w:rsidRPr="00AA389A">
          <w:rPr>
            <w:noProof/>
            <w:webHidden/>
            <w:sz w:val="20"/>
            <w:szCs w:val="20"/>
          </w:rPr>
        </w:r>
        <w:r w:rsidRPr="00AA389A">
          <w:rPr>
            <w:noProof/>
            <w:webHidden/>
            <w:sz w:val="20"/>
            <w:szCs w:val="20"/>
          </w:rPr>
          <w:fldChar w:fldCharType="separate"/>
        </w:r>
        <w:r w:rsidR="00F32D66">
          <w:rPr>
            <w:noProof/>
            <w:webHidden/>
            <w:sz w:val="20"/>
            <w:szCs w:val="20"/>
          </w:rPr>
          <w:t>4</w:t>
        </w:r>
        <w:r w:rsidRPr="00AA389A">
          <w:rPr>
            <w:noProof/>
            <w:webHidden/>
            <w:sz w:val="20"/>
            <w:szCs w:val="20"/>
          </w:rPr>
          <w:fldChar w:fldCharType="end"/>
        </w:r>
      </w:hyperlink>
    </w:p>
    <w:p w:rsidR="00AA389A" w:rsidRPr="00AA389A" w:rsidRDefault="00485FDC">
      <w:pPr>
        <w:pStyle w:val="12"/>
        <w:rPr>
          <w:rFonts w:asciiTheme="minorHAnsi" w:eastAsiaTheme="minorEastAsia" w:hAnsiTheme="minorHAnsi"/>
          <w:noProof/>
          <w:sz w:val="20"/>
          <w:szCs w:val="20"/>
          <w:lang w:eastAsia="ru-RU"/>
        </w:rPr>
      </w:pPr>
      <w:hyperlink w:anchor="_Toc415700936" w:history="1">
        <w:r w:rsidR="00AA389A" w:rsidRPr="00AA389A">
          <w:rPr>
            <w:rStyle w:val="af3"/>
            <w:rFonts w:eastAsia="TimesNewRomanPS-BoldMT"/>
            <w:noProof/>
            <w:sz w:val="20"/>
            <w:szCs w:val="20"/>
            <w:lang w:bidi="hi-IN"/>
          </w:rPr>
          <w:t>1 СОДЕРЖАНИЕ КУРСОВОЙ РАБОТЫ</w:t>
        </w:r>
        <w:r w:rsidR="00AA389A">
          <w:rPr>
            <w:rStyle w:val="af3"/>
            <w:rFonts w:eastAsia="TimesNewRomanPS-BoldMT"/>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_Toc415700936 \h </w:instrText>
        </w:r>
        <w:r w:rsidRPr="00AA389A">
          <w:rPr>
            <w:noProof/>
            <w:webHidden/>
            <w:sz w:val="20"/>
            <w:szCs w:val="20"/>
          </w:rPr>
        </w:r>
        <w:r w:rsidRPr="00AA389A">
          <w:rPr>
            <w:noProof/>
            <w:webHidden/>
            <w:sz w:val="20"/>
            <w:szCs w:val="20"/>
          </w:rPr>
          <w:fldChar w:fldCharType="separate"/>
        </w:r>
        <w:r w:rsidR="00F32D66">
          <w:rPr>
            <w:noProof/>
            <w:webHidden/>
            <w:sz w:val="20"/>
            <w:szCs w:val="20"/>
          </w:rPr>
          <w:t>5</w:t>
        </w:r>
        <w:r w:rsidRPr="00AA389A">
          <w:rPr>
            <w:noProof/>
            <w:webHidden/>
            <w:sz w:val="20"/>
            <w:szCs w:val="20"/>
          </w:rPr>
          <w:fldChar w:fldCharType="end"/>
        </w:r>
      </w:hyperlink>
    </w:p>
    <w:p w:rsidR="00AA389A" w:rsidRPr="00AA389A" w:rsidRDefault="00485FDC">
      <w:pPr>
        <w:pStyle w:val="12"/>
        <w:rPr>
          <w:rFonts w:asciiTheme="minorHAnsi" w:eastAsiaTheme="minorEastAsia" w:hAnsiTheme="minorHAnsi"/>
          <w:noProof/>
          <w:sz w:val="20"/>
          <w:szCs w:val="20"/>
          <w:lang w:eastAsia="ru-RU"/>
        </w:rPr>
      </w:pPr>
      <w:hyperlink w:anchor="_Toc415700937" w:history="1">
        <w:r w:rsidR="00AA389A" w:rsidRPr="00AA389A">
          <w:rPr>
            <w:rStyle w:val="af3"/>
            <w:rFonts w:eastAsia="TimesNewRomanPS-BoldMT"/>
            <w:noProof/>
            <w:sz w:val="20"/>
            <w:szCs w:val="20"/>
            <w:lang w:bidi="hi-IN"/>
          </w:rPr>
          <w:t>2  ОФОРМЛЕНИЕ КУРСОВОЙ РАБОТЫ</w:t>
        </w:r>
        <w:r w:rsidR="00AA389A">
          <w:rPr>
            <w:rStyle w:val="af3"/>
            <w:rFonts w:eastAsia="TimesNewRomanPS-BoldMT"/>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_Toc415700937 \h </w:instrText>
        </w:r>
        <w:r w:rsidRPr="00AA389A">
          <w:rPr>
            <w:noProof/>
            <w:webHidden/>
            <w:sz w:val="20"/>
            <w:szCs w:val="20"/>
          </w:rPr>
        </w:r>
        <w:r w:rsidRPr="00AA389A">
          <w:rPr>
            <w:noProof/>
            <w:webHidden/>
            <w:sz w:val="20"/>
            <w:szCs w:val="20"/>
          </w:rPr>
          <w:fldChar w:fldCharType="separate"/>
        </w:r>
        <w:r w:rsidR="00F32D66">
          <w:rPr>
            <w:noProof/>
            <w:webHidden/>
            <w:sz w:val="20"/>
            <w:szCs w:val="20"/>
          </w:rPr>
          <w:t>5</w:t>
        </w:r>
        <w:r w:rsidRPr="00AA389A">
          <w:rPr>
            <w:noProof/>
            <w:webHidden/>
            <w:sz w:val="20"/>
            <w:szCs w:val="20"/>
          </w:rPr>
          <w:fldChar w:fldCharType="end"/>
        </w:r>
      </w:hyperlink>
    </w:p>
    <w:p w:rsidR="00AA389A" w:rsidRPr="00AA389A" w:rsidRDefault="00485FDC">
      <w:pPr>
        <w:pStyle w:val="12"/>
        <w:rPr>
          <w:rFonts w:asciiTheme="minorHAnsi" w:eastAsiaTheme="minorEastAsia" w:hAnsiTheme="minorHAnsi"/>
          <w:noProof/>
          <w:sz w:val="20"/>
          <w:szCs w:val="20"/>
          <w:lang w:eastAsia="ru-RU"/>
        </w:rPr>
      </w:pPr>
      <w:hyperlink w:anchor="_Toc415700938" w:history="1">
        <w:r w:rsidR="00AA389A" w:rsidRPr="00AA389A">
          <w:rPr>
            <w:rStyle w:val="af3"/>
            <w:noProof/>
            <w:sz w:val="20"/>
            <w:szCs w:val="20"/>
            <w:lang w:bidi="hi-IN"/>
          </w:rPr>
          <w:t>3 МЕТОДИКА ВЫПОЛНЕНИЯ КУРСОВОЙ РАБОТЫ</w:t>
        </w:r>
        <w:r w:rsidR="00AA389A">
          <w:rPr>
            <w:rStyle w:val="af3"/>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_Toc415700938 \h </w:instrText>
        </w:r>
        <w:r w:rsidRPr="00AA389A">
          <w:rPr>
            <w:noProof/>
            <w:webHidden/>
            <w:sz w:val="20"/>
            <w:szCs w:val="20"/>
          </w:rPr>
        </w:r>
        <w:r w:rsidRPr="00AA389A">
          <w:rPr>
            <w:noProof/>
            <w:webHidden/>
            <w:sz w:val="20"/>
            <w:szCs w:val="20"/>
          </w:rPr>
          <w:fldChar w:fldCharType="separate"/>
        </w:r>
        <w:r w:rsidR="00F32D66">
          <w:rPr>
            <w:noProof/>
            <w:webHidden/>
            <w:sz w:val="20"/>
            <w:szCs w:val="20"/>
          </w:rPr>
          <w:t>7</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39" w:history="1">
        <w:r w:rsidR="00AA389A" w:rsidRPr="00AA389A">
          <w:rPr>
            <w:rStyle w:val="af3"/>
            <w:noProof/>
            <w:sz w:val="20"/>
            <w:szCs w:val="20"/>
            <w:lang w:bidi="hi-IN"/>
          </w:rPr>
          <w:t>3.1  Определение типа производства</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_Toc415700939 \h </w:instrText>
        </w:r>
        <w:r w:rsidRPr="00AA389A">
          <w:rPr>
            <w:noProof/>
            <w:webHidden/>
            <w:sz w:val="20"/>
            <w:szCs w:val="20"/>
          </w:rPr>
        </w:r>
        <w:r w:rsidRPr="00AA389A">
          <w:rPr>
            <w:noProof/>
            <w:webHidden/>
            <w:sz w:val="20"/>
            <w:szCs w:val="20"/>
          </w:rPr>
          <w:fldChar w:fldCharType="separate"/>
        </w:r>
        <w:r w:rsidR="00F32D66">
          <w:rPr>
            <w:noProof/>
            <w:webHidden/>
            <w:sz w:val="20"/>
            <w:szCs w:val="20"/>
          </w:rPr>
          <w:t>7</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40" w:history="1">
        <w:r w:rsidR="00AA389A" w:rsidRPr="00AA389A">
          <w:rPr>
            <w:rStyle w:val="af3"/>
            <w:noProof/>
            <w:sz w:val="20"/>
            <w:szCs w:val="20"/>
            <w:lang w:bidi="hi-IN"/>
          </w:rPr>
          <w:t>3.2 Определение общей трудоемкости работ</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_Toc415700940 \h </w:instrText>
        </w:r>
        <w:r w:rsidRPr="00AA389A">
          <w:rPr>
            <w:noProof/>
            <w:webHidden/>
            <w:sz w:val="20"/>
            <w:szCs w:val="20"/>
          </w:rPr>
        </w:r>
        <w:r w:rsidRPr="00AA389A">
          <w:rPr>
            <w:noProof/>
            <w:webHidden/>
            <w:sz w:val="20"/>
            <w:szCs w:val="20"/>
          </w:rPr>
          <w:fldChar w:fldCharType="separate"/>
        </w:r>
        <w:r w:rsidR="00F32D66">
          <w:rPr>
            <w:noProof/>
            <w:webHidden/>
            <w:sz w:val="20"/>
            <w:szCs w:val="20"/>
          </w:rPr>
          <w:t>8</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41" w:history="1">
        <w:r w:rsidR="00AA389A" w:rsidRPr="00AA389A">
          <w:rPr>
            <w:rStyle w:val="af3"/>
            <w:noProof/>
            <w:sz w:val="20"/>
            <w:szCs w:val="20"/>
            <w:lang w:bidi="hi-IN"/>
          </w:rPr>
          <w:t xml:space="preserve">3.3  </w:t>
        </w:r>
        <w:r w:rsidR="00AA389A" w:rsidRPr="00AA389A">
          <w:rPr>
            <w:rStyle w:val="af3"/>
            <w:noProof/>
            <w:sz w:val="20"/>
            <w:szCs w:val="20"/>
            <w:lang w:val="tt-RU" w:bidi="hi-IN"/>
          </w:rPr>
          <w:t>Определение такта выпуска</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_Toc415700941 \h </w:instrText>
        </w:r>
        <w:r w:rsidRPr="00AA389A">
          <w:rPr>
            <w:noProof/>
            <w:webHidden/>
            <w:sz w:val="20"/>
            <w:szCs w:val="20"/>
          </w:rPr>
        </w:r>
        <w:r w:rsidRPr="00AA389A">
          <w:rPr>
            <w:noProof/>
            <w:webHidden/>
            <w:sz w:val="20"/>
            <w:szCs w:val="20"/>
          </w:rPr>
          <w:fldChar w:fldCharType="separate"/>
        </w:r>
        <w:r w:rsidR="00F32D66">
          <w:rPr>
            <w:noProof/>
            <w:webHidden/>
            <w:sz w:val="20"/>
            <w:szCs w:val="20"/>
          </w:rPr>
          <w:t>8</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42" w:history="1">
        <w:r w:rsidR="00AA389A" w:rsidRPr="00AA389A">
          <w:rPr>
            <w:rStyle w:val="af3"/>
            <w:noProof/>
            <w:sz w:val="20"/>
            <w:szCs w:val="20"/>
            <w:lang w:bidi="hi-IN"/>
          </w:rPr>
          <w:t>3.4 Расчет  количества оборудования</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_Toc415700942 \h </w:instrText>
        </w:r>
        <w:r w:rsidRPr="00AA389A">
          <w:rPr>
            <w:noProof/>
            <w:webHidden/>
            <w:sz w:val="20"/>
            <w:szCs w:val="20"/>
          </w:rPr>
        </w:r>
        <w:r w:rsidRPr="00AA389A">
          <w:rPr>
            <w:noProof/>
            <w:webHidden/>
            <w:sz w:val="20"/>
            <w:szCs w:val="20"/>
          </w:rPr>
          <w:fldChar w:fldCharType="separate"/>
        </w:r>
        <w:r w:rsidR="00F32D66">
          <w:rPr>
            <w:noProof/>
            <w:webHidden/>
            <w:sz w:val="20"/>
            <w:szCs w:val="20"/>
          </w:rPr>
          <w:t>9</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43" w:history="1">
        <w:r w:rsidR="00AA389A" w:rsidRPr="00AA389A">
          <w:rPr>
            <w:rStyle w:val="af3"/>
            <w:noProof/>
            <w:sz w:val="20"/>
            <w:szCs w:val="20"/>
            <w:lang w:val="tt-RU" w:bidi="hi-IN"/>
          </w:rPr>
          <w:t>3.5 Определение потребности в площадях</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_Toc415700943 \h </w:instrText>
        </w:r>
        <w:r w:rsidRPr="00AA389A">
          <w:rPr>
            <w:noProof/>
            <w:webHidden/>
            <w:sz w:val="20"/>
            <w:szCs w:val="20"/>
          </w:rPr>
        </w:r>
        <w:r w:rsidRPr="00AA389A">
          <w:rPr>
            <w:noProof/>
            <w:webHidden/>
            <w:sz w:val="20"/>
            <w:szCs w:val="20"/>
          </w:rPr>
          <w:fldChar w:fldCharType="separate"/>
        </w:r>
        <w:r w:rsidR="00F32D66">
          <w:rPr>
            <w:noProof/>
            <w:webHidden/>
            <w:sz w:val="20"/>
            <w:szCs w:val="20"/>
          </w:rPr>
          <w:t>10</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44" w:history="1">
        <w:r w:rsidR="00AA389A" w:rsidRPr="00AA389A">
          <w:rPr>
            <w:rStyle w:val="af3"/>
            <w:noProof/>
            <w:sz w:val="20"/>
            <w:szCs w:val="20"/>
            <w:lang w:val="tt-RU" w:bidi="hi-IN"/>
          </w:rPr>
          <w:t>3.6 Расчет числености работников</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_Toc415700944 \h </w:instrText>
        </w:r>
        <w:r w:rsidRPr="00AA389A">
          <w:rPr>
            <w:noProof/>
            <w:webHidden/>
            <w:sz w:val="20"/>
            <w:szCs w:val="20"/>
          </w:rPr>
        </w:r>
        <w:r w:rsidRPr="00AA389A">
          <w:rPr>
            <w:noProof/>
            <w:webHidden/>
            <w:sz w:val="20"/>
            <w:szCs w:val="20"/>
          </w:rPr>
          <w:fldChar w:fldCharType="separate"/>
        </w:r>
        <w:r w:rsidR="00F32D66">
          <w:rPr>
            <w:noProof/>
            <w:webHidden/>
            <w:sz w:val="20"/>
            <w:szCs w:val="20"/>
          </w:rPr>
          <w:t>12</w:t>
        </w:r>
        <w:r w:rsidRPr="00AA389A">
          <w:rPr>
            <w:noProof/>
            <w:webHidden/>
            <w:sz w:val="20"/>
            <w:szCs w:val="20"/>
          </w:rPr>
          <w:fldChar w:fldCharType="end"/>
        </w:r>
      </w:hyperlink>
    </w:p>
    <w:p w:rsidR="00AA389A" w:rsidRPr="00AA389A" w:rsidRDefault="00485FDC">
      <w:pPr>
        <w:pStyle w:val="32"/>
        <w:rPr>
          <w:rFonts w:asciiTheme="minorHAnsi" w:eastAsiaTheme="minorEastAsia" w:hAnsiTheme="minorHAnsi"/>
          <w:noProof/>
          <w:sz w:val="20"/>
          <w:szCs w:val="20"/>
          <w:lang w:eastAsia="ru-RU"/>
        </w:rPr>
      </w:pPr>
      <w:hyperlink w:anchor="_Toc415700945" w:history="1">
        <w:r w:rsidR="00AA389A" w:rsidRPr="00AA389A">
          <w:rPr>
            <w:rStyle w:val="af3"/>
            <w:noProof/>
            <w:sz w:val="20"/>
            <w:szCs w:val="20"/>
            <w:lang w:bidi="hi-IN"/>
          </w:rPr>
          <w:t>3.6.1 Расчет численности рабочих основного производства</w:t>
        </w:r>
        <w:r w:rsidR="00AA389A">
          <w:rPr>
            <w:rStyle w:val="af3"/>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_Toc415700945 \h </w:instrText>
        </w:r>
        <w:r w:rsidRPr="00AA389A">
          <w:rPr>
            <w:noProof/>
            <w:webHidden/>
            <w:sz w:val="20"/>
            <w:szCs w:val="20"/>
          </w:rPr>
        </w:r>
        <w:r w:rsidRPr="00AA389A">
          <w:rPr>
            <w:noProof/>
            <w:webHidden/>
            <w:sz w:val="20"/>
            <w:szCs w:val="20"/>
          </w:rPr>
          <w:fldChar w:fldCharType="separate"/>
        </w:r>
        <w:r w:rsidR="00F32D66">
          <w:rPr>
            <w:noProof/>
            <w:webHidden/>
            <w:sz w:val="20"/>
            <w:szCs w:val="20"/>
          </w:rPr>
          <w:t>12</w:t>
        </w:r>
        <w:r w:rsidRPr="00AA389A">
          <w:rPr>
            <w:noProof/>
            <w:webHidden/>
            <w:sz w:val="20"/>
            <w:szCs w:val="20"/>
          </w:rPr>
          <w:fldChar w:fldCharType="end"/>
        </w:r>
      </w:hyperlink>
    </w:p>
    <w:p w:rsidR="00AA389A" w:rsidRPr="00AA389A" w:rsidRDefault="00485FDC">
      <w:pPr>
        <w:pStyle w:val="32"/>
        <w:rPr>
          <w:rFonts w:asciiTheme="minorHAnsi" w:eastAsiaTheme="minorEastAsia" w:hAnsiTheme="minorHAnsi"/>
          <w:noProof/>
          <w:sz w:val="20"/>
          <w:szCs w:val="20"/>
          <w:lang w:eastAsia="ru-RU"/>
        </w:rPr>
      </w:pPr>
      <w:hyperlink w:anchor="_Toc415700946" w:history="1">
        <w:r w:rsidR="00AA389A" w:rsidRPr="00AA389A">
          <w:rPr>
            <w:rStyle w:val="af3"/>
            <w:noProof/>
            <w:sz w:val="20"/>
            <w:szCs w:val="20"/>
            <w:lang w:bidi="hi-IN"/>
          </w:rPr>
          <w:t>3.6.2 Расчет численности рабочих вспомогательного и обслуживающего производства</w:t>
        </w:r>
        <w:r w:rsidR="00AA389A">
          <w:rPr>
            <w:rStyle w:val="af3"/>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_Toc415700946 \h </w:instrText>
        </w:r>
        <w:r w:rsidRPr="00AA389A">
          <w:rPr>
            <w:noProof/>
            <w:webHidden/>
            <w:sz w:val="20"/>
            <w:szCs w:val="20"/>
          </w:rPr>
        </w:r>
        <w:r w:rsidRPr="00AA389A">
          <w:rPr>
            <w:noProof/>
            <w:webHidden/>
            <w:sz w:val="20"/>
            <w:szCs w:val="20"/>
          </w:rPr>
          <w:fldChar w:fldCharType="separate"/>
        </w:r>
        <w:r w:rsidR="00F32D66">
          <w:rPr>
            <w:noProof/>
            <w:webHidden/>
            <w:sz w:val="20"/>
            <w:szCs w:val="20"/>
          </w:rPr>
          <w:t>14</w:t>
        </w:r>
        <w:r w:rsidRPr="00AA389A">
          <w:rPr>
            <w:noProof/>
            <w:webHidden/>
            <w:sz w:val="20"/>
            <w:szCs w:val="20"/>
          </w:rPr>
          <w:fldChar w:fldCharType="end"/>
        </w:r>
      </w:hyperlink>
    </w:p>
    <w:p w:rsidR="00AA389A" w:rsidRPr="00AA389A" w:rsidRDefault="00485FDC">
      <w:pPr>
        <w:pStyle w:val="32"/>
        <w:rPr>
          <w:rFonts w:asciiTheme="minorHAnsi" w:eastAsiaTheme="minorEastAsia" w:hAnsiTheme="minorHAnsi"/>
          <w:noProof/>
          <w:sz w:val="20"/>
          <w:szCs w:val="20"/>
          <w:lang w:eastAsia="ru-RU"/>
        </w:rPr>
      </w:pPr>
      <w:hyperlink w:anchor="_Toc415700947" w:history="1">
        <w:r w:rsidR="00AA389A" w:rsidRPr="00AA389A">
          <w:rPr>
            <w:rStyle w:val="af3"/>
            <w:noProof/>
            <w:sz w:val="20"/>
            <w:szCs w:val="20"/>
            <w:lang w:bidi="hi-IN"/>
          </w:rPr>
          <w:t xml:space="preserve">3.6.3 Расчет численности </w:t>
        </w:r>
        <w:r w:rsidR="00AA389A">
          <w:rPr>
            <w:rStyle w:val="af3"/>
            <w:noProof/>
            <w:sz w:val="20"/>
            <w:szCs w:val="20"/>
            <w:lang w:bidi="hi-IN"/>
          </w:rPr>
          <w:t>РСиС..................…………………………</w:t>
        </w:r>
        <w:r w:rsidRPr="00AA389A">
          <w:rPr>
            <w:noProof/>
            <w:webHidden/>
            <w:sz w:val="20"/>
            <w:szCs w:val="20"/>
          </w:rPr>
          <w:fldChar w:fldCharType="begin"/>
        </w:r>
        <w:r w:rsidR="00AA389A" w:rsidRPr="00AA389A">
          <w:rPr>
            <w:noProof/>
            <w:webHidden/>
            <w:sz w:val="20"/>
            <w:szCs w:val="20"/>
          </w:rPr>
          <w:instrText xml:space="preserve"> PAGEREF _Toc415700947 \h </w:instrText>
        </w:r>
        <w:r w:rsidRPr="00AA389A">
          <w:rPr>
            <w:noProof/>
            <w:webHidden/>
            <w:sz w:val="20"/>
            <w:szCs w:val="20"/>
          </w:rPr>
        </w:r>
        <w:r w:rsidRPr="00AA389A">
          <w:rPr>
            <w:noProof/>
            <w:webHidden/>
            <w:sz w:val="20"/>
            <w:szCs w:val="20"/>
          </w:rPr>
          <w:fldChar w:fldCharType="separate"/>
        </w:r>
        <w:r w:rsidR="00F32D66">
          <w:rPr>
            <w:noProof/>
            <w:webHidden/>
            <w:sz w:val="20"/>
            <w:szCs w:val="20"/>
          </w:rPr>
          <w:t>15</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48" w:history="1">
        <w:r w:rsidR="00AA389A" w:rsidRPr="00AA389A">
          <w:rPr>
            <w:rStyle w:val="af3"/>
            <w:rFonts w:eastAsia="Calibri"/>
            <w:noProof/>
            <w:sz w:val="20"/>
            <w:szCs w:val="20"/>
            <w:lang w:bidi="hi-IN"/>
          </w:rPr>
          <w:t>3.7 Расчет среднего разряда работ и среднего тарифного коэффициента</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_Toc415700948 \h </w:instrText>
        </w:r>
        <w:r w:rsidRPr="00AA389A">
          <w:rPr>
            <w:noProof/>
            <w:webHidden/>
            <w:sz w:val="20"/>
            <w:szCs w:val="20"/>
          </w:rPr>
        </w:r>
        <w:r w:rsidRPr="00AA389A">
          <w:rPr>
            <w:noProof/>
            <w:webHidden/>
            <w:sz w:val="20"/>
            <w:szCs w:val="20"/>
          </w:rPr>
          <w:fldChar w:fldCharType="separate"/>
        </w:r>
        <w:r w:rsidR="00F32D66">
          <w:rPr>
            <w:noProof/>
            <w:webHidden/>
            <w:sz w:val="20"/>
            <w:szCs w:val="20"/>
          </w:rPr>
          <w:t>18</w:t>
        </w:r>
        <w:r w:rsidRPr="00AA389A">
          <w:rPr>
            <w:noProof/>
            <w:webHidden/>
            <w:sz w:val="20"/>
            <w:szCs w:val="20"/>
          </w:rPr>
          <w:fldChar w:fldCharType="end"/>
        </w:r>
      </w:hyperlink>
    </w:p>
    <w:p w:rsidR="00AA389A" w:rsidRPr="00AA389A" w:rsidRDefault="00485FDC">
      <w:pPr>
        <w:pStyle w:val="32"/>
        <w:tabs>
          <w:tab w:val="left" w:pos="1540"/>
        </w:tabs>
        <w:rPr>
          <w:rFonts w:asciiTheme="minorHAnsi" w:eastAsiaTheme="minorEastAsia" w:hAnsiTheme="minorHAnsi"/>
          <w:noProof/>
          <w:sz w:val="20"/>
          <w:szCs w:val="20"/>
          <w:lang w:eastAsia="ru-RU"/>
        </w:rPr>
      </w:pPr>
      <w:hyperlink w:anchor="_Toc415700949" w:history="1">
        <w:r w:rsidR="00AA389A" w:rsidRPr="00AA389A">
          <w:rPr>
            <w:rStyle w:val="af3"/>
            <w:noProof/>
            <w:sz w:val="20"/>
            <w:szCs w:val="20"/>
            <w:lang w:bidi="hi-IN"/>
          </w:rPr>
          <w:t>3.7.1</w:t>
        </w:r>
        <w:r w:rsidR="00AA389A" w:rsidRPr="00AA389A">
          <w:rPr>
            <w:rFonts w:asciiTheme="minorHAnsi" w:eastAsiaTheme="minorEastAsia" w:hAnsiTheme="minorHAnsi"/>
            <w:noProof/>
            <w:sz w:val="20"/>
            <w:szCs w:val="20"/>
            <w:lang w:eastAsia="ru-RU"/>
          </w:rPr>
          <w:tab/>
        </w:r>
        <w:r w:rsidR="00AA389A" w:rsidRPr="00AA389A">
          <w:rPr>
            <w:rStyle w:val="af3"/>
            <w:noProof/>
            <w:sz w:val="20"/>
            <w:szCs w:val="20"/>
            <w:lang w:bidi="hi-IN"/>
          </w:rPr>
          <w:t>Для работников основного производства</w:t>
        </w:r>
        <w:r w:rsidR="00AA389A">
          <w:rPr>
            <w:rStyle w:val="af3"/>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_Toc415700949 \h </w:instrText>
        </w:r>
        <w:r w:rsidRPr="00AA389A">
          <w:rPr>
            <w:noProof/>
            <w:webHidden/>
            <w:sz w:val="20"/>
            <w:szCs w:val="20"/>
          </w:rPr>
        </w:r>
        <w:r w:rsidRPr="00AA389A">
          <w:rPr>
            <w:noProof/>
            <w:webHidden/>
            <w:sz w:val="20"/>
            <w:szCs w:val="20"/>
          </w:rPr>
          <w:fldChar w:fldCharType="separate"/>
        </w:r>
        <w:r w:rsidR="00F32D66">
          <w:rPr>
            <w:noProof/>
            <w:webHidden/>
            <w:sz w:val="20"/>
            <w:szCs w:val="20"/>
          </w:rPr>
          <w:t>19</w:t>
        </w:r>
        <w:r w:rsidRPr="00AA389A">
          <w:rPr>
            <w:noProof/>
            <w:webHidden/>
            <w:sz w:val="20"/>
            <w:szCs w:val="20"/>
          </w:rPr>
          <w:fldChar w:fldCharType="end"/>
        </w:r>
      </w:hyperlink>
    </w:p>
    <w:p w:rsidR="00AA389A" w:rsidRPr="00AA389A" w:rsidRDefault="00485FDC">
      <w:pPr>
        <w:pStyle w:val="32"/>
        <w:tabs>
          <w:tab w:val="left" w:pos="1540"/>
        </w:tabs>
        <w:rPr>
          <w:rFonts w:asciiTheme="minorHAnsi" w:eastAsiaTheme="minorEastAsia" w:hAnsiTheme="minorHAnsi"/>
          <w:noProof/>
          <w:sz w:val="20"/>
          <w:szCs w:val="20"/>
          <w:lang w:eastAsia="ru-RU"/>
        </w:rPr>
      </w:pPr>
      <w:hyperlink w:anchor="_Toc415700950" w:history="1">
        <w:r w:rsidR="00AA389A" w:rsidRPr="00AA389A">
          <w:rPr>
            <w:rStyle w:val="af3"/>
            <w:noProof/>
            <w:sz w:val="20"/>
            <w:szCs w:val="20"/>
            <w:lang w:bidi="hi-IN"/>
          </w:rPr>
          <w:t>3.7.2</w:t>
        </w:r>
        <w:r w:rsidR="00AA389A" w:rsidRPr="00AA389A">
          <w:rPr>
            <w:rFonts w:asciiTheme="minorHAnsi" w:eastAsiaTheme="minorEastAsia" w:hAnsiTheme="minorHAnsi"/>
            <w:noProof/>
            <w:sz w:val="20"/>
            <w:szCs w:val="20"/>
            <w:lang w:eastAsia="ru-RU"/>
          </w:rPr>
          <w:tab/>
        </w:r>
        <w:r w:rsidR="00AA389A" w:rsidRPr="00AA389A">
          <w:rPr>
            <w:rStyle w:val="af3"/>
            <w:noProof/>
            <w:sz w:val="20"/>
            <w:szCs w:val="20"/>
            <w:lang w:bidi="hi-IN"/>
          </w:rPr>
          <w:t>Для работников вспомогательного  производства</w:t>
        </w:r>
        <w:r w:rsidR="00AA389A">
          <w:rPr>
            <w:rStyle w:val="af3"/>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_Toc415700950 \h </w:instrText>
        </w:r>
        <w:r w:rsidRPr="00AA389A">
          <w:rPr>
            <w:noProof/>
            <w:webHidden/>
            <w:sz w:val="20"/>
            <w:szCs w:val="20"/>
          </w:rPr>
        </w:r>
        <w:r w:rsidRPr="00AA389A">
          <w:rPr>
            <w:noProof/>
            <w:webHidden/>
            <w:sz w:val="20"/>
            <w:szCs w:val="20"/>
          </w:rPr>
          <w:fldChar w:fldCharType="separate"/>
        </w:r>
        <w:r w:rsidR="00F32D66">
          <w:rPr>
            <w:noProof/>
            <w:webHidden/>
            <w:sz w:val="20"/>
            <w:szCs w:val="20"/>
          </w:rPr>
          <w:t>20</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51" w:history="1">
        <w:r w:rsidR="00AA389A" w:rsidRPr="00AA389A">
          <w:rPr>
            <w:rStyle w:val="af3"/>
            <w:noProof/>
            <w:sz w:val="20"/>
            <w:szCs w:val="20"/>
            <w:lang w:val="tt-RU" w:bidi="hi-IN"/>
          </w:rPr>
          <w:t xml:space="preserve">3.8 Расчет </w:t>
        </w:r>
        <w:r w:rsidR="00AA389A" w:rsidRPr="00AA389A">
          <w:rPr>
            <w:rStyle w:val="af3"/>
            <w:noProof/>
            <w:sz w:val="20"/>
            <w:szCs w:val="20"/>
            <w:lang w:bidi="hi-IN"/>
          </w:rPr>
          <w:t>заработной платы работников</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_Toc415700951 \h </w:instrText>
        </w:r>
        <w:r w:rsidRPr="00AA389A">
          <w:rPr>
            <w:noProof/>
            <w:webHidden/>
            <w:sz w:val="20"/>
            <w:szCs w:val="20"/>
          </w:rPr>
        </w:r>
        <w:r w:rsidRPr="00AA389A">
          <w:rPr>
            <w:noProof/>
            <w:webHidden/>
            <w:sz w:val="20"/>
            <w:szCs w:val="20"/>
          </w:rPr>
          <w:fldChar w:fldCharType="separate"/>
        </w:r>
        <w:r w:rsidR="00F32D66">
          <w:rPr>
            <w:noProof/>
            <w:webHidden/>
            <w:sz w:val="20"/>
            <w:szCs w:val="20"/>
          </w:rPr>
          <w:t>21</w:t>
        </w:r>
        <w:r w:rsidRPr="00AA389A">
          <w:rPr>
            <w:noProof/>
            <w:webHidden/>
            <w:sz w:val="20"/>
            <w:szCs w:val="20"/>
          </w:rPr>
          <w:fldChar w:fldCharType="end"/>
        </w:r>
      </w:hyperlink>
    </w:p>
    <w:p w:rsidR="00AA389A" w:rsidRPr="00AA389A" w:rsidRDefault="00485FDC">
      <w:pPr>
        <w:pStyle w:val="32"/>
        <w:rPr>
          <w:rFonts w:asciiTheme="minorHAnsi" w:eastAsiaTheme="minorEastAsia" w:hAnsiTheme="minorHAnsi"/>
          <w:noProof/>
          <w:sz w:val="20"/>
          <w:szCs w:val="20"/>
          <w:lang w:eastAsia="ru-RU"/>
        </w:rPr>
      </w:pPr>
      <w:hyperlink w:anchor="_Toc415700952" w:history="1">
        <w:r w:rsidR="00AA389A" w:rsidRPr="00AA389A">
          <w:rPr>
            <w:rStyle w:val="af3"/>
            <w:noProof/>
            <w:sz w:val="20"/>
            <w:szCs w:val="20"/>
            <w:lang w:bidi="hi-IN"/>
          </w:rPr>
          <w:t>3.8.1 Расчет заработной платы работников основного производства</w:t>
        </w:r>
        <w:r w:rsidR="00AA389A">
          <w:rPr>
            <w:rStyle w:val="af3"/>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_Toc415700952 \h </w:instrText>
        </w:r>
        <w:r w:rsidRPr="00AA389A">
          <w:rPr>
            <w:noProof/>
            <w:webHidden/>
            <w:sz w:val="20"/>
            <w:szCs w:val="20"/>
          </w:rPr>
        </w:r>
        <w:r w:rsidRPr="00AA389A">
          <w:rPr>
            <w:noProof/>
            <w:webHidden/>
            <w:sz w:val="20"/>
            <w:szCs w:val="20"/>
          </w:rPr>
          <w:fldChar w:fldCharType="separate"/>
        </w:r>
        <w:r w:rsidR="00F32D66">
          <w:rPr>
            <w:noProof/>
            <w:webHidden/>
            <w:sz w:val="20"/>
            <w:szCs w:val="20"/>
          </w:rPr>
          <w:t>21</w:t>
        </w:r>
        <w:r w:rsidRPr="00AA389A">
          <w:rPr>
            <w:noProof/>
            <w:webHidden/>
            <w:sz w:val="20"/>
            <w:szCs w:val="20"/>
          </w:rPr>
          <w:fldChar w:fldCharType="end"/>
        </w:r>
      </w:hyperlink>
    </w:p>
    <w:p w:rsidR="00AA389A" w:rsidRPr="00AA389A" w:rsidRDefault="00485FDC">
      <w:pPr>
        <w:pStyle w:val="32"/>
        <w:rPr>
          <w:rFonts w:asciiTheme="minorHAnsi" w:eastAsiaTheme="minorEastAsia" w:hAnsiTheme="minorHAnsi"/>
          <w:noProof/>
          <w:sz w:val="20"/>
          <w:szCs w:val="20"/>
          <w:lang w:eastAsia="ru-RU"/>
        </w:rPr>
      </w:pPr>
      <w:hyperlink w:anchor="_Toc415700953" w:history="1">
        <w:r w:rsidR="00AA389A" w:rsidRPr="00AA389A">
          <w:rPr>
            <w:rStyle w:val="af3"/>
            <w:noProof/>
            <w:sz w:val="20"/>
            <w:szCs w:val="20"/>
            <w:lang w:bidi="hi-IN"/>
          </w:rPr>
          <w:t>3.8.2 Расчет заработной платы работников вспомогательного и обслуживающего производства</w:t>
        </w:r>
        <w:r w:rsidR="00AA389A">
          <w:rPr>
            <w:rStyle w:val="af3"/>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_Toc415700953 \h </w:instrText>
        </w:r>
        <w:r w:rsidRPr="00AA389A">
          <w:rPr>
            <w:noProof/>
            <w:webHidden/>
            <w:sz w:val="20"/>
            <w:szCs w:val="20"/>
          </w:rPr>
        </w:r>
        <w:r w:rsidRPr="00AA389A">
          <w:rPr>
            <w:noProof/>
            <w:webHidden/>
            <w:sz w:val="20"/>
            <w:szCs w:val="20"/>
          </w:rPr>
          <w:fldChar w:fldCharType="separate"/>
        </w:r>
        <w:r w:rsidR="00F32D66">
          <w:rPr>
            <w:noProof/>
            <w:webHidden/>
            <w:sz w:val="20"/>
            <w:szCs w:val="20"/>
          </w:rPr>
          <w:t>23</w:t>
        </w:r>
        <w:r w:rsidRPr="00AA389A">
          <w:rPr>
            <w:noProof/>
            <w:webHidden/>
            <w:sz w:val="20"/>
            <w:szCs w:val="20"/>
          </w:rPr>
          <w:fldChar w:fldCharType="end"/>
        </w:r>
      </w:hyperlink>
    </w:p>
    <w:p w:rsidR="00AA389A" w:rsidRPr="00AA389A" w:rsidRDefault="00485FDC">
      <w:pPr>
        <w:pStyle w:val="32"/>
        <w:rPr>
          <w:rFonts w:asciiTheme="minorHAnsi" w:eastAsiaTheme="minorEastAsia" w:hAnsiTheme="minorHAnsi"/>
          <w:noProof/>
          <w:sz w:val="20"/>
          <w:szCs w:val="20"/>
          <w:lang w:eastAsia="ru-RU"/>
        </w:rPr>
      </w:pPr>
      <w:hyperlink w:anchor="_Toc415700954" w:history="1">
        <w:r w:rsidR="00AA389A" w:rsidRPr="00AA389A">
          <w:rPr>
            <w:rStyle w:val="af3"/>
            <w:noProof/>
            <w:sz w:val="20"/>
            <w:szCs w:val="20"/>
            <w:lang w:bidi="hi-IN"/>
          </w:rPr>
          <w:t>3.8.3 Расчет заработной платы РСиС</w:t>
        </w:r>
        <w:r w:rsidR="00AA389A">
          <w:rPr>
            <w:rStyle w:val="af3"/>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_Toc415700954 \h </w:instrText>
        </w:r>
        <w:r w:rsidRPr="00AA389A">
          <w:rPr>
            <w:noProof/>
            <w:webHidden/>
            <w:sz w:val="20"/>
            <w:szCs w:val="20"/>
          </w:rPr>
        </w:r>
        <w:r w:rsidRPr="00AA389A">
          <w:rPr>
            <w:noProof/>
            <w:webHidden/>
            <w:sz w:val="20"/>
            <w:szCs w:val="20"/>
          </w:rPr>
          <w:fldChar w:fldCharType="separate"/>
        </w:r>
        <w:r w:rsidR="00F32D66">
          <w:rPr>
            <w:noProof/>
            <w:webHidden/>
            <w:sz w:val="20"/>
            <w:szCs w:val="20"/>
          </w:rPr>
          <w:t>24</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55" w:history="1">
        <w:r w:rsidR="00AA389A" w:rsidRPr="00AA389A">
          <w:rPr>
            <w:rStyle w:val="af3"/>
            <w:noProof/>
            <w:sz w:val="20"/>
            <w:szCs w:val="20"/>
            <w:lang w:bidi="hi-IN"/>
          </w:rPr>
          <w:t>3.9  Расчет себестоимости</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_Toc415700955 \h </w:instrText>
        </w:r>
        <w:r w:rsidRPr="00AA389A">
          <w:rPr>
            <w:noProof/>
            <w:webHidden/>
            <w:sz w:val="20"/>
            <w:szCs w:val="20"/>
          </w:rPr>
        </w:r>
        <w:r w:rsidRPr="00AA389A">
          <w:rPr>
            <w:noProof/>
            <w:webHidden/>
            <w:sz w:val="20"/>
            <w:szCs w:val="20"/>
          </w:rPr>
          <w:fldChar w:fldCharType="separate"/>
        </w:r>
        <w:r w:rsidR="00F32D66">
          <w:rPr>
            <w:noProof/>
            <w:webHidden/>
            <w:sz w:val="20"/>
            <w:szCs w:val="20"/>
          </w:rPr>
          <w:t>25</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56" w:history="1">
        <w:r w:rsidR="00AA389A" w:rsidRPr="00AA389A">
          <w:rPr>
            <w:rStyle w:val="af3"/>
            <w:noProof/>
            <w:sz w:val="20"/>
            <w:szCs w:val="20"/>
            <w:lang w:bidi="hi-IN"/>
          </w:rPr>
          <w:t>3. 10  Расчет цены, выручки  и рентабельности</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_Toc415700956 \h </w:instrText>
        </w:r>
        <w:r w:rsidRPr="00AA389A">
          <w:rPr>
            <w:noProof/>
            <w:webHidden/>
            <w:sz w:val="20"/>
            <w:szCs w:val="20"/>
          </w:rPr>
        </w:r>
        <w:r w:rsidRPr="00AA389A">
          <w:rPr>
            <w:noProof/>
            <w:webHidden/>
            <w:sz w:val="20"/>
            <w:szCs w:val="20"/>
          </w:rPr>
          <w:fldChar w:fldCharType="separate"/>
        </w:r>
        <w:r w:rsidR="00F32D66">
          <w:rPr>
            <w:noProof/>
            <w:webHidden/>
            <w:sz w:val="20"/>
            <w:szCs w:val="20"/>
          </w:rPr>
          <w:t>31</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57" w:history="1">
        <w:r w:rsidR="00AA389A" w:rsidRPr="00AA389A">
          <w:rPr>
            <w:rStyle w:val="af3"/>
            <w:noProof/>
            <w:sz w:val="20"/>
            <w:szCs w:val="20"/>
            <w:lang w:bidi="hi-IN"/>
          </w:rPr>
          <w:t>3.11  Расчет точки безубыточности</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_Toc415700957 \h </w:instrText>
        </w:r>
        <w:r w:rsidRPr="00AA389A">
          <w:rPr>
            <w:noProof/>
            <w:webHidden/>
            <w:sz w:val="20"/>
            <w:szCs w:val="20"/>
          </w:rPr>
        </w:r>
        <w:r w:rsidRPr="00AA389A">
          <w:rPr>
            <w:noProof/>
            <w:webHidden/>
            <w:sz w:val="20"/>
            <w:szCs w:val="20"/>
          </w:rPr>
          <w:fldChar w:fldCharType="separate"/>
        </w:r>
        <w:r w:rsidR="00F32D66">
          <w:rPr>
            <w:noProof/>
            <w:webHidden/>
            <w:sz w:val="20"/>
            <w:szCs w:val="20"/>
          </w:rPr>
          <w:t>32</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58" w:history="1">
        <w:r w:rsidR="00AA389A" w:rsidRPr="00AA389A">
          <w:rPr>
            <w:rStyle w:val="af3"/>
            <w:noProof/>
            <w:sz w:val="20"/>
            <w:szCs w:val="20"/>
            <w:lang w:bidi="hi-IN"/>
          </w:rPr>
          <w:t>3.12 Расчет эффективности инвестиционных затрат</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_Toc415700958 \h </w:instrText>
        </w:r>
        <w:r w:rsidRPr="00AA389A">
          <w:rPr>
            <w:noProof/>
            <w:webHidden/>
            <w:sz w:val="20"/>
            <w:szCs w:val="20"/>
          </w:rPr>
        </w:r>
        <w:r w:rsidRPr="00AA389A">
          <w:rPr>
            <w:noProof/>
            <w:webHidden/>
            <w:sz w:val="20"/>
            <w:szCs w:val="20"/>
          </w:rPr>
          <w:fldChar w:fldCharType="separate"/>
        </w:r>
        <w:r w:rsidR="00F32D66">
          <w:rPr>
            <w:noProof/>
            <w:webHidden/>
            <w:sz w:val="20"/>
            <w:szCs w:val="20"/>
          </w:rPr>
          <w:t>33</w:t>
        </w:r>
        <w:r w:rsidRPr="00AA389A">
          <w:rPr>
            <w:noProof/>
            <w:webHidden/>
            <w:sz w:val="20"/>
            <w:szCs w:val="20"/>
          </w:rPr>
          <w:fldChar w:fldCharType="end"/>
        </w:r>
      </w:hyperlink>
    </w:p>
    <w:p w:rsidR="00AA389A" w:rsidRPr="00AA389A" w:rsidRDefault="00485FDC">
      <w:pPr>
        <w:pStyle w:val="24"/>
        <w:tabs>
          <w:tab w:val="right" w:leader="dot" w:pos="6707"/>
        </w:tabs>
        <w:rPr>
          <w:rFonts w:asciiTheme="minorHAnsi" w:eastAsiaTheme="minorEastAsia" w:hAnsiTheme="minorHAnsi"/>
          <w:noProof/>
          <w:sz w:val="20"/>
          <w:szCs w:val="20"/>
          <w:lang w:eastAsia="ru-RU"/>
        </w:rPr>
      </w:pPr>
      <w:hyperlink w:anchor="_Toc415700959" w:history="1">
        <w:r w:rsidR="00AA389A" w:rsidRPr="00AA389A">
          <w:rPr>
            <w:rStyle w:val="af3"/>
            <w:noProof/>
            <w:sz w:val="20"/>
            <w:szCs w:val="20"/>
            <w:lang w:bidi="hi-IN"/>
          </w:rPr>
          <w:t>3.13 Основные технико-экономические показатели  производственного участка</w:t>
        </w:r>
        <w:r w:rsidR="00AA389A" w:rsidRPr="00AA389A">
          <w:rPr>
            <w:noProof/>
            <w:webHidden/>
            <w:sz w:val="20"/>
            <w:szCs w:val="20"/>
          </w:rPr>
          <w:tab/>
        </w:r>
        <w:r w:rsidRPr="00AA389A">
          <w:rPr>
            <w:noProof/>
            <w:webHidden/>
            <w:sz w:val="20"/>
            <w:szCs w:val="20"/>
          </w:rPr>
          <w:fldChar w:fldCharType="begin"/>
        </w:r>
        <w:r w:rsidR="00AA389A" w:rsidRPr="00AA389A">
          <w:rPr>
            <w:noProof/>
            <w:webHidden/>
            <w:sz w:val="20"/>
            <w:szCs w:val="20"/>
          </w:rPr>
          <w:instrText xml:space="preserve"> PAGEREF _Toc415700959 \h </w:instrText>
        </w:r>
        <w:r w:rsidRPr="00AA389A">
          <w:rPr>
            <w:noProof/>
            <w:webHidden/>
            <w:sz w:val="20"/>
            <w:szCs w:val="20"/>
          </w:rPr>
        </w:r>
        <w:r w:rsidRPr="00AA389A">
          <w:rPr>
            <w:noProof/>
            <w:webHidden/>
            <w:sz w:val="20"/>
            <w:szCs w:val="20"/>
          </w:rPr>
          <w:fldChar w:fldCharType="separate"/>
        </w:r>
        <w:r w:rsidR="00F32D66">
          <w:rPr>
            <w:noProof/>
            <w:webHidden/>
            <w:sz w:val="20"/>
            <w:szCs w:val="20"/>
          </w:rPr>
          <w:t>41</w:t>
        </w:r>
        <w:r w:rsidRPr="00AA389A">
          <w:rPr>
            <w:noProof/>
            <w:webHidden/>
            <w:sz w:val="20"/>
            <w:szCs w:val="20"/>
          </w:rPr>
          <w:fldChar w:fldCharType="end"/>
        </w:r>
      </w:hyperlink>
    </w:p>
    <w:p w:rsidR="00AA389A" w:rsidRPr="00AA389A" w:rsidRDefault="00485FDC">
      <w:pPr>
        <w:pStyle w:val="12"/>
        <w:rPr>
          <w:rFonts w:asciiTheme="minorHAnsi" w:eastAsiaTheme="minorEastAsia" w:hAnsiTheme="minorHAnsi"/>
          <w:noProof/>
          <w:sz w:val="20"/>
          <w:szCs w:val="20"/>
          <w:lang w:eastAsia="ru-RU"/>
        </w:rPr>
      </w:pPr>
      <w:hyperlink w:anchor="_Toc415700960" w:history="1">
        <w:r w:rsidR="00AA389A" w:rsidRPr="00AA389A">
          <w:rPr>
            <w:rStyle w:val="af3"/>
            <w:noProof/>
            <w:sz w:val="20"/>
            <w:szCs w:val="20"/>
            <w:lang w:bidi="hi-IN"/>
          </w:rPr>
          <w:t>СПИСОК ЛИТЕРАТУРЫ</w:t>
        </w:r>
        <w:r w:rsidR="00AA389A">
          <w:rPr>
            <w:rStyle w:val="af3"/>
            <w:noProof/>
            <w:sz w:val="20"/>
            <w:szCs w:val="20"/>
            <w:lang w:bidi="hi-IN"/>
          </w:rPr>
          <w:t>……………………………………………..</w:t>
        </w:r>
        <w:r w:rsidRPr="00AA389A">
          <w:rPr>
            <w:noProof/>
            <w:webHidden/>
            <w:sz w:val="20"/>
            <w:szCs w:val="20"/>
          </w:rPr>
          <w:fldChar w:fldCharType="begin"/>
        </w:r>
        <w:r w:rsidR="00AA389A" w:rsidRPr="00AA389A">
          <w:rPr>
            <w:noProof/>
            <w:webHidden/>
            <w:sz w:val="20"/>
            <w:szCs w:val="20"/>
          </w:rPr>
          <w:instrText xml:space="preserve"> PAGEREF _Toc415700960 \h </w:instrText>
        </w:r>
        <w:r w:rsidRPr="00AA389A">
          <w:rPr>
            <w:noProof/>
            <w:webHidden/>
            <w:sz w:val="20"/>
            <w:szCs w:val="20"/>
          </w:rPr>
        </w:r>
        <w:r w:rsidRPr="00AA389A">
          <w:rPr>
            <w:noProof/>
            <w:webHidden/>
            <w:sz w:val="20"/>
            <w:szCs w:val="20"/>
          </w:rPr>
          <w:fldChar w:fldCharType="separate"/>
        </w:r>
        <w:r w:rsidR="00F32D66">
          <w:rPr>
            <w:noProof/>
            <w:webHidden/>
            <w:sz w:val="20"/>
            <w:szCs w:val="20"/>
          </w:rPr>
          <w:t>43</w:t>
        </w:r>
        <w:r w:rsidRPr="00AA389A">
          <w:rPr>
            <w:noProof/>
            <w:webHidden/>
            <w:sz w:val="20"/>
            <w:szCs w:val="20"/>
          </w:rPr>
          <w:fldChar w:fldCharType="end"/>
        </w:r>
      </w:hyperlink>
    </w:p>
    <w:p w:rsidR="00CF7540" w:rsidRPr="00054406" w:rsidRDefault="00485FDC" w:rsidP="00054406">
      <w:pPr>
        <w:tabs>
          <w:tab w:val="left" w:pos="567"/>
          <w:tab w:val="left" w:pos="1276"/>
        </w:tabs>
        <w:ind w:firstLine="0"/>
        <w:jc w:val="center"/>
        <w:rPr>
          <w:rFonts w:eastAsia="TimesNewRomanPS-BoldMT"/>
          <w:sz w:val="22"/>
        </w:rPr>
      </w:pPr>
      <w:r w:rsidRPr="00AA389A">
        <w:rPr>
          <w:rFonts w:eastAsia="TimesNewRomanPS-BoldMT"/>
          <w:b/>
          <w:sz w:val="20"/>
          <w:szCs w:val="20"/>
        </w:rPr>
        <w:fldChar w:fldCharType="end"/>
      </w:r>
    </w:p>
    <w:p w:rsidR="00EE1CE8" w:rsidRPr="00054406" w:rsidRDefault="00EE1CE8" w:rsidP="00AA389A">
      <w:pPr>
        <w:pStyle w:val="1"/>
        <w:rPr>
          <w:rFonts w:eastAsia="TimesNewRomanPS-BoldMT"/>
        </w:rPr>
      </w:pPr>
      <w:bookmarkStart w:id="0" w:name="_Toc415700935"/>
      <w:r w:rsidRPr="00054406">
        <w:rPr>
          <w:rFonts w:eastAsia="TimesNewRomanPS-BoldMT"/>
        </w:rPr>
        <w:t>ВВЕДЕНИЕ</w:t>
      </w:r>
      <w:bookmarkEnd w:id="0"/>
    </w:p>
    <w:p w:rsidR="005E213E" w:rsidRPr="00054406" w:rsidRDefault="005E213E" w:rsidP="005E213E">
      <w:pPr>
        <w:autoSpaceDE w:val="0"/>
        <w:autoSpaceDN w:val="0"/>
        <w:adjustRightInd w:val="0"/>
        <w:rPr>
          <w:rFonts w:eastAsia="TimesNewRomanPSMT" w:cs="Times New Roman"/>
          <w:sz w:val="24"/>
          <w:szCs w:val="24"/>
        </w:rPr>
      </w:pPr>
    </w:p>
    <w:p w:rsidR="00EE1CE8" w:rsidRPr="00054406" w:rsidRDefault="00EE1CE8"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 xml:space="preserve">Курсовая работа по </w:t>
      </w:r>
      <w:r w:rsidR="005E213E" w:rsidRPr="00054406">
        <w:rPr>
          <w:rFonts w:eastAsia="TimesNewRomanPSMT" w:cs="Times New Roman"/>
          <w:sz w:val="24"/>
          <w:szCs w:val="24"/>
        </w:rPr>
        <w:t xml:space="preserve">дисциплине «Организация производства и менеджмент» </w:t>
      </w:r>
      <w:r w:rsidRPr="00054406">
        <w:rPr>
          <w:rFonts w:eastAsia="TimesNewRomanPSMT" w:cs="Times New Roman"/>
          <w:sz w:val="24"/>
          <w:szCs w:val="24"/>
        </w:rPr>
        <w:t>является составной частью экономико-организационной подготовки студентов</w:t>
      </w:r>
      <w:r w:rsidR="00A8372B" w:rsidRPr="00054406">
        <w:rPr>
          <w:rFonts w:eastAsia="TimesNewRomanPSMT" w:cs="Times New Roman"/>
          <w:sz w:val="24"/>
          <w:szCs w:val="24"/>
        </w:rPr>
        <w:t xml:space="preserve">, обучающихся по специальности </w:t>
      </w:r>
      <w:r w:rsidRPr="00054406">
        <w:rPr>
          <w:rFonts w:eastAsia="TimesNewRomanPSMT" w:cs="Times New Roman"/>
          <w:sz w:val="24"/>
          <w:szCs w:val="24"/>
        </w:rPr>
        <w:t xml:space="preserve"> </w:t>
      </w:r>
      <w:r w:rsidR="00A8372B" w:rsidRPr="00054406">
        <w:rPr>
          <w:rFonts w:cs="Times New Roman"/>
          <w:sz w:val="24"/>
          <w:szCs w:val="24"/>
        </w:rPr>
        <w:t>151001.65 «Технология машиностроения».</w:t>
      </w:r>
    </w:p>
    <w:p w:rsidR="0091470A" w:rsidRPr="00054406" w:rsidRDefault="0091470A"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 xml:space="preserve">В современном производстве, направленном на повышение эффективности в связи с высокой  конкуренцией в отрасли, инженерам приходится выполнять различные производственные функции, в том числе требующие  не только знаний </w:t>
      </w:r>
      <w:r w:rsidR="00EE1CE8" w:rsidRPr="00054406">
        <w:rPr>
          <w:rFonts w:eastAsia="TimesNewRomanPSMT" w:cs="Times New Roman"/>
          <w:sz w:val="24"/>
          <w:szCs w:val="24"/>
        </w:rPr>
        <w:t>техник</w:t>
      </w:r>
      <w:r w:rsidRPr="00054406">
        <w:rPr>
          <w:rFonts w:eastAsia="TimesNewRomanPSMT" w:cs="Times New Roman"/>
          <w:sz w:val="24"/>
          <w:szCs w:val="24"/>
        </w:rPr>
        <w:t>и и</w:t>
      </w:r>
      <w:r w:rsidR="00EE1CE8" w:rsidRPr="00054406">
        <w:rPr>
          <w:rFonts w:eastAsia="TimesNewRomanPSMT" w:cs="Times New Roman"/>
          <w:sz w:val="24"/>
          <w:szCs w:val="24"/>
        </w:rPr>
        <w:t xml:space="preserve"> технолог</w:t>
      </w:r>
      <w:r w:rsidRPr="00054406">
        <w:rPr>
          <w:rFonts w:eastAsia="TimesNewRomanPSMT" w:cs="Times New Roman"/>
          <w:sz w:val="24"/>
          <w:szCs w:val="24"/>
        </w:rPr>
        <w:t>ии</w:t>
      </w:r>
      <w:r w:rsidR="00EE1CE8" w:rsidRPr="00054406">
        <w:rPr>
          <w:rFonts w:eastAsia="TimesNewRomanPSMT" w:cs="Times New Roman"/>
          <w:sz w:val="24"/>
          <w:szCs w:val="24"/>
        </w:rPr>
        <w:t>, но и</w:t>
      </w:r>
      <w:r w:rsidRPr="00054406">
        <w:rPr>
          <w:rFonts w:eastAsia="TimesNewRomanPSMT" w:cs="Times New Roman"/>
          <w:sz w:val="24"/>
          <w:szCs w:val="24"/>
        </w:rPr>
        <w:t xml:space="preserve"> вопросы, связанные с </w:t>
      </w:r>
      <w:r w:rsidRPr="00054406">
        <w:rPr>
          <w:rFonts w:eastAsia="TimesNewRomanPSMT" w:cs="Times New Roman"/>
          <w:sz w:val="24"/>
          <w:szCs w:val="24"/>
        </w:rPr>
        <w:lastRenderedPageBreak/>
        <w:t xml:space="preserve">управлением и организацией производства. Выполняя разнообразные производственные функции,  инженер должен знать основные методы и принципы организации производства, методы экономического анализа принимаемых решений. </w:t>
      </w:r>
    </w:p>
    <w:p w:rsidR="00EE1CE8" w:rsidRPr="00054406" w:rsidRDefault="00EE1CE8"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Работа, выполняемая в соответствии с учебным планом, имеет своей</w:t>
      </w:r>
      <w:r w:rsidR="005E213E" w:rsidRPr="00054406">
        <w:rPr>
          <w:rFonts w:eastAsia="TimesNewRomanPSMT" w:cs="Times New Roman"/>
          <w:sz w:val="24"/>
          <w:szCs w:val="24"/>
        </w:rPr>
        <w:t xml:space="preserve"> </w:t>
      </w:r>
      <w:r w:rsidRPr="00054406">
        <w:rPr>
          <w:rFonts w:eastAsia="TimesNewRomanPSMT" w:cs="Times New Roman"/>
          <w:sz w:val="24"/>
          <w:szCs w:val="24"/>
        </w:rPr>
        <w:t>целью закрепить и углубить знания, полученные студентами при изучении</w:t>
      </w:r>
      <w:r w:rsidR="005E213E" w:rsidRPr="00054406">
        <w:rPr>
          <w:rFonts w:eastAsia="TimesNewRomanPSMT" w:cs="Times New Roman"/>
          <w:sz w:val="24"/>
          <w:szCs w:val="24"/>
        </w:rPr>
        <w:t xml:space="preserve"> </w:t>
      </w:r>
      <w:r w:rsidRPr="00054406">
        <w:rPr>
          <w:rFonts w:eastAsia="TimesNewRomanPSMT" w:cs="Times New Roman"/>
          <w:sz w:val="24"/>
          <w:szCs w:val="24"/>
        </w:rPr>
        <w:t>специальных дисциплин, привить навыки экономических расчетов, выработать умение использовать справочно-нормативные материалы.</w:t>
      </w:r>
    </w:p>
    <w:p w:rsidR="005E213E" w:rsidRPr="00054406" w:rsidRDefault="00EE1CE8"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Курсовая работа выполняется по индивидуальному заданию, которое</w:t>
      </w:r>
      <w:r w:rsidR="005E213E" w:rsidRPr="00054406">
        <w:rPr>
          <w:rFonts w:eastAsia="TimesNewRomanPSMT" w:cs="Times New Roman"/>
          <w:sz w:val="24"/>
          <w:szCs w:val="24"/>
        </w:rPr>
        <w:t xml:space="preserve"> </w:t>
      </w:r>
      <w:r w:rsidR="00A8372B" w:rsidRPr="00054406">
        <w:rPr>
          <w:rFonts w:eastAsia="TimesNewRomanPSMT" w:cs="Times New Roman"/>
          <w:sz w:val="24"/>
          <w:szCs w:val="24"/>
        </w:rPr>
        <w:t xml:space="preserve">выдаётся преподавателем. </w:t>
      </w:r>
      <w:r w:rsidRPr="00054406">
        <w:rPr>
          <w:rFonts w:eastAsia="TimesNewRomanPSMT" w:cs="Times New Roman"/>
          <w:sz w:val="24"/>
          <w:szCs w:val="24"/>
        </w:rPr>
        <w:t xml:space="preserve"> </w:t>
      </w:r>
    </w:p>
    <w:p w:rsidR="003C28D8" w:rsidRPr="00054406" w:rsidRDefault="003C28D8" w:rsidP="003C28D8">
      <w:pPr>
        <w:rPr>
          <w:rFonts w:eastAsia="Calibri" w:cs="Times New Roman"/>
          <w:sz w:val="24"/>
          <w:szCs w:val="24"/>
        </w:rPr>
      </w:pPr>
      <w:r w:rsidRPr="00054406">
        <w:rPr>
          <w:rFonts w:eastAsia="Calibri" w:cs="Times New Roman"/>
          <w:sz w:val="24"/>
          <w:szCs w:val="24"/>
        </w:rPr>
        <w:t>Выполнение курсовой работы  предполагает консультационную помощь со стороны преподавателя и творческое развитие студентом темы и разделов курсового проекта.</w:t>
      </w:r>
    </w:p>
    <w:p w:rsidR="003C28D8" w:rsidRPr="00054406" w:rsidRDefault="003C28D8" w:rsidP="003C28D8">
      <w:pPr>
        <w:rPr>
          <w:rFonts w:eastAsia="Calibri" w:cs="Times New Roman"/>
          <w:sz w:val="24"/>
          <w:szCs w:val="24"/>
        </w:rPr>
      </w:pPr>
      <w:r w:rsidRPr="00054406">
        <w:rPr>
          <w:rFonts w:eastAsia="Calibri" w:cs="Times New Roman"/>
          <w:sz w:val="24"/>
          <w:szCs w:val="24"/>
        </w:rPr>
        <w:t>Курсовая работа  выполняется и защищается в сроки, определенные учебным графиком. Полностью выполненная курсовая работа должна быть сдана студентом на проверку преподавателю, осуществляющему консультирование, не позже, чем за 2 недели до начала сессии.</w:t>
      </w:r>
    </w:p>
    <w:p w:rsidR="005E213E" w:rsidRPr="00054406" w:rsidRDefault="005E213E" w:rsidP="005E213E">
      <w:pPr>
        <w:autoSpaceDE w:val="0"/>
        <w:autoSpaceDN w:val="0"/>
        <w:adjustRightInd w:val="0"/>
        <w:rPr>
          <w:rFonts w:eastAsia="TimesNewRomanPS-BoldMT" w:cs="Times New Roman"/>
          <w:b/>
          <w:bCs/>
          <w:sz w:val="24"/>
          <w:szCs w:val="24"/>
        </w:rPr>
      </w:pPr>
    </w:p>
    <w:p w:rsidR="005E213E" w:rsidRPr="00054406" w:rsidRDefault="005E213E" w:rsidP="005E213E">
      <w:pPr>
        <w:autoSpaceDE w:val="0"/>
        <w:autoSpaceDN w:val="0"/>
        <w:adjustRightInd w:val="0"/>
        <w:rPr>
          <w:rFonts w:eastAsia="TimesNewRomanPS-BoldMT" w:cs="Times New Roman"/>
          <w:b/>
          <w:bCs/>
          <w:sz w:val="24"/>
          <w:szCs w:val="24"/>
        </w:rPr>
      </w:pPr>
    </w:p>
    <w:p w:rsidR="00EE1CE8" w:rsidRPr="00054406" w:rsidRDefault="00EE1CE8" w:rsidP="00E1530E">
      <w:pPr>
        <w:pStyle w:val="1"/>
        <w:rPr>
          <w:rFonts w:eastAsia="TimesNewRomanPS-BoldMT"/>
          <w:sz w:val="24"/>
          <w:szCs w:val="24"/>
        </w:rPr>
      </w:pPr>
      <w:bookmarkStart w:id="1" w:name="_Toc415698374"/>
      <w:bookmarkStart w:id="2" w:name="_Toc415700936"/>
      <w:r w:rsidRPr="00054406">
        <w:rPr>
          <w:rFonts w:eastAsia="TimesNewRomanPS-BoldMT"/>
          <w:sz w:val="24"/>
          <w:szCs w:val="24"/>
        </w:rPr>
        <w:t>1 СОДЕРЖАНИЕ КУРСОВОЙ РАБОТЫ</w:t>
      </w:r>
      <w:bookmarkEnd w:id="1"/>
      <w:bookmarkEnd w:id="2"/>
    </w:p>
    <w:p w:rsidR="00A8372B" w:rsidRPr="00054406" w:rsidRDefault="00A8372B" w:rsidP="005E213E">
      <w:pPr>
        <w:autoSpaceDE w:val="0"/>
        <w:autoSpaceDN w:val="0"/>
        <w:adjustRightInd w:val="0"/>
        <w:rPr>
          <w:rFonts w:eastAsia="TimesNewRomanPS-BoldMT" w:cs="Times New Roman"/>
          <w:b/>
          <w:bCs/>
          <w:sz w:val="24"/>
          <w:szCs w:val="24"/>
        </w:rPr>
      </w:pPr>
    </w:p>
    <w:p w:rsidR="00EE1CE8" w:rsidRPr="00054406" w:rsidRDefault="00EE1CE8"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Содержание курсовой работы предусматривает  расчет технико-экономических показателей производственного участка. Для этого необходимо выполнить следующее:</w:t>
      </w:r>
    </w:p>
    <w:p w:rsidR="00EE1CE8" w:rsidRPr="00054406" w:rsidRDefault="00EE1CE8" w:rsidP="00A8372B">
      <w:pPr>
        <w:autoSpaceDE w:val="0"/>
        <w:autoSpaceDN w:val="0"/>
        <w:adjustRightInd w:val="0"/>
        <w:rPr>
          <w:rFonts w:eastAsia="TimesNewRomanPSMT" w:cs="Times New Roman"/>
          <w:sz w:val="24"/>
          <w:szCs w:val="24"/>
        </w:rPr>
      </w:pPr>
      <w:r w:rsidRPr="00054406">
        <w:rPr>
          <w:rFonts w:eastAsia="TimesNewRomanPSMT" w:cs="Times New Roman"/>
          <w:sz w:val="24"/>
          <w:szCs w:val="24"/>
        </w:rPr>
        <w:t xml:space="preserve">- </w:t>
      </w:r>
      <w:r w:rsidR="00A8372B" w:rsidRPr="00054406">
        <w:rPr>
          <w:rFonts w:eastAsia="TimesNewRomanPSMT" w:cs="Times New Roman"/>
          <w:sz w:val="24"/>
          <w:szCs w:val="24"/>
        </w:rPr>
        <w:t>определить тип производства;</w:t>
      </w:r>
    </w:p>
    <w:p w:rsidR="00EE1CE8" w:rsidRPr="00054406" w:rsidRDefault="00EE1CE8"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 рассчитать длительность производственного цикла;</w:t>
      </w:r>
    </w:p>
    <w:p w:rsidR="00EE1CE8" w:rsidRPr="00054406" w:rsidRDefault="00EE1CE8"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 рассчитать количество рабочих мест, численность рабочих;</w:t>
      </w:r>
    </w:p>
    <w:p w:rsidR="00A8372B" w:rsidRPr="00054406" w:rsidRDefault="00EE1CE8"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 xml:space="preserve">- рассчитать </w:t>
      </w:r>
      <w:r w:rsidR="00A8372B" w:rsidRPr="00054406">
        <w:rPr>
          <w:rFonts w:eastAsia="TimesNewRomanPSMT" w:cs="Times New Roman"/>
          <w:sz w:val="24"/>
          <w:szCs w:val="24"/>
        </w:rPr>
        <w:t>потребность в производственных площадях;</w:t>
      </w:r>
    </w:p>
    <w:p w:rsidR="00FC054C" w:rsidRPr="00054406" w:rsidRDefault="00FC054C"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 xml:space="preserve">- рассчитать фонд заработной платы </w:t>
      </w:r>
      <w:r w:rsidR="00CD3ADD" w:rsidRPr="00054406">
        <w:rPr>
          <w:rFonts w:eastAsia="TimesNewRomanPSMT" w:cs="Times New Roman"/>
          <w:sz w:val="24"/>
          <w:szCs w:val="24"/>
        </w:rPr>
        <w:t>работников</w:t>
      </w:r>
      <w:r w:rsidRPr="00054406">
        <w:rPr>
          <w:rFonts w:eastAsia="TimesNewRomanPSMT" w:cs="Times New Roman"/>
          <w:sz w:val="24"/>
          <w:szCs w:val="24"/>
        </w:rPr>
        <w:t xml:space="preserve"> участка;</w:t>
      </w:r>
    </w:p>
    <w:p w:rsidR="00EE1CE8" w:rsidRPr="00054406" w:rsidRDefault="00EE1CE8"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 рассчитать стоимость основных фондов и амортизационных отчислений;</w:t>
      </w:r>
    </w:p>
    <w:p w:rsidR="00EE1CE8" w:rsidRPr="00054406" w:rsidRDefault="00EE1CE8"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lastRenderedPageBreak/>
        <w:t xml:space="preserve">- определить </w:t>
      </w:r>
      <w:r w:rsidR="00FC054C" w:rsidRPr="00054406">
        <w:rPr>
          <w:rFonts w:eastAsia="TimesNewRomanPSMT" w:cs="Times New Roman"/>
          <w:sz w:val="24"/>
          <w:szCs w:val="24"/>
        </w:rPr>
        <w:t>полную себестоимость и себестоимость единицы продукции;</w:t>
      </w:r>
    </w:p>
    <w:p w:rsidR="00FC054C" w:rsidRPr="00054406" w:rsidRDefault="00FC054C" w:rsidP="005E213E">
      <w:pPr>
        <w:autoSpaceDE w:val="0"/>
        <w:autoSpaceDN w:val="0"/>
        <w:adjustRightInd w:val="0"/>
        <w:rPr>
          <w:rFonts w:eastAsia="TimesNewRomanPSMT" w:cs="Times New Roman"/>
          <w:sz w:val="24"/>
          <w:szCs w:val="24"/>
        </w:rPr>
      </w:pPr>
      <w:r w:rsidRPr="00054406">
        <w:rPr>
          <w:rFonts w:eastAsia="TimesNewRomanPSMT" w:cs="Times New Roman"/>
          <w:sz w:val="24"/>
          <w:szCs w:val="24"/>
        </w:rPr>
        <w:t xml:space="preserve">- рассчитать безубыточный объем </w:t>
      </w:r>
      <w:r w:rsidR="00CD3ADD" w:rsidRPr="00054406">
        <w:rPr>
          <w:rFonts w:eastAsia="TimesNewRomanPSMT" w:cs="Times New Roman"/>
          <w:sz w:val="24"/>
          <w:szCs w:val="24"/>
        </w:rPr>
        <w:t>производства</w:t>
      </w:r>
      <w:r w:rsidRPr="00054406">
        <w:rPr>
          <w:rFonts w:eastAsia="TimesNewRomanPSMT" w:cs="Times New Roman"/>
          <w:sz w:val="24"/>
          <w:szCs w:val="24"/>
        </w:rPr>
        <w:t>;</w:t>
      </w:r>
    </w:p>
    <w:p w:rsidR="00A8372B" w:rsidRPr="00054406" w:rsidRDefault="00EE1CE8" w:rsidP="00A8372B">
      <w:pPr>
        <w:autoSpaceDE w:val="0"/>
        <w:autoSpaceDN w:val="0"/>
        <w:adjustRightInd w:val="0"/>
        <w:rPr>
          <w:rFonts w:eastAsia="TimesNewRomanPSMT" w:cs="Times New Roman"/>
          <w:sz w:val="24"/>
          <w:szCs w:val="24"/>
        </w:rPr>
      </w:pPr>
      <w:r w:rsidRPr="00054406">
        <w:rPr>
          <w:rFonts w:eastAsia="TimesNewRomanPSMT" w:cs="Times New Roman"/>
          <w:sz w:val="24"/>
          <w:szCs w:val="24"/>
        </w:rPr>
        <w:t xml:space="preserve">- определить экономическую эффективность </w:t>
      </w:r>
      <w:r w:rsidR="00A8372B" w:rsidRPr="00054406">
        <w:rPr>
          <w:rFonts w:eastAsia="TimesNewRomanPSMT" w:cs="Times New Roman"/>
          <w:sz w:val="24"/>
          <w:szCs w:val="24"/>
        </w:rPr>
        <w:t>инвестиционных затрат на создание производственного участка;</w:t>
      </w:r>
    </w:p>
    <w:p w:rsidR="005E213E" w:rsidRPr="00054406" w:rsidRDefault="00A8372B" w:rsidP="00A8372B">
      <w:pPr>
        <w:autoSpaceDE w:val="0"/>
        <w:autoSpaceDN w:val="0"/>
        <w:adjustRightInd w:val="0"/>
        <w:rPr>
          <w:rFonts w:eastAsia="TimesNewRomanPS-BoldMT" w:cs="Times New Roman"/>
          <w:sz w:val="24"/>
          <w:szCs w:val="24"/>
        </w:rPr>
      </w:pPr>
      <w:r w:rsidRPr="00054406">
        <w:rPr>
          <w:rFonts w:eastAsia="TimesNewRomanPSMT" w:cs="Times New Roman"/>
          <w:sz w:val="24"/>
          <w:szCs w:val="24"/>
        </w:rPr>
        <w:t xml:space="preserve"> </w:t>
      </w:r>
      <w:r w:rsidR="00EE1CE8" w:rsidRPr="00054406">
        <w:rPr>
          <w:rFonts w:eastAsia="TimesNewRomanPSMT" w:cs="Times New Roman"/>
          <w:sz w:val="24"/>
          <w:szCs w:val="24"/>
        </w:rPr>
        <w:t xml:space="preserve"> </w:t>
      </w:r>
    </w:p>
    <w:p w:rsidR="005E213E" w:rsidRPr="00054406" w:rsidRDefault="005E213E" w:rsidP="005E213E">
      <w:pPr>
        <w:rPr>
          <w:rFonts w:eastAsiaTheme="minorEastAsia" w:cs="Times New Roman"/>
          <w:b/>
          <w:sz w:val="24"/>
          <w:szCs w:val="24"/>
        </w:rPr>
      </w:pPr>
    </w:p>
    <w:p w:rsidR="005E213E" w:rsidRPr="00054406" w:rsidRDefault="00FC054C" w:rsidP="00E1530E">
      <w:pPr>
        <w:pStyle w:val="1"/>
        <w:rPr>
          <w:rFonts w:eastAsia="TimesNewRomanPS-BoldMT"/>
          <w:sz w:val="24"/>
          <w:szCs w:val="24"/>
        </w:rPr>
      </w:pPr>
      <w:bookmarkStart w:id="3" w:name="_Toc415698375"/>
      <w:bookmarkStart w:id="4" w:name="_Toc415700937"/>
      <w:r w:rsidRPr="00054406">
        <w:rPr>
          <w:rFonts w:eastAsia="TimesNewRomanPS-BoldMT"/>
          <w:sz w:val="24"/>
          <w:szCs w:val="24"/>
        </w:rPr>
        <w:t xml:space="preserve">2 </w:t>
      </w:r>
      <w:r w:rsidR="005E213E" w:rsidRPr="00054406">
        <w:rPr>
          <w:rFonts w:eastAsia="TimesNewRomanPS-BoldMT"/>
          <w:sz w:val="24"/>
          <w:szCs w:val="24"/>
        </w:rPr>
        <w:t xml:space="preserve"> </w:t>
      </w:r>
      <w:r w:rsidR="001B62FF" w:rsidRPr="00054406">
        <w:rPr>
          <w:rFonts w:eastAsia="TimesNewRomanPS-BoldMT"/>
          <w:sz w:val="24"/>
          <w:szCs w:val="24"/>
        </w:rPr>
        <w:t>ОФОРМЛЕНИЕ КУРСОВО</w:t>
      </w:r>
      <w:r w:rsidR="00054406">
        <w:rPr>
          <w:rFonts w:eastAsia="TimesNewRomanPS-BoldMT"/>
          <w:sz w:val="24"/>
          <w:szCs w:val="24"/>
        </w:rPr>
        <w:t>Й</w:t>
      </w:r>
      <w:r w:rsidR="001B62FF" w:rsidRPr="00054406">
        <w:rPr>
          <w:rFonts w:eastAsia="TimesNewRomanPS-BoldMT"/>
          <w:sz w:val="24"/>
          <w:szCs w:val="24"/>
        </w:rPr>
        <w:t xml:space="preserve"> РАБОТЫ</w:t>
      </w:r>
      <w:bookmarkEnd w:id="3"/>
      <w:bookmarkEnd w:id="4"/>
    </w:p>
    <w:p w:rsidR="00FC054C" w:rsidRPr="00054406" w:rsidRDefault="00FC054C" w:rsidP="005E213E">
      <w:pPr>
        <w:autoSpaceDE w:val="0"/>
        <w:autoSpaceDN w:val="0"/>
        <w:adjustRightInd w:val="0"/>
        <w:rPr>
          <w:rFonts w:eastAsia="TimesNewRomanPS-BoldMT" w:cs="Times New Roman"/>
          <w:b/>
          <w:bCs/>
          <w:sz w:val="24"/>
          <w:szCs w:val="24"/>
        </w:rPr>
      </w:pP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 xml:space="preserve">Курсовая работа кт состоит из расчетно-пояснительной записки в объеме 25-30 страниц машинописного текста, включая введение, методику расчетов, сами расчеты и их результаты, представленные в виде расчетно-аналитических таблиц, формы которых приведены в данных методических указаниях. </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В общем виде расчетно-пояснительная записка должна включать:</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 xml:space="preserve"> 1) титульный лист;</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 xml:space="preserve"> 2) задание на проектирование (бланк задания выдается на кафедре); </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 xml:space="preserve">3) содержание; </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 xml:space="preserve">4) введение; </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 xml:space="preserve">5) расчетно-аналитическую часть; </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6) заключение</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 xml:space="preserve">7) список используемых источников. </w:t>
      </w:r>
    </w:p>
    <w:p w:rsidR="00EA3DB3" w:rsidRPr="00054406" w:rsidRDefault="00EA3DB3" w:rsidP="00EA3DB3">
      <w:pPr>
        <w:autoSpaceDE w:val="0"/>
        <w:autoSpaceDN w:val="0"/>
        <w:adjustRightInd w:val="0"/>
        <w:rPr>
          <w:rFonts w:cs="Times New Roman"/>
          <w:sz w:val="24"/>
          <w:szCs w:val="24"/>
        </w:rPr>
      </w:pP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Во введении должны быть сформулированы основные задачи курсовой работы,  актуальность выполнения  ее студентами,</w:t>
      </w:r>
      <w:r w:rsidRPr="00054406">
        <w:rPr>
          <w:rFonts w:eastAsia="TimesNewRomanPSMT" w:cs="Times New Roman"/>
          <w:sz w:val="24"/>
          <w:szCs w:val="24"/>
        </w:rPr>
        <w:t xml:space="preserve"> обучающимся по специальности  </w:t>
      </w:r>
      <w:r w:rsidRPr="00054406">
        <w:rPr>
          <w:rFonts w:cs="Times New Roman"/>
          <w:sz w:val="24"/>
          <w:szCs w:val="24"/>
        </w:rPr>
        <w:t>151001.65 «Технология машиностроения».  Также во введении приводятся исходные данные по варианту в соответствии с заданием.</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В заключении представляются выводы и результаты проделанной работы.</w:t>
      </w:r>
    </w:p>
    <w:p w:rsidR="00EA3DB3" w:rsidRPr="00054406" w:rsidRDefault="00EA3DB3" w:rsidP="00EA3DB3">
      <w:pPr>
        <w:autoSpaceDE w:val="0"/>
        <w:autoSpaceDN w:val="0"/>
        <w:adjustRightInd w:val="0"/>
        <w:rPr>
          <w:rFonts w:cs="Times New Roman"/>
          <w:sz w:val="24"/>
          <w:szCs w:val="24"/>
        </w:rPr>
      </w:pPr>
      <w:r w:rsidRPr="00054406">
        <w:rPr>
          <w:rFonts w:cs="Times New Roman"/>
          <w:sz w:val="24"/>
          <w:szCs w:val="24"/>
        </w:rPr>
        <w:t>Расчетно-аналитическая часть курсовой работы должна содержать следующие разделы:</w:t>
      </w:r>
    </w:p>
    <w:p w:rsidR="00EA3DB3" w:rsidRPr="00054406" w:rsidRDefault="00EC1ED2"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Определение типа производства</w:t>
      </w:r>
      <w:r w:rsidR="002714A4" w:rsidRPr="00054406">
        <w:rPr>
          <w:rFonts w:cs="Times New Roman"/>
          <w:sz w:val="24"/>
          <w:szCs w:val="24"/>
        </w:rPr>
        <w:t>.</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lastRenderedPageBreak/>
        <w:t>Определение общей трудоемкости работ.</w:t>
      </w:r>
    </w:p>
    <w:p w:rsidR="00EC1ED2"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Определение такта выпуска.</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Расчет количества оборудования.</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Расчет потребности в площадях.</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Расчет численности работников.</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Расчет среднего разряда работ и среднего тарифного коэффициента.</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Расчет заработной платы работников.</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Расчет себестоимости.</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Расчет цены, прибыли и рентабельности.</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Расчет точки безубыточности.</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Расчет эффективности инвестиционных затрат.</w:t>
      </w:r>
    </w:p>
    <w:p w:rsidR="002714A4" w:rsidRPr="00054406" w:rsidRDefault="002714A4" w:rsidP="0062772F">
      <w:pPr>
        <w:pStyle w:val="a3"/>
        <w:numPr>
          <w:ilvl w:val="0"/>
          <w:numId w:val="14"/>
        </w:numPr>
        <w:autoSpaceDE w:val="0"/>
        <w:autoSpaceDN w:val="0"/>
        <w:adjustRightInd w:val="0"/>
        <w:rPr>
          <w:rFonts w:cs="Times New Roman"/>
          <w:sz w:val="24"/>
          <w:szCs w:val="24"/>
        </w:rPr>
      </w:pPr>
      <w:r w:rsidRPr="00054406">
        <w:rPr>
          <w:rFonts w:cs="Times New Roman"/>
          <w:sz w:val="24"/>
          <w:szCs w:val="24"/>
        </w:rPr>
        <w:t>Основные технико-экономические показатели производственного участка.</w:t>
      </w:r>
    </w:p>
    <w:p w:rsidR="00EC1ED2" w:rsidRPr="00054406" w:rsidRDefault="00EC1ED2" w:rsidP="00EA3DB3">
      <w:pPr>
        <w:autoSpaceDE w:val="0"/>
        <w:autoSpaceDN w:val="0"/>
        <w:adjustRightInd w:val="0"/>
        <w:rPr>
          <w:rFonts w:cs="Times New Roman"/>
          <w:sz w:val="24"/>
          <w:szCs w:val="24"/>
        </w:rPr>
      </w:pPr>
    </w:p>
    <w:p w:rsidR="00EA3DB3" w:rsidRPr="00054406" w:rsidRDefault="00EA3DB3" w:rsidP="00EA3DB3">
      <w:pPr>
        <w:autoSpaceDE w:val="0"/>
        <w:autoSpaceDN w:val="0"/>
        <w:adjustRightInd w:val="0"/>
        <w:rPr>
          <w:rFonts w:eastAsia="TimesNewRomanPSMT" w:cs="Times New Roman"/>
          <w:sz w:val="24"/>
          <w:szCs w:val="24"/>
        </w:rPr>
      </w:pPr>
      <w:r w:rsidRPr="00054406">
        <w:rPr>
          <w:rFonts w:eastAsia="TimesNewRomanPSMT" w:cs="Times New Roman"/>
          <w:sz w:val="24"/>
          <w:szCs w:val="24"/>
        </w:rPr>
        <w:t>Особое внимание необходимо обратить на четкость, конкретность</w:t>
      </w:r>
      <w:r w:rsidRPr="00054406">
        <w:rPr>
          <w:rFonts w:cs="Times New Roman"/>
          <w:b/>
          <w:sz w:val="24"/>
          <w:szCs w:val="24"/>
        </w:rPr>
        <w:t xml:space="preserve"> </w:t>
      </w:r>
      <w:r w:rsidRPr="00054406">
        <w:rPr>
          <w:rFonts w:eastAsia="TimesNewRomanPSMT" w:cs="Times New Roman"/>
          <w:sz w:val="24"/>
          <w:szCs w:val="24"/>
        </w:rPr>
        <w:t>грамотность излагаемого материала и аккуратность оформления пояснительной записки в полном соответствии с правилами оформления текстовых документов по ЕСКД и ЕСТД.</w:t>
      </w:r>
    </w:p>
    <w:p w:rsidR="00EE1CE8" w:rsidRPr="00054406" w:rsidRDefault="00EE1CE8" w:rsidP="005E213E">
      <w:pPr>
        <w:rPr>
          <w:rFonts w:cs="Times New Roman"/>
          <w:b/>
          <w:sz w:val="24"/>
          <w:szCs w:val="24"/>
        </w:rPr>
      </w:pPr>
    </w:p>
    <w:p w:rsidR="00E1530E" w:rsidRPr="00054406" w:rsidRDefault="00E1530E" w:rsidP="005E213E">
      <w:pPr>
        <w:rPr>
          <w:rFonts w:cs="Times New Roman"/>
          <w:b/>
          <w:sz w:val="24"/>
          <w:szCs w:val="24"/>
        </w:rPr>
      </w:pPr>
    </w:p>
    <w:p w:rsidR="00EA3DB3" w:rsidRPr="00054406" w:rsidRDefault="00E1530E" w:rsidP="00054406">
      <w:pPr>
        <w:pStyle w:val="1"/>
        <w:ind w:left="709" w:firstLine="0"/>
        <w:rPr>
          <w:sz w:val="24"/>
          <w:szCs w:val="24"/>
        </w:rPr>
      </w:pPr>
      <w:bookmarkStart w:id="5" w:name="_Toc415700938"/>
      <w:r w:rsidRPr="00054406">
        <w:rPr>
          <w:sz w:val="24"/>
          <w:szCs w:val="24"/>
        </w:rPr>
        <w:t xml:space="preserve">3 </w:t>
      </w:r>
      <w:r w:rsidR="001B62FF" w:rsidRPr="00054406">
        <w:rPr>
          <w:sz w:val="24"/>
          <w:szCs w:val="24"/>
        </w:rPr>
        <w:t>МЕТОДИКА ВЫПОЛНЕНИЯ КУРСОВОЙ РАБОТЫ</w:t>
      </w:r>
      <w:bookmarkEnd w:id="5"/>
    </w:p>
    <w:p w:rsidR="00EA3DB3" w:rsidRPr="00054406" w:rsidRDefault="00EA3DB3" w:rsidP="005E213E">
      <w:pPr>
        <w:rPr>
          <w:rFonts w:cs="Times New Roman"/>
          <w:b/>
          <w:sz w:val="24"/>
          <w:szCs w:val="24"/>
        </w:rPr>
      </w:pPr>
    </w:p>
    <w:p w:rsidR="001C10D8" w:rsidRPr="00054406" w:rsidRDefault="00E1530E" w:rsidP="00E1530E">
      <w:pPr>
        <w:pStyle w:val="2"/>
        <w:rPr>
          <w:rFonts w:eastAsiaTheme="minorEastAsia"/>
          <w:sz w:val="24"/>
          <w:szCs w:val="24"/>
        </w:rPr>
      </w:pPr>
      <w:bookmarkStart w:id="6" w:name="_Toc415700939"/>
      <w:r w:rsidRPr="00054406">
        <w:rPr>
          <w:rFonts w:eastAsiaTheme="minorEastAsia"/>
          <w:sz w:val="24"/>
          <w:szCs w:val="24"/>
        </w:rPr>
        <w:t>3.</w:t>
      </w:r>
      <w:r w:rsidR="001C10D8" w:rsidRPr="00054406">
        <w:rPr>
          <w:rFonts w:eastAsiaTheme="minorEastAsia"/>
          <w:sz w:val="24"/>
          <w:szCs w:val="24"/>
        </w:rPr>
        <w:t>1  Определение типа производства</w:t>
      </w:r>
      <w:bookmarkEnd w:id="6"/>
      <w:r w:rsidR="001C10D8" w:rsidRPr="00054406">
        <w:rPr>
          <w:rFonts w:eastAsiaTheme="minorEastAsia"/>
          <w:sz w:val="24"/>
          <w:szCs w:val="24"/>
        </w:rPr>
        <w:t xml:space="preserve"> </w:t>
      </w:r>
    </w:p>
    <w:p w:rsidR="00E1530E" w:rsidRPr="00054406" w:rsidRDefault="00E1530E" w:rsidP="00E1530E">
      <w:pPr>
        <w:rPr>
          <w:sz w:val="24"/>
          <w:szCs w:val="24"/>
          <w:lang w:eastAsia="hi-IN" w:bidi="hi-IN"/>
        </w:rPr>
      </w:pPr>
    </w:p>
    <w:p w:rsidR="001C10D8" w:rsidRPr="00054406" w:rsidRDefault="001C10D8" w:rsidP="001C10D8">
      <w:pPr>
        <w:pStyle w:val="ac"/>
        <w:rPr>
          <w:sz w:val="24"/>
          <w:szCs w:val="24"/>
        </w:rPr>
      </w:pPr>
      <w:r w:rsidRPr="00054406">
        <w:rPr>
          <w:sz w:val="24"/>
          <w:szCs w:val="24"/>
        </w:rPr>
        <w:t>В зависимости от широты номенклатуры, повторяемости выпуска продукции, технических и экономических условий осуществления производственного процесса все предприятия (подразделения предприятия - цехи и участки) условно делятся на три основных типа: единичного, серийного и массового производства.</w:t>
      </w:r>
    </w:p>
    <w:p w:rsidR="001C10D8" w:rsidRPr="00054406" w:rsidRDefault="001C10D8" w:rsidP="001C10D8">
      <w:pPr>
        <w:rPr>
          <w:rFonts w:cs="Times New Roman"/>
          <w:sz w:val="24"/>
          <w:szCs w:val="24"/>
        </w:rPr>
      </w:pPr>
      <w:r w:rsidRPr="00054406">
        <w:rPr>
          <w:rFonts w:cs="Times New Roman"/>
          <w:sz w:val="24"/>
          <w:szCs w:val="24"/>
        </w:rPr>
        <w:t>Критерием для установления типа производства служит коэффициент закрепления операций (К</w:t>
      </w:r>
      <w:r w:rsidRPr="00054406">
        <w:rPr>
          <w:rFonts w:cs="Times New Roman"/>
          <w:sz w:val="24"/>
          <w:szCs w:val="24"/>
          <w:vertAlign w:val="subscript"/>
        </w:rPr>
        <w:t>з.о</w:t>
      </w:r>
      <w:r w:rsidRPr="00054406">
        <w:rPr>
          <w:rFonts w:cs="Times New Roman"/>
          <w:sz w:val="24"/>
          <w:szCs w:val="24"/>
        </w:rPr>
        <w:t>) – количество детале-</w:t>
      </w:r>
      <w:r w:rsidRPr="00054406">
        <w:rPr>
          <w:rFonts w:cs="Times New Roman"/>
          <w:sz w:val="24"/>
          <w:szCs w:val="24"/>
        </w:rPr>
        <w:lastRenderedPageBreak/>
        <w:t>операций (</w:t>
      </w:r>
      <w:r w:rsidRPr="00054406">
        <w:rPr>
          <w:rFonts w:cs="Times New Roman"/>
          <w:sz w:val="24"/>
          <w:szCs w:val="24"/>
          <w:lang w:val="en-US"/>
        </w:rPr>
        <w:t>m</w:t>
      </w:r>
      <w:r w:rsidRPr="00054406">
        <w:rPr>
          <w:rFonts w:cs="Times New Roman"/>
          <w:sz w:val="24"/>
          <w:szCs w:val="24"/>
        </w:rPr>
        <w:t>), приходящихся на одно рабочее место (РМ) (закрепляемых за одним рабочим местом) в течение одного месяца.</w:t>
      </w:r>
    </w:p>
    <w:p w:rsidR="001C10D8" w:rsidRPr="00054406" w:rsidRDefault="001C10D8" w:rsidP="001C10D8">
      <w:pPr>
        <w:spacing w:line="360" w:lineRule="auto"/>
        <w:rPr>
          <w:rFonts w:eastAsiaTheme="minorEastAsia" w:cs="Times New Roman"/>
          <w:sz w:val="24"/>
          <w:szCs w:val="24"/>
        </w:rPr>
      </w:pPr>
      <w:r w:rsidRPr="00054406">
        <w:rPr>
          <w:rFonts w:eastAsiaTheme="minorEastAsia" w:cs="Times New Roman"/>
          <w:sz w:val="24"/>
          <w:szCs w:val="24"/>
        </w:rPr>
        <w:t>Коэффициент закрепления операций определяется по формуле:</w:t>
      </w:r>
    </w:p>
    <w:p w:rsidR="001C10D8" w:rsidRPr="00054406" w:rsidRDefault="00485FDC" w:rsidP="00054406">
      <w:pPr>
        <w:pStyle w:val="a3"/>
        <w:spacing w:line="360" w:lineRule="auto"/>
        <w:ind w:left="0"/>
        <w:jc w:val="right"/>
        <w:rPr>
          <w:rFonts w:eastAsiaTheme="minorEastAsia" w:cs="Times New Roman"/>
          <w:sz w:val="24"/>
          <w:szCs w:val="24"/>
          <w:lang w:val="tt-RU"/>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К</m:t>
            </m:r>
          </m:e>
          <m:sub>
            <m:r>
              <m:rPr>
                <m:sty m:val="p"/>
              </m:rPr>
              <w:rPr>
                <w:rFonts w:ascii="Cambria Math" w:eastAsiaTheme="minorEastAsia" w:hAnsi="Cambria Math" w:cs="Times New Roman"/>
                <w:sz w:val="24"/>
                <w:szCs w:val="24"/>
              </w:rPr>
              <m:t>з.о.</m:t>
            </m:r>
          </m:sub>
        </m:sSub>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nary>
              <m:naryPr>
                <m:chr m:val="∑"/>
                <m:limLoc m:val="undOvr"/>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i=1</m:t>
                </m:r>
              </m:sub>
              <m:sup>
                <m:r>
                  <m:rPr>
                    <m:sty m:val="p"/>
                  </m:rPr>
                  <w:rPr>
                    <w:rFonts w:ascii="Cambria Math" w:eastAsiaTheme="minorEastAsia" w:hAnsi="Cambria Math" w:cs="Times New Roman"/>
                    <w:sz w:val="24"/>
                    <w:szCs w:val="24"/>
                  </w:rPr>
                  <m:t>n</m:t>
                </m:r>
              </m:sup>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m</m:t>
                    </m:r>
                  </m:e>
                  <m:sub>
                    <m:r>
                      <m:rPr>
                        <m:sty m:val="p"/>
                      </m:rPr>
                      <w:rPr>
                        <w:rFonts w:ascii="Cambria Math" w:eastAsiaTheme="minorEastAsia" w:hAnsi="Cambria Math" w:cs="Times New Roman"/>
                        <w:sz w:val="24"/>
                        <w:szCs w:val="24"/>
                      </w:rPr>
                      <m:t>i</m:t>
                    </m:r>
                  </m:sub>
                </m:sSub>
              </m:e>
            </m:nary>
          </m:num>
          <m:den>
            <m:r>
              <m:rPr>
                <m:sty m:val="p"/>
              </m:rPr>
              <w:rPr>
                <w:rFonts w:ascii="Cambria Math" w:eastAsiaTheme="minorEastAsia" w:hAnsi="Cambria Math" w:cs="Times New Roman"/>
                <w:sz w:val="24"/>
                <w:szCs w:val="24"/>
              </w:rPr>
              <m:t>РМ</m:t>
            </m:r>
          </m:den>
        </m:f>
      </m:oMath>
      <w:r w:rsidR="001C10D8" w:rsidRPr="00054406">
        <w:rPr>
          <w:rFonts w:eastAsiaTheme="minorEastAsia" w:cs="Times New Roman"/>
          <w:sz w:val="24"/>
          <w:szCs w:val="24"/>
        </w:rPr>
        <w:t xml:space="preserve">                                       (1)</w:t>
      </w:r>
    </w:p>
    <w:p w:rsidR="001C10D8" w:rsidRPr="00054406" w:rsidRDefault="001C10D8" w:rsidP="001C10D8">
      <w:pPr>
        <w:rPr>
          <w:rFonts w:cs="Times New Roman"/>
          <w:sz w:val="24"/>
          <w:szCs w:val="24"/>
        </w:rPr>
      </w:pPr>
      <w:r w:rsidRPr="00054406">
        <w:rPr>
          <w:rFonts w:cs="Times New Roman"/>
          <w:sz w:val="24"/>
          <w:szCs w:val="24"/>
        </w:rPr>
        <w:t>Полученный расчетом коэффициент закрепления операций сравнивается с приведенными в таблице 1 значениями, присущими тому или иному типу производства.</w:t>
      </w:r>
    </w:p>
    <w:p w:rsidR="00E1530E" w:rsidRPr="00054406" w:rsidRDefault="00E1530E" w:rsidP="00E1530E">
      <w:pPr>
        <w:ind w:firstLine="0"/>
        <w:rPr>
          <w:sz w:val="24"/>
          <w:szCs w:val="24"/>
        </w:rPr>
      </w:pPr>
    </w:p>
    <w:p w:rsidR="001C10D8" w:rsidRPr="00054406" w:rsidRDefault="001C10D8" w:rsidP="00E1530E">
      <w:pPr>
        <w:ind w:firstLine="0"/>
        <w:rPr>
          <w:sz w:val="24"/>
          <w:szCs w:val="24"/>
        </w:rPr>
      </w:pPr>
      <w:r w:rsidRPr="00054406">
        <w:rPr>
          <w:sz w:val="24"/>
          <w:szCs w:val="24"/>
        </w:rPr>
        <w:t>Таблица 1- Коэффициенты закрепления операций при различных типах производства</w:t>
      </w:r>
    </w:p>
    <w:tbl>
      <w:tblPr>
        <w:tblW w:w="6696" w:type="dxa"/>
        <w:tblInd w:w="-5" w:type="dxa"/>
        <w:tblLayout w:type="fixed"/>
        <w:tblCellMar>
          <w:left w:w="28" w:type="dxa"/>
          <w:right w:w="28" w:type="dxa"/>
        </w:tblCellMar>
        <w:tblLook w:val="0000"/>
      </w:tblPr>
      <w:tblGrid>
        <w:gridCol w:w="2727"/>
        <w:gridCol w:w="3969"/>
      </w:tblGrid>
      <w:tr w:rsidR="001C10D8" w:rsidRPr="00054406" w:rsidTr="00054406">
        <w:tc>
          <w:tcPr>
            <w:tcW w:w="2727" w:type="dxa"/>
            <w:tcBorders>
              <w:top w:val="single" w:sz="4" w:space="0" w:color="000000"/>
              <w:left w:val="single" w:sz="4" w:space="0" w:color="000000"/>
              <w:bottom w:val="single" w:sz="4" w:space="0" w:color="000000"/>
            </w:tcBorders>
            <w:shd w:val="clear" w:color="auto" w:fill="auto"/>
          </w:tcPr>
          <w:p w:rsidR="001C10D8" w:rsidRPr="00054406" w:rsidRDefault="001C10D8" w:rsidP="00E1530E">
            <w:pPr>
              <w:rPr>
                <w:sz w:val="24"/>
                <w:szCs w:val="24"/>
              </w:rPr>
            </w:pPr>
            <w:r w:rsidRPr="00054406">
              <w:rPr>
                <w:sz w:val="24"/>
                <w:szCs w:val="24"/>
              </w:rPr>
              <w:t>Тип производства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10D8" w:rsidRPr="00054406" w:rsidRDefault="001C10D8" w:rsidP="005E213E">
            <w:pPr>
              <w:jc w:val="center"/>
              <w:rPr>
                <w:rFonts w:cs="Times New Roman"/>
                <w:sz w:val="24"/>
                <w:szCs w:val="24"/>
              </w:rPr>
            </w:pPr>
            <w:r w:rsidRPr="00054406">
              <w:rPr>
                <w:rFonts w:cs="Times New Roman"/>
                <w:sz w:val="24"/>
                <w:szCs w:val="24"/>
              </w:rPr>
              <w:t>К</w:t>
            </w:r>
            <w:r w:rsidRPr="00054406">
              <w:rPr>
                <w:rFonts w:cs="Times New Roman"/>
                <w:sz w:val="24"/>
                <w:szCs w:val="24"/>
                <w:vertAlign w:val="subscript"/>
              </w:rPr>
              <w:t>з.о</w:t>
            </w:r>
          </w:p>
        </w:tc>
      </w:tr>
      <w:tr w:rsidR="001C10D8" w:rsidRPr="00054406" w:rsidTr="00054406">
        <w:tc>
          <w:tcPr>
            <w:tcW w:w="2727" w:type="dxa"/>
            <w:tcBorders>
              <w:top w:val="single" w:sz="4" w:space="0" w:color="000000"/>
              <w:left w:val="single" w:sz="4" w:space="0" w:color="000000"/>
              <w:bottom w:val="single" w:sz="4" w:space="0" w:color="000000"/>
            </w:tcBorders>
            <w:shd w:val="clear" w:color="auto" w:fill="auto"/>
          </w:tcPr>
          <w:p w:rsidR="001C10D8" w:rsidRPr="00054406" w:rsidRDefault="001C10D8" w:rsidP="005E213E">
            <w:pPr>
              <w:rPr>
                <w:rFonts w:cs="Times New Roman"/>
                <w:sz w:val="24"/>
                <w:szCs w:val="24"/>
              </w:rPr>
            </w:pPr>
            <w:r w:rsidRPr="00054406">
              <w:rPr>
                <w:rFonts w:cs="Times New Roman"/>
                <w:sz w:val="24"/>
                <w:szCs w:val="24"/>
              </w:rPr>
              <w:t>Массовый</w:t>
            </w:r>
          </w:p>
          <w:p w:rsidR="001C10D8" w:rsidRPr="00054406" w:rsidRDefault="001C10D8" w:rsidP="005E213E">
            <w:pPr>
              <w:rPr>
                <w:rFonts w:cs="Times New Roman"/>
                <w:sz w:val="24"/>
                <w:szCs w:val="24"/>
              </w:rPr>
            </w:pPr>
            <w:r w:rsidRPr="00054406">
              <w:rPr>
                <w:rFonts w:cs="Times New Roman"/>
                <w:sz w:val="24"/>
                <w:szCs w:val="24"/>
              </w:rPr>
              <w:t>Крупносерийный</w:t>
            </w:r>
          </w:p>
          <w:p w:rsidR="001C10D8" w:rsidRPr="00054406" w:rsidRDefault="001C10D8" w:rsidP="005E213E">
            <w:pPr>
              <w:rPr>
                <w:rFonts w:cs="Times New Roman"/>
                <w:sz w:val="24"/>
                <w:szCs w:val="24"/>
              </w:rPr>
            </w:pPr>
            <w:r w:rsidRPr="00054406">
              <w:rPr>
                <w:rFonts w:cs="Times New Roman"/>
                <w:sz w:val="24"/>
                <w:szCs w:val="24"/>
              </w:rPr>
              <w:t>Среднесерийный</w:t>
            </w:r>
          </w:p>
          <w:p w:rsidR="001C10D8" w:rsidRPr="00054406" w:rsidRDefault="001C10D8" w:rsidP="005E213E">
            <w:pPr>
              <w:rPr>
                <w:rFonts w:cs="Times New Roman"/>
                <w:sz w:val="24"/>
                <w:szCs w:val="24"/>
              </w:rPr>
            </w:pPr>
            <w:r w:rsidRPr="00054406">
              <w:rPr>
                <w:rFonts w:cs="Times New Roman"/>
                <w:sz w:val="24"/>
                <w:szCs w:val="24"/>
              </w:rPr>
              <w:t>Мелкосерийный</w:t>
            </w:r>
          </w:p>
          <w:p w:rsidR="001C10D8" w:rsidRPr="00054406" w:rsidRDefault="001C10D8" w:rsidP="005E213E">
            <w:pPr>
              <w:rPr>
                <w:rFonts w:cs="Times New Roman"/>
                <w:sz w:val="24"/>
                <w:szCs w:val="24"/>
              </w:rPr>
            </w:pPr>
            <w:r w:rsidRPr="00054406">
              <w:rPr>
                <w:rFonts w:cs="Times New Roman"/>
                <w:sz w:val="24"/>
                <w:szCs w:val="24"/>
              </w:rPr>
              <w:t>Единичный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1C10D8" w:rsidRPr="00054406" w:rsidRDefault="001C10D8" w:rsidP="005E213E">
            <w:pPr>
              <w:jc w:val="center"/>
              <w:rPr>
                <w:rFonts w:cs="Times New Roman"/>
                <w:sz w:val="24"/>
                <w:szCs w:val="24"/>
              </w:rPr>
            </w:pPr>
            <w:r w:rsidRPr="00054406">
              <w:rPr>
                <w:rFonts w:cs="Times New Roman"/>
                <w:sz w:val="24"/>
                <w:szCs w:val="24"/>
              </w:rPr>
              <w:t>К</w:t>
            </w:r>
            <w:r w:rsidRPr="00054406">
              <w:rPr>
                <w:rFonts w:cs="Times New Roman"/>
                <w:sz w:val="24"/>
                <w:szCs w:val="24"/>
                <w:vertAlign w:val="subscript"/>
              </w:rPr>
              <w:t>з.о</w:t>
            </w:r>
            <w:r w:rsidRPr="00054406">
              <w:rPr>
                <w:rFonts w:cs="Times New Roman"/>
                <w:sz w:val="24"/>
                <w:szCs w:val="24"/>
              </w:rPr>
              <w:t xml:space="preserve"> =1 – 2 </w:t>
            </w:r>
          </w:p>
          <w:p w:rsidR="001C10D8" w:rsidRPr="00054406" w:rsidRDefault="001C10D8" w:rsidP="005E213E">
            <w:pPr>
              <w:jc w:val="center"/>
              <w:rPr>
                <w:rFonts w:cs="Times New Roman"/>
                <w:sz w:val="24"/>
                <w:szCs w:val="24"/>
              </w:rPr>
            </w:pPr>
            <w:r w:rsidRPr="00054406">
              <w:rPr>
                <w:rFonts w:cs="Times New Roman"/>
                <w:sz w:val="24"/>
                <w:szCs w:val="24"/>
              </w:rPr>
              <w:t>2&lt; К</w:t>
            </w:r>
            <w:r w:rsidRPr="00054406">
              <w:rPr>
                <w:rFonts w:cs="Times New Roman"/>
                <w:sz w:val="24"/>
                <w:szCs w:val="24"/>
                <w:vertAlign w:val="subscript"/>
              </w:rPr>
              <w:t>з.о</w:t>
            </w:r>
            <w:r w:rsidRPr="00054406">
              <w:rPr>
                <w:rFonts w:cs="Times New Roman"/>
                <w:sz w:val="24"/>
                <w:szCs w:val="24"/>
              </w:rPr>
              <w:t xml:space="preserve"> &lt;10</w:t>
            </w:r>
          </w:p>
          <w:p w:rsidR="001C10D8" w:rsidRPr="00054406" w:rsidRDefault="001C10D8" w:rsidP="005E213E">
            <w:pPr>
              <w:jc w:val="center"/>
              <w:rPr>
                <w:rFonts w:cs="Times New Roman"/>
                <w:sz w:val="24"/>
                <w:szCs w:val="24"/>
              </w:rPr>
            </w:pPr>
            <w:r w:rsidRPr="00054406">
              <w:rPr>
                <w:rFonts w:cs="Times New Roman"/>
                <w:sz w:val="24"/>
                <w:szCs w:val="24"/>
              </w:rPr>
              <w:t>10&lt; К</w:t>
            </w:r>
            <w:r w:rsidRPr="00054406">
              <w:rPr>
                <w:rFonts w:cs="Times New Roman"/>
                <w:sz w:val="24"/>
                <w:szCs w:val="24"/>
                <w:vertAlign w:val="subscript"/>
              </w:rPr>
              <w:t>з.о</w:t>
            </w:r>
            <w:r w:rsidRPr="00054406">
              <w:rPr>
                <w:rFonts w:cs="Times New Roman"/>
                <w:sz w:val="24"/>
                <w:szCs w:val="24"/>
              </w:rPr>
              <w:t xml:space="preserve"> &lt;20</w:t>
            </w:r>
          </w:p>
          <w:p w:rsidR="001C10D8" w:rsidRPr="00054406" w:rsidRDefault="001C10D8" w:rsidP="005E213E">
            <w:pPr>
              <w:jc w:val="center"/>
              <w:rPr>
                <w:rFonts w:cs="Times New Roman"/>
                <w:sz w:val="24"/>
                <w:szCs w:val="24"/>
              </w:rPr>
            </w:pPr>
            <w:r w:rsidRPr="00054406">
              <w:rPr>
                <w:rFonts w:cs="Times New Roman"/>
                <w:sz w:val="24"/>
                <w:szCs w:val="24"/>
              </w:rPr>
              <w:t>20&lt; К</w:t>
            </w:r>
            <w:r w:rsidRPr="00054406">
              <w:rPr>
                <w:rFonts w:cs="Times New Roman"/>
                <w:sz w:val="24"/>
                <w:szCs w:val="24"/>
                <w:vertAlign w:val="subscript"/>
              </w:rPr>
              <w:t>з.о</w:t>
            </w:r>
            <w:r w:rsidRPr="00054406">
              <w:rPr>
                <w:rFonts w:cs="Times New Roman"/>
                <w:sz w:val="24"/>
                <w:szCs w:val="24"/>
              </w:rPr>
              <w:t xml:space="preserve"> &lt;40</w:t>
            </w:r>
          </w:p>
          <w:p w:rsidR="001C10D8" w:rsidRPr="00054406" w:rsidRDefault="001C10D8" w:rsidP="005E213E">
            <w:pPr>
              <w:jc w:val="center"/>
              <w:rPr>
                <w:rFonts w:cs="Times New Roman"/>
                <w:sz w:val="24"/>
                <w:szCs w:val="24"/>
              </w:rPr>
            </w:pPr>
            <w:r w:rsidRPr="00054406">
              <w:rPr>
                <w:rFonts w:cs="Times New Roman"/>
                <w:sz w:val="24"/>
                <w:szCs w:val="24"/>
              </w:rPr>
              <w:t>не регламентируется</w:t>
            </w:r>
          </w:p>
        </w:tc>
      </w:tr>
    </w:tbl>
    <w:p w:rsidR="001C10D8" w:rsidRPr="00054406" w:rsidRDefault="001C10D8" w:rsidP="001C10D8">
      <w:pPr>
        <w:pStyle w:val="a3"/>
        <w:spacing w:line="360" w:lineRule="auto"/>
        <w:ind w:left="0"/>
        <w:rPr>
          <w:rFonts w:eastAsiaTheme="minorEastAsia" w:cs="Times New Roman"/>
          <w:sz w:val="24"/>
          <w:szCs w:val="24"/>
        </w:rPr>
      </w:pPr>
    </w:p>
    <w:p w:rsidR="003C553C" w:rsidRPr="00054406" w:rsidRDefault="00E1530E" w:rsidP="00E1530E">
      <w:pPr>
        <w:pStyle w:val="2"/>
        <w:rPr>
          <w:sz w:val="24"/>
          <w:szCs w:val="24"/>
        </w:rPr>
      </w:pPr>
      <w:bookmarkStart w:id="7" w:name="_Toc415700940"/>
      <w:r w:rsidRPr="00054406">
        <w:rPr>
          <w:sz w:val="24"/>
          <w:szCs w:val="24"/>
        </w:rPr>
        <w:t xml:space="preserve">3.2 </w:t>
      </w:r>
      <w:r w:rsidR="005A12FB" w:rsidRPr="00054406">
        <w:rPr>
          <w:sz w:val="24"/>
          <w:szCs w:val="24"/>
        </w:rPr>
        <w:t>Опред</w:t>
      </w:r>
      <w:r w:rsidR="002E3E9C" w:rsidRPr="00054406">
        <w:rPr>
          <w:sz w:val="24"/>
          <w:szCs w:val="24"/>
        </w:rPr>
        <w:t>еление общей трудоемкости работ</w:t>
      </w:r>
      <w:bookmarkEnd w:id="7"/>
    </w:p>
    <w:p w:rsidR="001C10D8" w:rsidRPr="00054406" w:rsidRDefault="001C10D8" w:rsidP="001C10D8">
      <w:pPr>
        <w:pStyle w:val="a3"/>
        <w:spacing w:line="360" w:lineRule="auto"/>
        <w:ind w:left="1211"/>
        <w:rPr>
          <w:rFonts w:cs="Times New Roman"/>
          <w:b/>
          <w:sz w:val="24"/>
          <w:szCs w:val="24"/>
        </w:rPr>
      </w:pPr>
    </w:p>
    <w:p w:rsidR="005A12FB" w:rsidRPr="00054406" w:rsidRDefault="001C10D8" w:rsidP="001C10D8">
      <w:pPr>
        <w:pStyle w:val="a3"/>
        <w:tabs>
          <w:tab w:val="left" w:pos="1276"/>
        </w:tabs>
        <w:ind w:left="0"/>
        <w:rPr>
          <w:rFonts w:cs="Times New Roman"/>
          <w:sz w:val="24"/>
          <w:szCs w:val="24"/>
        </w:rPr>
      </w:pPr>
      <w:r w:rsidRPr="00054406">
        <w:rPr>
          <w:rFonts w:cs="Times New Roman"/>
          <w:sz w:val="24"/>
          <w:szCs w:val="24"/>
        </w:rPr>
        <w:t xml:space="preserve">2.1 </w:t>
      </w:r>
      <w:r w:rsidR="005A12FB" w:rsidRPr="00054406">
        <w:rPr>
          <w:rFonts w:cs="Times New Roman"/>
          <w:sz w:val="24"/>
          <w:szCs w:val="24"/>
        </w:rPr>
        <w:t>Определен</w:t>
      </w:r>
      <w:r w:rsidR="007E6131" w:rsidRPr="00054406">
        <w:rPr>
          <w:rFonts w:cs="Times New Roman"/>
          <w:sz w:val="24"/>
          <w:szCs w:val="24"/>
        </w:rPr>
        <w:t xml:space="preserve">ие трудоемкости изготовления </w:t>
      </w:r>
      <w:r w:rsidR="007E6131" w:rsidRPr="00054406">
        <w:rPr>
          <w:rFonts w:cs="Times New Roman"/>
          <w:sz w:val="24"/>
          <w:szCs w:val="24"/>
          <w:lang w:val="en-US"/>
        </w:rPr>
        <w:t>i</w:t>
      </w:r>
      <w:r w:rsidR="007E6131" w:rsidRPr="00054406">
        <w:rPr>
          <w:rFonts w:cs="Times New Roman"/>
          <w:sz w:val="24"/>
          <w:szCs w:val="24"/>
        </w:rPr>
        <w:t>-</w:t>
      </w:r>
      <w:r w:rsidR="002E3E9C" w:rsidRPr="00054406">
        <w:rPr>
          <w:rFonts w:cs="Times New Roman"/>
          <w:sz w:val="24"/>
          <w:szCs w:val="24"/>
        </w:rPr>
        <w:t>ой детали:</w:t>
      </w:r>
    </w:p>
    <w:p w:rsidR="007F0ED7" w:rsidRPr="00054406" w:rsidRDefault="007F0ED7" w:rsidP="001C10D8">
      <w:pPr>
        <w:pStyle w:val="a3"/>
        <w:tabs>
          <w:tab w:val="left" w:pos="1276"/>
        </w:tabs>
        <w:ind w:left="0"/>
        <w:rPr>
          <w:rFonts w:cs="Times New Roman"/>
          <w:sz w:val="24"/>
          <w:szCs w:val="24"/>
        </w:rPr>
      </w:pPr>
    </w:p>
    <w:p w:rsidR="005A12FB" w:rsidRPr="00054406" w:rsidRDefault="00485FDC" w:rsidP="001C10D8">
      <w:pPr>
        <w:pStyle w:val="a3"/>
        <w:tabs>
          <w:tab w:val="left" w:pos="1276"/>
        </w:tabs>
        <w:ind w:left="0"/>
        <w:jc w:val="right"/>
        <w:rPr>
          <w:rFonts w:eastAsiaTheme="minorEastAsia"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rPr>
              <m:t>шт</m:t>
            </m: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lang w:val="en-US"/>
              </w:rPr>
              <m:t>m</m:t>
            </m:r>
          </m:sup>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sSub>
                  <m:sSubPr>
                    <m:ctrlPr>
                      <w:rPr>
                        <w:rFonts w:ascii="Cambria Math" w:hAnsi="Cambria Math" w:cs="Times New Roman"/>
                        <w:sz w:val="24"/>
                        <w:szCs w:val="24"/>
                      </w:rPr>
                    </m:ctrlPr>
                  </m:sSubPr>
                  <m:e>
                    <m:r>
                      <m:rPr>
                        <m:sty m:val="p"/>
                      </m:rPr>
                      <w:rPr>
                        <w:rFonts w:ascii="Cambria Math" w:hAnsi="Cambria Math" w:cs="Times New Roman"/>
                        <w:sz w:val="24"/>
                        <w:szCs w:val="24"/>
                      </w:rPr>
                      <m:t>шт</m:t>
                    </m:r>
                  </m:e>
                  <m:sub>
                    <m:r>
                      <m:rPr>
                        <m:sty m:val="p"/>
                      </m:rPr>
                      <w:rPr>
                        <w:rFonts w:ascii="Cambria Math" w:hAnsi="Cambria Math" w:cs="Times New Roman"/>
                        <w:sz w:val="24"/>
                        <w:szCs w:val="24"/>
                      </w:rPr>
                      <m:t>j</m:t>
                    </m:r>
                  </m:sub>
                </m:sSub>
              </m:sub>
            </m:sSub>
          </m:e>
        </m:nary>
      </m:oMath>
      <w:r w:rsidR="002E3E9C" w:rsidRPr="00054406">
        <w:rPr>
          <w:rFonts w:eastAsiaTheme="minorEastAsia" w:cs="Times New Roman"/>
          <w:sz w:val="24"/>
          <w:szCs w:val="24"/>
        </w:rPr>
        <w:t xml:space="preserve">                                            (</w:t>
      </w:r>
      <w:r w:rsidR="001C10D8" w:rsidRPr="00054406">
        <w:rPr>
          <w:rFonts w:eastAsiaTheme="minorEastAsia" w:cs="Times New Roman"/>
          <w:sz w:val="24"/>
          <w:szCs w:val="24"/>
        </w:rPr>
        <w:t>2</w:t>
      </w:r>
      <w:r w:rsidR="002E3E9C" w:rsidRPr="00054406">
        <w:rPr>
          <w:rFonts w:eastAsiaTheme="minorEastAsia" w:cs="Times New Roman"/>
          <w:sz w:val="24"/>
          <w:szCs w:val="24"/>
        </w:rPr>
        <w:t>)</w:t>
      </w:r>
    </w:p>
    <w:p w:rsidR="007F0ED7" w:rsidRPr="00054406" w:rsidRDefault="007F0ED7" w:rsidP="001C10D8">
      <w:pPr>
        <w:pStyle w:val="a3"/>
        <w:tabs>
          <w:tab w:val="left" w:pos="1276"/>
        </w:tabs>
        <w:ind w:left="0"/>
        <w:jc w:val="right"/>
        <w:rPr>
          <w:rFonts w:eastAsiaTheme="minorEastAsia" w:cs="Times New Roman"/>
          <w:sz w:val="24"/>
          <w:szCs w:val="24"/>
        </w:rPr>
      </w:pPr>
    </w:p>
    <w:p w:rsidR="00FF6984" w:rsidRPr="00054406" w:rsidRDefault="00FF6984" w:rsidP="0007244E">
      <w:pPr>
        <w:tabs>
          <w:tab w:val="left" w:pos="1276"/>
        </w:tabs>
        <w:ind w:firstLine="0"/>
        <w:rPr>
          <w:rFonts w:eastAsiaTheme="minorEastAsia" w:cs="Times New Roman"/>
          <w:sz w:val="24"/>
          <w:szCs w:val="24"/>
        </w:rPr>
      </w:pPr>
      <w:r w:rsidRPr="00054406">
        <w:rPr>
          <w:rFonts w:eastAsiaTheme="minorEastAsia" w:cs="Times New Roman"/>
          <w:sz w:val="24"/>
          <w:szCs w:val="24"/>
        </w:rPr>
        <w:t>где:</w:t>
      </w:r>
      <w:r w:rsidR="0007244E">
        <w:rPr>
          <w:rFonts w:eastAsiaTheme="minorEastAsia" w:cs="Times New Roman"/>
          <w:sz w:val="24"/>
          <w:szCs w:val="24"/>
        </w:rPr>
        <w:t xml:space="preserve">    </w:t>
      </w:r>
      <w:r w:rsidRPr="00054406">
        <w:rPr>
          <w:rFonts w:eastAsiaTheme="minorEastAsia" w:cs="Times New Roman"/>
          <w:sz w:val="24"/>
          <w:szCs w:val="24"/>
        </w:rPr>
        <w:t xml:space="preserve"> </w:t>
      </w:r>
      <w:r w:rsidRPr="00054406">
        <w:rPr>
          <w:rFonts w:eastAsiaTheme="minorEastAsia" w:cs="Times New Roman"/>
          <w:sz w:val="24"/>
          <w:szCs w:val="24"/>
          <w:lang w:val="en-US"/>
        </w:rPr>
        <w:t>t</w:t>
      </w:r>
      <w:r w:rsidRPr="00054406">
        <w:rPr>
          <w:rFonts w:eastAsiaTheme="minorEastAsia" w:cs="Times New Roman"/>
          <w:sz w:val="24"/>
          <w:szCs w:val="24"/>
        </w:rPr>
        <w:t xml:space="preserve"> шт -  штучное время на изготовлени</w:t>
      </w:r>
      <w:r w:rsidR="007F0ED7" w:rsidRPr="00054406">
        <w:rPr>
          <w:rFonts w:eastAsiaTheme="minorEastAsia" w:cs="Times New Roman"/>
          <w:sz w:val="24"/>
          <w:szCs w:val="24"/>
        </w:rPr>
        <w:t>е</w:t>
      </w:r>
      <w:r w:rsidRPr="00054406">
        <w:rPr>
          <w:rFonts w:eastAsiaTheme="minorEastAsia" w:cs="Times New Roman"/>
          <w:sz w:val="24"/>
          <w:szCs w:val="24"/>
        </w:rPr>
        <w:t xml:space="preserve"> </w:t>
      </w:r>
      <w:r w:rsidRPr="00054406">
        <w:rPr>
          <w:rFonts w:cs="Times New Roman"/>
          <w:sz w:val="24"/>
          <w:szCs w:val="24"/>
          <w:lang w:val="en-US"/>
        </w:rPr>
        <w:t>i</w:t>
      </w:r>
      <w:r w:rsidRPr="00054406">
        <w:rPr>
          <w:rFonts w:cs="Times New Roman"/>
          <w:sz w:val="24"/>
          <w:szCs w:val="24"/>
        </w:rPr>
        <w:t>-ой детали, мин</w:t>
      </w:r>
      <w:r w:rsidRPr="00054406">
        <w:rPr>
          <w:rFonts w:eastAsiaTheme="minorEastAsia" w:cs="Times New Roman"/>
          <w:sz w:val="24"/>
          <w:szCs w:val="24"/>
        </w:rPr>
        <w:t>;</w:t>
      </w:r>
    </w:p>
    <w:p w:rsidR="00FF6984" w:rsidRPr="00054406" w:rsidRDefault="00FF6984" w:rsidP="001C10D8">
      <w:pPr>
        <w:pStyle w:val="a3"/>
        <w:tabs>
          <w:tab w:val="left" w:pos="1276"/>
        </w:tabs>
        <w:ind w:left="0"/>
        <w:rPr>
          <w:rFonts w:eastAsiaTheme="minorEastAsia" w:cs="Times New Roman"/>
          <w:sz w:val="24"/>
          <w:szCs w:val="24"/>
        </w:rPr>
      </w:pPr>
      <w:r w:rsidRPr="00054406">
        <w:rPr>
          <w:rFonts w:eastAsiaTheme="minorEastAsia" w:cs="Times New Roman"/>
          <w:sz w:val="24"/>
          <w:szCs w:val="24"/>
          <w:lang w:val="en-US"/>
        </w:rPr>
        <w:t>t</w:t>
      </w:r>
      <w:r w:rsidRPr="00054406">
        <w:rPr>
          <w:rFonts w:eastAsiaTheme="minorEastAsia" w:cs="Times New Roman"/>
          <w:sz w:val="24"/>
          <w:szCs w:val="24"/>
        </w:rPr>
        <w:t xml:space="preserve"> шт </w:t>
      </w:r>
      <w:r w:rsidRPr="00054406">
        <w:rPr>
          <w:rFonts w:eastAsiaTheme="minorEastAsia" w:cs="Times New Roman"/>
          <w:sz w:val="24"/>
          <w:szCs w:val="24"/>
          <w:vertAlign w:val="subscript"/>
          <w:lang w:val="en-US"/>
        </w:rPr>
        <w:t>j</w:t>
      </w:r>
      <w:r w:rsidRPr="00054406">
        <w:rPr>
          <w:rFonts w:eastAsiaTheme="minorEastAsia" w:cs="Times New Roman"/>
          <w:sz w:val="24"/>
          <w:szCs w:val="24"/>
          <w:vertAlign w:val="subscript"/>
        </w:rPr>
        <w:t xml:space="preserve"> </w:t>
      </w:r>
      <w:r w:rsidRPr="00054406">
        <w:rPr>
          <w:rFonts w:eastAsiaTheme="minorEastAsia" w:cs="Times New Roman"/>
          <w:sz w:val="24"/>
          <w:szCs w:val="24"/>
        </w:rPr>
        <w:t xml:space="preserve"> - трудоемкость </w:t>
      </w:r>
      <w:r w:rsidRPr="00054406">
        <w:rPr>
          <w:rFonts w:eastAsiaTheme="minorEastAsia" w:cs="Times New Roman"/>
          <w:sz w:val="24"/>
          <w:szCs w:val="24"/>
          <w:lang w:val="en-US"/>
        </w:rPr>
        <w:t>j</w:t>
      </w:r>
      <w:r w:rsidRPr="00054406">
        <w:rPr>
          <w:rFonts w:eastAsiaTheme="minorEastAsia" w:cs="Times New Roman"/>
          <w:sz w:val="24"/>
          <w:szCs w:val="24"/>
        </w:rPr>
        <w:t xml:space="preserve"> – ой операции, мин;</w:t>
      </w:r>
    </w:p>
    <w:p w:rsidR="005C2814" w:rsidRPr="00054406" w:rsidRDefault="005C2814" w:rsidP="001C10D8">
      <w:pPr>
        <w:pStyle w:val="a3"/>
        <w:tabs>
          <w:tab w:val="left" w:pos="1276"/>
        </w:tabs>
        <w:ind w:left="0"/>
        <w:rPr>
          <w:rFonts w:eastAsiaTheme="minorEastAsia" w:cs="Times New Roman"/>
          <w:sz w:val="24"/>
          <w:szCs w:val="24"/>
        </w:rPr>
      </w:pPr>
      <w:r w:rsidRPr="00054406">
        <w:rPr>
          <w:rFonts w:eastAsiaTheme="minorEastAsia" w:cs="Times New Roman"/>
          <w:sz w:val="24"/>
          <w:szCs w:val="24"/>
          <w:lang w:val="en-US"/>
        </w:rPr>
        <w:t>m</w:t>
      </w:r>
      <w:r w:rsidRPr="00054406">
        <w:rPr>
          <w:rFonts w:eastAsiaTheme="minorEastAsia" w:cs="Times New Roman"/>
          <w:sz w:val="24"/>
          <w:szCs w:val="24"/>
        </w:rPr>
        <w:t xml:space="preserve"> – количество </w:t>
      </w:r>
      <w:r w:rsidR="00FA7F31" w:rsidRPr="00054406">
        <w:rPr>
          <w:rFonts w:eastAsiaTheme="minorEastAsia" w:cs="Times New Roman"/>
          <w:sz w:val="24"/>
          <w:szCs w:val="24"/>
        </w:rPr>
        <w:t xml:space="preserve">технологических </w:t>
      </w:r>
      <w:r w:rsidRPr="00054406">
        <w:rPr>
          <w:rFonts w:eastAsiaTheme="minorEastAsia" w:cs="Times New Roman"/>
          <w:sz w:val="24"/>
          <w:szCs w:val="24"/>
        </w:rPr>
        <w:t>операций.</w:t>
      </w:r>
    </w:p>
    <w:p w:rsidR="005C2814" w:rsidRPr="00054406" w:rsidRDefault="005C2814" w:rsidP="001C10D8">
      <w:pPr>
        <w:tabs>
          <w:tab w:val="left" w:pos="1276"/>
        </w:tabs>
        <w:rPr>
          <w:rFonts w:cs="Times New Roman"/>
          <w:sz w:val="24"/>
          <w:szCs w:val="24"/>
        </w:rPr>
      </w:pPr>
    </w:p>
    <w:p w:rsidR="007F0ED7" w:rsidRPr="00054406" w:rsidRDefault="007F0ED7" w:rsidP="001C10D8">
      <w:pPr>
        <w:tabs>
          <w:tab w:val="left" w:pos="1276"/>
        </w:tabs>
        <w:rPr>
          <w:rFonts w:cs="Times New Roman"/>
          <w:sz w:val="24"/>
          <w:szCs w:val="24"/>
        </w:rPr>
      </w:pPr>
    </w:p>
    <w:p w:rsidR="005A12FB" w:rsidRPr="00054406" w:rsidRDefault="001C10D8" w:rsidP="0062772F">
      <w:pPr>
        <w:pStyle w:val="a3"/>
        <w:numPr>
          <w:ilvl w:val="1"/>
          <w:numId w:val="12"/>
        </w:numPr>
        <w:tabs>
          <w:tab w:val="left" w:pos="1276"/>
        </w:tabs>
        <w:ind w:left="0" w:firstLine="709"/>
        <w:rPr>
          <w:rFonts w:cs="Times New Roman"/>
          <w:sz w:val="24"/>
          <w:szCs w:val="24"/>
        </w:rPr>
      </w:pPr>
      <w:r w:rsidRPr="00054406">
        <w:rPr>
          <w:rFonts w:cs="Times New Roman"/>
          <w:sz w:val="24"/>
          <w:szCs w:val="24"/>
        </w:rPr>
        <w:t xml:space="preserve">  </w:t>
      </w:r>
      <w:r w:rsidR="005A12FB" w:rsidRPr="00054406">
        <w:rPr>
          <w:rFonts w:cs="Times New Roman"/>
          <w:sz w:val="24"/>
          <w:szCs w:val="24"/>
        </w:rPr>
        <w:t xml:space="preserve">Определение </w:t>
      </w:r>
      <w:r w:rsidR="00D038D4" w:rsidRPr="00054406">
        <w:rPr>
          <w:rFonts w:cs="Times New Roman"/>
          <w:sz w:val="24"/>
          <w:szCs w:val="24"/>
        </w:rPr>
        <w:t>годовой программы запуска</w:t>
      </w:r>
      <w:r w:rsidR="005A12FB" w:rsidRPr="00054406">
        <w:rPr>
          <w:rFonts w:cs="Times New Roman"/>
          <w:sz w:val="24"/>
          <w:szCs w:val="24"/>
        </w:rPr>
        <w:t>:</w:t>
      </w:r>
    </w:p>
    <w:p w:rsidR="007F0ED7" w:rsidRPr="00054406" w:rsidRDefault="007F0ED7" w:rsidP="001C10D8">
      <w:pPr>
        <w:pStyle w:val="a3"/>
        <w:tabs>
          <w:tab w:val="left" w:pos="1276"/>
        </w:tabs>
        <w:ind w:left="0"/>
        <w:rPr>
          <w:rFonts w:eastAsiaTheme="minorEastAsia" w:cs="Times New Roman"/>
          <w:sz w:val="24"/>
          <w:szCs w:val="24"/>
          <w:lang w:val="tt-RU"/>
        </w:rPr>
      </w:pPr>
    </w:p>
    <w:p w:rsidR="005A12FB" w:rsidRPr="00054406" w:rsidRDefault="00485FDC" w:rsidP="001C10D8">
      <w:pPr>
        <w:pStyle w:val="a3"/>
        <w:tabs>
          <w:tab w:val="left" w:pos="1276"/>
        </w:tabs>
        <w:ind w:left="0"/>
        <w:jc w:val="right"/>
        <w:rPr>
          <w:rFonts w:eastAsiaTheme="minorEastAsia"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N</m:t>
            </m:r>
          </m:e>
          <m:sub>
            <m:r>
              <m:rPr>
                <m:sty m:val="p"/>
              </m:rPr>
              <w:rPr>
                <w:rFonts w:ascii="Cambria Math" w:hAnsi="Cambria Math" w:cs="Times New Roman"/>
                <w:sz w:val="24"/>
                <w:szCs w:val="24"/>
              </w:rPr>
              <m:t>з</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N</m:t>
            </m:r>
          </m:e>
          <m:sub>
            <m:r>
              <m:rPr>
                <m:sty m:val="p"/>
              </m:rPr>
              <w:rPr>
                <w:rFonts w:ascii="Cambria Math" w:hAnsi="Cambria Math" w:cs="Times New Roman"/>
                <w:sz w:val="24"/>
                <w:szCs w:val="24"/>
              </w:rPr>
              <m:t>изд</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m:t>
                </m:r>
              </m:num>
              <m:den>
                <m:r>
                  <m:rPr>
                    <m:sty m:val="p"/>
                  </m:rPr>
                  <w:rPr>
                    <w:rFonts w:ascii="Cambria Math" w:hAnsi="Cambria Math" w:cs="Times New Roman"/>
                    <w:sz w:val="24"/>
                    <w:szCs w:val="24"/>
                  </w:rPr>
                  <m:t>100</m:t>
                </m:r>
              </m:den>
            </m:f>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β</m:t>
                </m:r>
              </m:num>
              <m:den>
                <m:r>
                  <m:rPr>
                    <m:sty m:val="p"/>
                  </m:rPr>
                  <w:rPr>
                    <w:rFonts w:ascii="Cambria Math" w:hAnsi="Cambria Math" w:cs="Times New Roman"/>
                    <w:sz w:val="24"/>
                    <w:szCs w:val="24"/>
                  </w:rPr>
                  <m:t>100</m:t>
                </m:r>
              </m:den>
            </m:f>
          </m:e>
        </m:d>
      </m:oMath>
      <w:r w:rsidR="002E3E9C" w:rsidRPr="00054406">
        <w:rPr>
          <w:rFonts w:eastAsiaTheme="minorEastAsia" w:cs="Times New Roman"/>
          <w:sz w:val="24"/>
          <w:szCs w:val="24"/>
        </w:rPr>
        <w:t xml:space="preserve">                         (</w:t>
      </w:r>
      <w:r w:rsidR="001C10D8" w:rsidRPr="00054406">
        <w:rPr>
          <w:rFonts w:eastAsiaTheme="minorEastAsia" w:cs="Times New Roman"/>
          <w:sz w:val="24"/>
          <w:szCs w:val="24"/>
        </w:rPr>
        <w:t>3</w:t>
      </w:r>
      <w:r w:rsidR="002E3E9C" w:rsidRPr="00054406">
        <w:rPr>
          <w:rFonts w:eastAsiaTheme="minorEastAsia" w:cs="Times New Roman"/>
          <w:sz w:val="24"/>
          <w:szCs w:val="24"/>
        </w:rPr>
        <w:t xml:space="preserve">) </w:t>
      </w:r>
    </w:p>
    <w:p w:rsidR="007F0ED7" w:rsidRPr="00054406" w:rsidRDefault="007F0ED7" w:rsidP="001C10D8">
      <w:pPr>
        <w:pStyle w:val="a3"/>
        <w:tabs>
          <w:tab w:val="left" w:pos="1276"/>
        </w:tabs>
        <w:ind w:left="0"/>
        <w:jc w:val="right"/>
        <w:rPr>
          <w:rFonts w:eastAsiaTheme="minorEastAsia" w:cs="Times New Roman"/>
          <w:i/>
          <w:sz w:val="24"/>
          <w:szCs w:val="24"/>
        </w:rPr>
      </w:pPr>
    </w:p>
    <w:p w:rsidR="005C2814" w:rsidRPr="00054406" w:rsidRDefault="0007244E" w:rsidP="0007244E">
      <w:pPr>
        <w:tabs>
          <w:tab w:val="left" w:pos="1276"/>
        </w:tabs>
        <w:ind w:firstLine="0"/>
        <w:rPr>
          <w:rFonts w:eastAsiaTheme="minorEastAsia" w:cs="Times New Roman"/>
          <w:sz w:val="24"/>
          <w:szCs w:val="24"/>
        </w:rPr>
      </w:pPr>
      <w:r>
        <w:rPr>
          <w:rFonts w:eastAsiaTheme="minorEastAsia" w:cs="Times New Roman"/>
          <w:sz w:val="24"/>
          <w:szCs w:val="24"/>
        </w:rPr>
        <w:t xml:space="preserve"> </w:t>
      </w:r>
      <w:r w:rsidR="005C2814" w:rsidRPr="00054406">
        <w:rPr>
          <w:rFonts w:eastAsiaTheme="minorEastAsia" w:cs="Times New Roman"/>
          <w:sz w:val="24"/>
          <w:szCs w:val="24"/>
        </w:rPr>
        <w:t xml:space="preserve">где: </w:t>
      </w:r>
      <w:r>
        <w:rPr>
          <w:rFonts w:eastAsiaTheme="minorEastAsia" w:cs="Times New Roman"/>
          <w:sz w:val="24"/>
          <w:szCs w:val="24"/>
        </w:rPr>
        <w:t xml:space="preserve">  </w:t>
      </w:r>
      <w:r w:rsidR="005C2814" w:rsidRPr="00054406">
        <w:rPr>
          <w:rFonts w:eastAsiaTheme="minorEastAsia" w:cs="Times New Roman"/>
          <w:sz w:val="24"/>
          <w:szCs w:val="24"/>
          <w:lang w:val="en-US"/>
        </w:rPr>
        <w:t>N</w:t>
      </w:r>
      <w:r w:rsidR="005C2814" w:rsidRPr="00054406">
        <w:rPr>
          <w:rFonts w:eastAsiaTheme="minorEastAsia" w:cs="Times New Roman"/>
          <w:sz w:val="24"/>
          <w:szCs w:val="24"/>
        </w:rPr>
        <w:t>з -  годовая программа запуска изделий, ед.;</w:t>
      </w:r>
    </w:p>
    <w:p w:rsidR="005C2814" w:rsidRPr="00054406" w:rsidRDefault="005C2814" w:rsidP="001C10D8">
      <w:pPr>
        <w:tabs>
          <w:tab w:val="left" w:pos="1276"/>
        </w:tabs>
        <w:rPr>
          <w:rFonts w:eastAsiaTheme="minorEastAsia" w:cs="Times New Roman"/>
          <w:sz w:val="24"/>
          <w:szCs w:val="24"/>
        </w:rPr>
      </w:pPr>
      <w:r w:rsidRPr="00054406">
        <w:rPr>
          <w:rFonts w:eastAsiaTheme="minorEastAsia" w:cs="Times New Roman"/>
          <w:sz w:val="24"/>
          <w:szCs w:val="24"/>
          <w:lang w:val="en-US"/>
        </w:rPr>
        <w:t>N</w:t>
      </w:r>
      <w:r w:rsidRPr="00054406">
        <w:rPr>
          <w:rFonts w:eastAsiaTheme="minorEastAsia" w:cs="Times New Roman"/>
          <w:sz w:val="24"/>
          <w:szCs w:val="24"/>
        </w:rPr>
        <w:t xml:space="preserve"> изд -  годовая программа выпуска изделий, ед.;</w:t>
      </w:r>
    </w:p>
    <w:p w:rsidR="005C2814" w:rsidRPr="00054406" w:rsidRDefault="005C2814" w:rsidP="001C10D8">
      <w:pPr>
        <w:pStyle w:val="a3"/>
        <w:tabs>
          <w:tab w:val="left" w:pos="1276"/>
        </w:tabs>
        <w:ind w:left="0"/>
        <w:rPr>
          <w:rFonts w:eastAsiaTheme="minorEastAsia" w:cs="Times New Roman"/>
          <w:sz w:val="24"/>
          <w:szCs w:val="24"/>
        </w:rPr>
      </w:pPr>
      <w:r w:rsidRPr="00054406">
        <w:rPr>
          <w:rFonts w:eastAsiaTheme="minorEastAsia" w:cs="Times New Roman"/>
          <w:sz w:val="24"/>
          <w:szCs w:val="24"/>
          <w:lang w:val="en-US"/>
        </w:rPr>
        <w:t>α</w:t>
      </w:r>
      <w:r w:rsidRPr="00054406">
        <w:rPr>
          <w:rFonts w:eastAsiaTheme="minorEastAsia" w:cs="Times New Roman"/>
          <w:sz w:val="24"/>
          <w:szCs w:val="24"/>
        </w:rPr>
        <w:t xml:space="preserve"> – доля запасных частей в программе запуска, %;</w:t>
      </w:r>
    </w:p>
    <w:p w:rsidR="005C2814" w:rsidRPr="00054406" w:rsidRDefault="005C2814" w:rsidP="001C10D8">
      <w:pPr>
        <w:pStyle w:val="a3"/>
        <w:tabs>
          <w:tab w:val="left" w:pos="1276"/>
        </w:tabs>
        <w:ind w:left="0"/>
        <w:rPr>
          <w:rFonts w:eastAsiaTheme="minorEastAsia" w:cs="Times New Roman"/>
          <w:sz w:val="24"/>
          <w:szCs w:val="24"/>
        </w:rPr>
      </w:pPr>
      <w:r w:rsidRPr="00054406">
        <w:rPr>
          <w:rFonts w:eastAsiaTheme="minorEastAsia" w:cs="Times New Roman"/>
          <w:sz w:val="24"/>
          <w:szCs w:val="24"/>
        </w:rPr>
        <w:t>β – потери по технологическим причинам, %.</w:t>
      </w:r>
    </w:p>
    <w:p w:rsidR="005C2814" w:rsidRPr="00054406" w:rsidRDefault="005C2814" w:rsidP="001C10D8">
      <w:pPr>
        <w:pStyle w:val="a3"/>
        <w:tabs>
          <w:tab w:val="left" w:pos="1276"/>
        </w:tabs>
        <w:ind w:left="0"/>
        <w:jc w:val="right"/>
        <w:rPr>
          <w:rFonts w:eastAsiaTheme="minorEastAsia" w:cs="Times New Roman"/>
          <w:i/>
          <w:sz w:val="24"/>
          <w:szCs w:val="24"/>
        </w:rPr>
      </w:pPr>
    </w:p>
    <w:p w:rsidR="005A12FB" w:rsidRPr="00054406" w:rsidRDefault="001C10D8" w:rsidP="0062772F">
      <w:pPr>
        <w:pStyle w:val="a3"/>
        <w:numPr>
          <w:ilvl w:val="1"/>
          <w:numId w:val="12"/>
        </w:numPr>
        <w:tabs>
          <w:tab w:val="left" w:pos="1276"/>
        </w:tabs>
        <w:ind w:left="0" w:firstLine="709"/>
        <w:rPr>
          <w:rFonts w:eastAsiaTheme="minorEastAsia" w:cs="Times New Roman"/>
          <w:sz w:val="24"/>
          <w:szCs w:val="24"/>
        </w:rPr>
      </w:pPr>
      <w:r w:rsidRPr="00054406">
        <w:rPr>
          <w:rFonts w:eastAsiaTheme="minorEastAsia" w:cs="Times New Roman"/>
          <w:sz w:val="24"/>
          <w:szCs w:val="24"/>
        </w:rPr>
        <w:t xml:space="preserve">  </w:t>
      </w:r>
      <w:r w:rsidR="005A12FB" w:rsidRPr="00054406">
        <w:rPr>
          <w:rFonts w:eastAsiaTheme="minorEastAsia" w:cs="Times New Roman"/>
          <w:sz w:val="24"/>
          <w:szCs w:val="24"/>
        </w:rPr>
        <w:t xml:space="preserve">Определение трудоемкости </w:t>
      </w:r>
      <w:r w:rsidR="005C2814" w:rsidRPr="00054406">
        <w:rPr>
          <w:rFonts w:eastAsiaTheme="minorEastAsia" w:cs="Times New Roman"/>
          <w:sz w:val="24"/>
          <w:szCs w:val="24"/>
        </w:rPr>
        <w:t xml:space="preserve">(Т год) </w:t>
      </w:r>
      <w:r w:rsidR="005A12FB" w:rsidRPr="00054406">
        <w:rPr>
          <w:rFonts w:eastAsiaTheme="minorEastAsia" w:cs="Times New Roman"/>
          <w:sz w:val="24"/>
          <w:szCs w:val="24"/>
        </w:rPr>
        <w:t>годовой программы:</w:t>
      </w:r>
    </w:p>
    <w:p w:rsidR="007F0ED7" w:rsidRPr="00054406" w:rsidRDefault="007F0ED7" w:rsidP="001C10D8">
      <w:pPr>
        <w:pStyle w:val="a3"/>
        <w:tabs>
          <w:tab w:val="left" w:pos="1276"/>
        </w:tabs>
        <w:ind w:left="0"/>
        <w:rPr>
          <w:rFonts w:cs="Times New Roman"/>
          <w:sz w:val="24"/>
          <w:szCs w:val="24"/>
        </w:rPr>
      </w:pPr>
    </w:p>
    <w:p w:rsidR="005A12FB" w:rsidRPr="00054406" w:rsidRDefault="00485FDC" w:rsidP="001C10D8">
      <w:pPr>
        <w:pStyle w:val="a3"/>
        <w:tabs>
          <w:tab w:val="left" w:pos="1276"/>
        </w:tabs>
        <w:ind w:left="0"/>
        <w:jc w:val="right"/>
        <w:rPr>
          <w:rFonts w:eastAsiaTheme="minorEastAsia"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lang w:val="tt-RU"/>
              </w:rPr>
              <m:t>Т</m:t>
            </m:r>
          </m:e>
          <m:sub>
            <m:r>
              <m:rPr>
                <m:sty m:val="p"/>
              </m:rPr>
              <w:rPr>
                <w:rFonts w:ascii="Cambria Math" w:hAnsi="Cambria Math" w:cs="Times New Roman"/>
                <w:sz w:val="24"/>
                <w:szCs w:val="24"/>
              </w:rPr>
              <m:t>год</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N</m:t>
            </m:r>
          </m:e>
          <m:sub>
            <m:r>
              <m:rPr>
                <m:sty m:val="p"/>
              </m:rPr>
              <w:rPr>
                <w:rFonts w:ascii="Cambria Math" w:hAnsi="Cambria Math" w:cs="Times New Roman"/>
                <w:sz w:val="24"/>
                <w:szCs w:val="24"/>
              </w:rPr>
              <m:t>з</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t</m:t>
            </m:r>
          </m:e>
          <m:sub>
            <m:r>
              <m:rPr>
                <m:sty m:val="p"/>
              </m:rPr>
              <w:rPr>
                <w:rFonts w:ascii="Cambria Math" w:hAnsi="Cambria Math" w:cs="Times New Roman"/>
                <w:sz w:val="24"/>
                <w:szCs w:val="24"/>
              </w:rPr>
              <m:t>шт</m:t>
            </m:r>
          </m:sub>
        </m:sSub>
      </m:oMath>
      <w:r w:rsidR="00FF6984" w:rsidRPr="00054406">
        <w:rPr>
          <w:rFonts w:eastAsiaTheme="minorEastAsia" w:cs="Times New Roman"/>
          <w:sz w:val="24"/>
          <w:szCs w:val="24"/>
        </w:rPr>
        <w:t xml:space="preserve">                 </w:t>
      </w:r>
      <w:r w:rsidR="001C10D8" w:rsidRPr="00054406">
        <w:rPr>
          <w:rFonts w:eastAsiaTheme="minorEastAsia" w:cs="Times New Roman"/>
          <w:sz w:val="24"/>
          <w:szCs w:val="24"/>
        </w:rPr>
        <w:t xml:space="preserve">                   (4</w:t>
      </w:r>
      <w:r w:rsidR="00FF6984" w:rsidRPr="00054406">
        <w:rPr>
          <w:rFonts w:eastAsiaTheme="minorEastAsia" w:cs="Times New Roman"/>
          <w:sz w:val="24"/>
          <w:szCs w:val="24"/>
        </w:rPr>
        <w:t>)</w:t>
      </w:r>
    </w:p>
    <w:p w:rsidR="007F0ED7" w:rsidRPr="00054406" w:rsidRDefault="007F0ED7" w:rsidP="007F0ED7">
      <w:pPr>
        <w:pStyle w:val="a3"/>
        <w:ind w:left="1080"/>
        <w:jc w:val="right"/>
        <w:rPr>
          <w:rFonts w:eastAsiaTheme="minorEastAsia" w:cs="Times New Roman"/>
          <w:sz w:val="24"/>
          <w:szCs w:val="24"/>
        </w:rPr>
      </w:pPr>
    </w:p>
    <w:p w:rsidR="00FA7F31" w:rsidRDefault="00FA7F31" w:rsidP="007F0ED7">
      <w:pPr>
        <w:ind w:left="851"/>
        <w:rPr>
          <w:rFonts w:eastAsiaTheme="minorEastAsia" w:cs="Times New Roman"/>
          <w:sz w:val="24"/>
          <w:szCs w:val="24"/>
        </w:rPr>
      </w:pPr>
    </w:p>
    <w:p w:rsidR="0007244E" w:rsidRPr="00054406" w:rsidRDefault="0007244E" w:rsidP="007F0ED7">
      <w:pPr>
        <w:ind w:left="851"/>
        <w:rPr>
          <w:rFonts w:eastAsiaTheme="minorEastAsia" w:cs="Times New Roman"/>
          <w:sz w:val="24"/>
          <w:szCs w:val="24"/>
        </w:rPr>
      </w:pPr>
    </w:p>
    <w:p w:rsidR="00FA7F31" w:rsidRPr="00054406" w:rsidRDefault="00E1530E" w:rsidP="00E1530E">
      <w:pPr>
        <w:pStyle w:val="2"/>
        <w:rPr>
          <w:rFonts w:eastAsiaTheme="minorEastAsia"/>
          <w:sz w:val="24"/>
          <w:szCs w:val="24"/>
          <w:lang w:val="tt-RU"/>
        </w:rPr>
      </w:pPr>
      <w:bookmarkStart w:id="8" w:name="_Toc415700941"/>
      <w:r w:rsidRPr="00054406">
        <w:rPr>
          <w:rFonts w:eastAsiaTheme="minorEastAsia"/>
          <w:sz w:val="24"/>
          <w:szCs w:val="24"/>
        </w:rPr>
        <w:t>3.</w:t>
      </w:r>
      <w:r w:rsidR="001C10D8" w:rsidRPr="00054406">
        <w:rPr>
          <w:rFonts w:eastAsiaTheme="minorEastAsia"/>
          <w:sz w:val="24"/>
          <w:szCs w:val="24"/>
        </w:rPr>
        <w:t>3</w:t>
      </w:r>
      <w:r w:rsidR="00357DDE" w:rsidRPr="00054406">
        <w:rPr>
          <w:rFonts w:eastAsiaTheme="minorEastAsia"/>
          <w:sz w:val="24"/>
          <w:szCs w:val="24"/>
        </w:rPr>
        <w:t xml:space="preserve"> </w:t>
      </w:r>
      <w:r w:rsidR="00FA7F31" w:rsidRPr="00054406">
        <w:rPr>
          <w:rFonts w:eastAsiaTheme="minorEastAsia"/>
          <w:sz w:val="24"/>
          <w:szCs w:val="24"/>
        </w:rPr>
        <w:t xml:space="preserve"> </w:t>
      </w:r>
      <w:r w:rsidR="00FA7F31" w:rsidRPr="00054406">
        <w:rPr>
          <w:rFonts w:eastAsiaTheme="minorEastAsia"/>
          <w:sz w:val="24"/>
          <w:szCs w:val="24"/>
          <w:lang w:val="tt-RU"/>
        </w:rPr>
        <w:t>Определение такта выпуска</w:t>
      </w:r>
      <w:bookmarkEnd w:id="8"/>
    </w:p>
    <w:p w:rsidR="007F0ED7" w:rsidRPr="00054406" w:rsidRDefault="007F0ED7" w:rsidP="007F0ED7">
      <w:pPr>
        <w:rPr>
          <w:rFonts w:eastAsiaTheme="minorEastAsia" w:cs="Times New Roman"/>
          <w:sz w:val="24"/>
          <w:szCs w:val="24"/>
          <w:lang w:val="tt-RU"/>
        </w:rPr>
      </w:pPr>
    </w:p>
    <w:p w:rsidR="007F0ED7" w:rsidRPr="00054406" w:rsidRDefault="007F0ED7" w:rsidP="007F0ED7">
      <w:pPr>
        <w:rPr>
          <w:rFonts w:eastAsiaTheme="minorEastAsia" w:cs="Times New Roman"/>
          <w:sz w:val="24"/>
          <w:szCs w:val="24"/>
        </w:rPr>
      </w:pPr>
      <w:r w:rsidRPr="00054406">
        <w:rPr>
          <w:rFonts w:eastAsiaTheme="minorEastAsia" w:cs="Times New Roman"/>
          <w:sz w:val="24"/>
          <w:szCs w:val="24"/>
          <w:lang w:val="tt-RU"/>
        </w:rPr>
        <w:t xml:space="preserve">Исходным моментом при использовании поточной формы организации производственных процессов является расчет такта поточной линии  </w:t>
      </w:r>
      <w:r w:rsidRPr="00054406">
        <w:rPr>
          <w:rFonts w:eastAsiaTheme="minorEastAsia" w:cs="Times New Roman"/>
          <w:sz w:val="24"/>
          <w:szCs w:val="24"/>
        </w:rPr>
        <w:t>(</w:t>
      </w:r>
      <w:r w:rsidRPr="00054406">
        <w:rPr>
          <w:rFonts w:eastAsiaTheme="minorEastAsia" w:cs="Times New Roman"/>
          <w:sz w:val="24"/>
          <w:szCs w:val="24"/>
          <w:lang w:val="en-US"/>
        </w:rPr>
        <w:t>R</w:t>
      </w:r>
      <w:r w:rsidRPr="00054406">
        <w:rPr>
          <w:rFonts w:eastAsiaTheme="minorEastAsia" w:cs="Times New Roman"/>
          <w:sz w:val="24"/>
          <w:szCs w:val="24"/>
        </w:rPr>
        <w:t>)</w:t>
      </w:r>
    </w:p>
    <w:p w:rsidR="00FA7F31" w:rsidRPr="00054406" w:rsidRDefault="00FA7F31" w:rsidP="007F0ED7">
      <w:pPr>
        <w:rPr>
          <w:rFonts w:eastAsiaTheme="minorEastAsia" w:cs="Times New Roman"/>
          <w:sz w:val="24"/>
          <w:szCs w:val="24"/>
          <w:lang w:val="tt-RU"/>
        </w:rPr>
      </w:pPr>
      <w:r w:rsidRPr="00054406">
        <w:rPr>
          <w:rFonts w:eastAsiaTheme="minorEastAsia" w:cs="Times New Roman"/>
          <w:sz w:val="24"/>
          <w:szCs w:val="24"/>
          <w:lang w:val="tt-RU"/>
        </w:rPr>
        <w:t xml:space="preserve">Такт поточной линии – это </w:t>
      </w:r>
      <w:r w:rsidR="007F0ED7" w:rsidRPr="00054406">
        <w:rPr>
          <w:rFonts w:eastAsiaTheme="minorEastAsia" w:cs="Times New Roman"/>
          <w:sz w:val="24"/>
          <w:szCs w:val="24"/>
          <w:lang w:val="tt-RU"/>
        </w:rPr>
        <w:t>период времени, отделяющий выпуск или запуск одного объекта производства от выпуска или запуска следующего за ним.</w:t>
      </w:r>
    </w:p>
    <w:p w:rsidR="007F0ED7" w:rsidRPr="00054406" w:rsidRDefault="007F0ED7" w:rsidP="007F0ED7">
      <w:pPr>
        <w:rPr>
          <w:rFonts w:eastAsiaTheme="minorEastAsia" w:cs="Times New Roman"/>
          <w:sz w:val="24"/>
          <w:szCs w:val="24"/>
          <w:lang w:val="tt-RU"/>
        </w:rPr>
      </w:pPr>
      <w:r w:rsidRPr="00054406">
        <w:rPr>
          <w:rFonts w:eastAsiaTheme="minorEastAsia" w:cs="Times New Roman"/>
          <w:sz w:val="24"/>
          <w:szCs w:val="24"/>
          <w:lang w:val="tt-RU"/>
        </w:rPr>
        <w:t xml:space="preserve">Такт поточной линии опредеяется по формуле </w:t>
      </w:r>
      <w:r w:rsidR="001C10D8" w:rsidRPr="00054406">
        <w:rPr>
          <w:rFonts w:eastAsiaTheme="minorEastAsia" w:cs="Times New Roman"/>
          <w:sz w:val="24"/>
          <w:szCs w:val="24"/>
          <w:lang w:val="tt-RU"/>
        </w:rPr>
        <w:t>5</w:t>
      </w:r>
      <w:r w:rsidRPr="00054406">
        <w:rPr>
          <w:rFonts w:eastAsiaTheme="minorEastAsia" w:cs="Times New Roman"/>
          <w:sz w:val="24"/>
          <w:szCs w:val="24"/>
          <w:lang w:val="tt-RU"/>
        </w:rPr>
        <w:t xml:space="preserve">: </w:t>
      </w:r>
    </w:p>
    <w:p w:rsidR="007F0ED7" w:rsidRPr="00054406" w:rsidRDefault="007F0ED7" w:rsidP="007F0ED7">
      <w:pPr>
        <w:rPr>
          <w:rFonts w:eastAsiaTheme="minorEastAsia" w:cs="Times New Roman"/>
          <w:sz w:val="24"/>
          <w:szCs w:val="24"/>
        </w:rPr>
      </w:pPr>
    </w:p>
    <w:p w:rsidR="00FA7F31" w:rsidRDefault="00FA7F31" w:rsidP="007F0ED7">
      <w:pPr>
        <w:pStyle w:val="a3"/>
        <w:ind w:left="0"/>
        <w:jc w:val="right"/>
        <w:rPr>
          <w:rFonts w:eastAsiaTheme="minorEastAsia" w:cs="Times New Roman"/>
          <w:sz w:val="24"/>
          <w:szCs w:val="24"/>
        </w:rPr>
      </w:pPr>
      <m:oMath>
        <m:r>
          <m:rPr>
            <m:sty m:val="p"/>
          </m:rPr>
          <w:rPr>
            <w:rFonts w:ascii="Cambria Math" w:eastAsiaTheme="minorEastAsia" w:hAnsi="Cambria Math" w:cs="Times New Roman"/>
            <w:sz w:val="24"/>
            <w:szCs w:val="24"/>
            <w:lang w:val="en-US"/>
          </w:rPr>
          <m:t>R</m:t>
        </m:r>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lang w:val="en-US"/>
              </w:rPr>
            </m:ctrlPr>
          </m:fPr>
          <m:num>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rPr>
                  <m:t>Ф</m:t>
                </m:r>
              </m:e>
              <m:sub>
                <m:r>
                  <m:rPr>
                    <m:sty m:val="p"/>
                  </m:rPr>
                  <w:rPr>
                    <w:rFonts w:ascii="Cambria Math" w:eastAsiaTheme="minorEastAsia" w:hAnsi="Cambria Math" w:cs="Times New Roman"/>
                    <w:sz w:val="24"/>
                    <w:szCs w:val="24"/>
                  </w:rPr>
                  <m:t>эф</m:t>
                </m:r>
              </m:sub>
            </m:sSub>
          </m:num>
          <m:den>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N</m:t>
                </m:r>
              </m:e>
              <m:sub>
                <m:r>
                  <m:rPr>
                    <m:sty m:val="p"/>
                  </m:rPr>
                  <w:rPr>
                    <w:rFonts w:ascii="Cambria Math" w:eastAsiaTheme="minorEastAsia" w:hAnsi="Cambria Math" w:cs="Times New Roman"/>
                    <w:sz w:val="24"/>
                    <w:szCs w:val="24"/>
                  </w:rPr>
                  <m:t>з</m:t>
                </m:r>
              </m:sub>
            </m:sSub>
          </m:den>
        </m:f>
      </m:oMath>
      <w:r w:rsidR="007F0ED7" w:rsidRPr="00054406">
        <w:rPr>
          <w:rFonts w:eastAsiaTheme="minorEastAsia" w:cs="Times New Roman"/>
          <w:i/>
          <w:sz w:val="24"/>
          <w:szCs w:val="24"/>
        </w:rPr>
        <w:t xml:space="preserve">                                             </w:t>
      </w:r>
      <w:r w:rsidR="007F0ED7" w:rsidRPr="00054406">
        <w:rPr>
          <w:rFonts w:eastAsiaTheme="minorEastAsia" w:cs="Times New Roman"/>
          <w:sz w:val="24"/>
          <w:szCs w:val="24"/>
        </w:rPr>
        <w:t>(</w:t>
      </w:r>
      <w:r w:rsidR="001C10D8" w:rsidRPr="00054406">
        <w:rPr>
          <w:rFonts w:eastAsiaTheme="minorEastAsia" w:cs="Times New Roman"/>
          <w:sz w:val="24"/>
          <w:szCs w:val="24"/>
        </w:rPr>
        <w:t>5</w:t>
      </w:r>
      <w:r w:rsidR="007F0ED7" w:rsidRPr="00054406">
        <w:rPr>
          <w:rFonts w:eastAsiaTheme="minorEastAsia" w:cs="Times New Roman"/>
          <w:sz w:val="24"/>
          <w:szCs w:val="24"/>
        </w:rPr>
        <w:t>)</w:t>
      </w:r>
    </w:p>
    <w:p w:rsidR="0007244E" w:rsidRPr="00054406" w:rsidRDefault="0007244E" w:rsidP="007F0ED7">
      <w:pPr>
        <w:pStyle w:val="a3"/>
        <w:ind w:left="0"/>
        <w:jc w:val="right"/>
        <w:rPr>
          <w:rFonts w:eastAsiaTheme="minorEastAsia" w:cs="Times New Roman"/>
          <w:sz w:val="24"/>
          <w:szCs w:val="24"/>
        </w:rPr>
      </w:pPr>
    </w:p>
    <w:p w:rsidR="00FA7F31" w:rsidRPr="00054406" w:rsidRDefault="007F0ED7" w:rsidP="0007244E">
      <w:pPr>
        <w:ind w:firstLine="0"/>
        <w:rPr>
          <w:rFonts w:eastAsiaTheme="minorEastAsia" w:cs="Times New Roman"/>
          <w:sz w:val="24"/>
          <w:szCs w:val="24"/>
        </w:rPr>
      </w:pPr>
      <w:r w:rsidRPr="00054406">
        <w:rPr>
          <w:rFonts w:eastAsiaTheme="minorEastAsia" w:cs="Times New Roman"/>
          <w:sz w:val="24"/>
          <w:szCs w:val="24"/>
        </w:rPr>
        <w:t xml:space="preserve">где: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Ф</m:t>
            </m:r>
          </m:e>
          <m:sub>
            <m:r>
              <m:rPr>
                <m:sty m:val="p"/>
              </m:rPr>
              <w:rPr>
                <w:rFonts w:ascii="Cambria Math" w:eastAsiaTheme="minorEastAsia" w:hAnsi="Cambria Math" w:cs="Times New Roman"/>
                <w:sz w:val="24"/>
                <w:szCs w:val="24"/>
              </w:rPr>
              <m:t>эф</m:t>
            </m:r>
          </m:sub>
        </m:sSub>
      </m:oMath>
      <w:r w:rsidR="00FA7F31" w:rsidRPr="00054406">
        <w:rPr>
          <w:rFonts w:eastAsiaTheme="minorEastAsia" w:cs="Times New Roman"/>
          <w:sz w:val="24"/>
          <w:szCs w:val="24"/>
        </w:rPr>
        <w:t xml:space="preserve"> –</w:t>
      </w:r>
      <w:r w:rsidR="00316DD1" w:rsidRPr="00054406">
        <w:rPr>
          <w:rFonts w:eastAsiaTheme="minorEastAsia" w:cs="Times New Roman"/>
          <w:sz w:val="24"/>
          <w:szCs w:val="24"/>
        </w:rPr>
        <w:t xml:space="preserve"> годовой </w:t>
      </w:r>
      <w:r w:rsidR="00FA7F31" w:rsidRPr="00054406">
        <w:rPr>
          <w:rFonts w:eastAsiaTheme="minorEastAsia" w:cs="Times New Roman"/>
          <w:sz w:val="24"/>
          <w:szCs w:val="24"/>
        </w:rPr>
        <w:t>эф</w:t>
      </w:r>
      <w:r w:rsidR="00316DD1" w:rsidRPr="00054406">
        <w:rPr>
          <w:rFonts w:eastAsiaTheme="minorEastAsia" w:cs="Times New Roman"/>
          <w:sz w:val="24"/>
          <w:szCs w:val="24"/>
        </w:rPr>
        <w:t>фективный фонд рабочего времени, час.</w:t>
      </w:r>
    </w:p>
    <w:p w:rsidR="007F0ED7" w:rsidRPr="00054406" w:rsidRDefault="007F0ED7" w:rsidP="007F0ED7">
      <w:pPr>
        <w:pStyle w:val="a3"/>
        <w:ind w:left="0"/>
        <w:rPr>
          <w:rFonts w:eastAsiaTheme="minorEastAsia" w:cs="Times New Roman"/>
          <w:sz w:val="24"/>
          <w:szCs w:val="24"/>
        </w:rPr>
      </w:pPr>
    </w:p>
    <w:p w:rsidR="007F0ED7" w:rsidRPr="00054406" w:rsidRDefault="00357DDE" w:rsidP="007F0ED7">
      <w:pPr>
        <w:pStyle w:val="a3"/>
        <w:ind w:left="0"/>
        <w:rPr>
          <w:rFonts w:eastAsiaTheme="minorEastAsia" w:cs="Times New Roman"/>
          <w:sz w:val="24"/>
          <w:szCs w:val="24"/>
        </w:rPr>
      </w:pPr>
      <w:r w:rsidRPr="00054406">
        <w:rPr>
          <w:rFonts w:eastAsiaTheme="minorEastAsia" w:cs="Times New Roman"/>
          <w:sz w:val="24"/>
          <w:szCs w:val="24"/>
        </w:rPr>
        <w:t>Годовой э</w:t>
      </w:r>
      <w:r w:rsidR="007F0ED7" w:rsidRPr="00054406">
        <w:rPr>
          <w:rFonts w:eastAsiaTheme="minorEastAsia" w:cs="Times New Roman"/>
          <w:sz w:val="24"/>
          <w:szCs w:val="24"/>
        </w:rPr>
        <w:t xml:space="preserve">ффективный фонд рабочего времени определяется по формуле </w:t>
      </w:r>
      <w:r w:rsidR="001C10D8" w:rsidRPr="00054406">
        <w:rPr>
          <w:rFonts w:eastAsiaTheme="minorEastAsia" w:cs="Times New Roman"/>
          <w:sz w:val="24"/>
          <w:szCs w:val="24"/>
        </w:rPr>
        <w:t>6</w:t>
      </w:r>
      <w:r w:rsidR="007F0ED7" w:rsidRPr="00054406">
        <w:rPr>
          <w:rFonts w:eastAsiaTheme="minorEastAsia" w:cs="Times New Roman"/>
          <w:sz w:val="24"/>
          <w:szCs w:val="24"/>
        </w:rPr>
        <w:t>:</w:t>
      </w:r>
    </w:p>
    <w:p w:rsidR="00FA7F31" w:rsidRPr="00054406" w:rsidRDefault="007F0ED7" w:rsidP="007F0ED7">
      <w:pPr>
        <w:pStyle w:val="a3"/>
        <w:ind w:left="0"/>
        <w:rPr>
          <w:rFonts w:eastAsiaTheme="minorEastAsia" w:cs="Times New Roman"/>
          <w:sz w:val="24"/>
          <w:szCs w:val="24"/>
        </w:rPr>
      </w:pPr>
      <w:r w:rsidRPr="00054406">
        <w:rPr>
          <w:rFonts w:eastAsiaTheme="minorEastAsia" w:cs="Times New Roman"/>
          <w:sz w:val="24"/>
          <w:szCs w:val="24"/>
        </w:rPr>
        <w:t xml:space="preserve"> </w:t>
      </w:r>
    </w:p>
    <w:p w:rsidR="007F0ED7" w:rsidRPr="00054406" w:rsidRDefault="00485FDC" w:rsidP="0007244E">
      <w:pPr>
        <w:pStyle w:val="a3"/>
        <w:ind w:left="0"/>
        <w:jc w:val="right"/>
        <w:rPr>
          <w:rFonts w:eastAsiaTheme="minorEastAsia"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Ф</m:t>
            </m:r>
          </m:e>
          <m:sub>
            <m:r>
              <m:rPr>
                <m:sty m:val="p"/>
              </m:rPr>
              <w:rPr>
                <w:rFonts w:ascii="Cambria Math" w:eastAsiaTheme="minorEastAsia" w:hAnsi="Cambria Math" w:cs="Times New Roman"/>
                <w:sz w:val="24"/>
                <w:szCs w:val="24"/>
              </w:rPr>
              <m:t>эф</m:t>
            </m:r>
          </m:sub>
        </m:sSub>
        <m:r>
          <m:rPr>
            <m:sty m:val="p"/>
          </m:rPr>
          <w:rPr>
            <w:rFonts w:ascii="Cambria Math" w:eastAsiaTheme="minorEastAsia" w:hAnsi="Cambria Math" w:cs="Times New Roman"/>
            <w:sz w:val="24"/>
            <w:szCs w:val="24"/>
          </w:rPr>
          <m:t>=</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lang w:val="en-US"/>
              </w:rPr>
              <m:t>D</m:t>
            </m:r>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rPr>
                  <m:t>см</m:t>
                </m:r>
              </m:sub>
            </m:sSub>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D</m:t>
            </m:r>
            <m:r>
              <w:rPr>
                <w:rFonts w:ascii="Cambria Math" w:eastAsiaTheme="minorEastAsia" w:hAnsi="Cambria Math" w:cs="Times New Roman"/>
                <w:sz w:val="24"/>
                <w:szCs w:val="24"/>
              </w:rPr>
              <m:t>пп</m:t>
            </m:r>
            <m:r>
              <m:rPr>
                <m:sty m:val="p"/>
              </m:rP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lang w:val="en-US"/>
              </w:rPr>
              <m:t>L</m:t>
            </m:r>
          </m:e>
        </m:d>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К</m:t>
            </m:r>
          </m:e>
          <m:sub>
            <m:r>
              <m:rPr>
                <m:sty m:val="p"/>
              </m:rPr>
              <w:rPr>
                <w:rFonts w:ascii="Cambria Math" w:eastAsiaTheme="minorEastAsia" w:hAnsi="Cambria Math" w:cs="Times New Roman"/>
                <w:sz w:val="24"/>
                <w:szCs w:val="24"/>
              </w:rPr>
              <m:t>см</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K</m:t>
            </m:r>
          </m:e>
          <m:sub>
            <m:r>
              <m:rPr>
                <m:sty m:val="p"/>
              </m:rPr>
              <w:rPr>
                <w:rFonts w:ascii="Cambria Math" w:eastAsiaTheme="minorEastAsia" w:hAnsi="Cambria Math" w:cs="Times New Roman"/>
                <w:sz w:val="24"/>
                <w:szCs w:val="24"/>
              </w:rPr>
              <m:t>рем</m:t>
            </m:r>
          </m:sub>
        </m:sSub>
      </m:oMath>
      <w:r w:rsidR="007F0ED7" w:rsidRPr="00054406">
        <w:rPr>
          <w:rFonts w:eastAsiaTheme="minorEastAsia" w:cs="Times New Roman"/>
          <w:sz w:val="24"/>
          <w:szCs w:val="24"/>
        </w:rPr>
        <w:t xml:space="preserve">            (</w:t>
      </w:r>
      <w:r w:rsidR="001C10D8" w:rsidRPr="00054406">
        <w:rPr>
          <w:rFonts w:eastAsiaTheme="minorEastAsia" w:cs="Times New Roman"/>
          <w:sz w:val="24"/>
          <w:szCs w:val="24"/>
        </w:rPr>
        <w:t>6</w:t>
      </w:r>
      <w:r w:rsidR="007F0ED7" w:rsidRPr="00054406">
        <w:rPr>
          <w:rFonts w:eastAsiaTheme="minorEastAsia" w:cs="Times New Roman"/>
          <w:sz w:val="24"/>
          <w:szCs w:val="24"/>
        </w:rPr>
        <w:t>)</w:t>
      </w:r>
    </w:p>
    <w:p w:rsidR="007F0ED7" w:rsidRPr="00054406" w:rsidRDefault="007F0ED7" w:rsidP="007F0ED7">
      <w:pPr>
        <w:pStyle w:val="a3"/>
        <w:ind w:left="0"/>
        <w:jc w:val="right"/>
        <w:rPr>
          <w:rFonts w:eastAsiaTheme="minorEastAsia" w:cs="Times New Roman"/>
          <w:sz w:val="24"/>
          <w:szCs w:val="24"/>
        </w:rPr>
      </w:pPr>
    </w:p>
    <w:p w:rsidR="007F0ED7" w:rsidRPr="00054406" w:rsidRDefault="007F0ED7" w:rsidP="0007244E">
      <w:pPr>
        <w:pStyle w:val="a3"/>
        <w:ind w:left="0" w:firstLine="0"/>
        <w:rPr>
          <w:rFonts w:eastAsiaTheme="minorEastAsia" w:cs="Times New Roman"/>
          <w:sz w:val="24"/>
          <w:szCs w:val="24"/>
        </w:rPr>
      </w:pPr>
      <w:r w:rsidRPr="00054406">
        <w:rPr>
          <w:rFonts w:eastAsiaTheme="minorEastAsia" w:cs="Times New Roman"/>
          <w:sz w:val="24"/>
          <w:szCs w:val="24"/>
        </w:rPr>
        <w:lastRenderedPageBreak/>
        <w:t xml:space="preserve">где: </w:t>
      </w:r>
      <m:oMath>
        <m:r>
          <m:rPr>
            <m:sty m:val="p"/>
          </m:rPr>
          <w:rPr>
            <w:rFonts w:ascii="Cambria Math" w:eastAsiaTheme="minorEastAsia" w:hAnsi="Cambria Math" w:cs="Times New Roman"/>
            <w:sz w:val="24"/>
            <w:szCs w:val="24"/>
            <w:lang w:val="en-US"/>
          </w:rPr>
          <m:t>D</m:t>
        </m:r>
      </m:oMath>
      <w:r w:rsidRPr="00054406">
        <w:rPr>
          <w:rFonts w:eastAsiaTheme="minorEastAsia" w:cs="Times New Roman"/>
          <w:i/>
          <w:sz w:val="24"/>
          <w:szCs w:val="24"/>
        </w:rPr>
        <w:t xml:space="preserve"> – </w:t>
      </w:r>
      <w:r w:rsidRPr="00054406">
        <w:rPr>
          <w:rFonts w:eastAsiaTheme="minorEastAsia" w:cs="Times New Roman"/>
          <w:sz w:val="24"/>
          <w:szCs w:val="24"/>
        </w:rPr>
        <w:t xml:space="preserve">число рабочих дней в году (принимается по Производственному календарю </w:t>
      </w:r>
      <w:r w:rsidRPr="00054406">
        <w:rPr>
          <w:rFonts w:eastAsiaTheme="minorEastAsia" w:cs="Times New Roman"/>
          <w:sz w:val="24"/>
          <w:szCs w:val="24"/>
          <w:lang w:val="tt-RU"/>
        </w:rPr>
        <w:t>на соответствующий год</w:t>
      </w:r>
      <w:r w:rsidR="00357DDE" w:rsidRPr="00054406">
        <w:rPr>
          <w:rFonts w:eastAsiaTheme="minorEastAsia" w:cs="Times New Roman"/>
          <w:sz w:val="24"/>
          <w:szCs w:val="24"/>
        </w:rPr>
        <w:t>);</w:t>
      </w:r>
    </w:p>
    <w:p w:rsidR="007F0ED7" w:rsidRPr="00054406" w:rsidRDefault="00485FDC" w:rsidP="007F0ED7">
      <w:pPr>
        <w:pStyle w:val="a3"/>
        <w:ind w:left="0"/>
        <w:rPr>
          <w:rFonts w:eastAsiaTheme="minorEastAsia" w:cs="Times New Roman"/>
          <w:sz w:val="24"/>
          <w:szCs w:val="24"/>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T</m:t>
            </m:r>
          </m:e>
          <m:sub>
            <m:r>
              <m:rPr>
                <m:sty m:val="p"/>
              </m:rPr>
              <w:rPr>
                <w:rFonts w:ascii="Cambria Math" w:eastAsiaTheme="minorEastAsia" w:hAnsi="Cambria Math" w:cs="Times New Roman"/>
                <w:sz w:val="24"/>
                <w:szCs w:val="24"/>
              </w:rPr>
              <m:t>см</m:t>
            </m:r>
          </m:sub>
        </m:sSub>
      </m:oMath>
      <w:r w:rsidR="00316DD1" w:rsidRPr="00054406">
        <w:rPr>
          <w:rFonts w:eastAsiaTheme="minorEastAsia" w:cs="Times New Roman"/>
          <w:i/>
          <w:sz w:val="24"/>
          <w:szCs w:val="24"/>
        </w:rPr>
        <w:t xml:space="preserve"> </w:t>
      </w:r>
      <w:r w:rsidR="007F0ED7" w:rsidRPr="00054406">
        <w:rPr>
          <w:rFonts w:eastAsiaTheme="minorEastAsia" w:cs="Times New Roman"/>
          <w:i/>
          <w:sz w:val="24"/>
          <w:szCs w:val="24"/>
        </w:rPr>
        <w:t>–</w:t>
      </w:r>
      <w:r w:rsidR="007F0ED7" w:rsidRPr="00054406">
        <w:rPr>
          <w:rFonts w:eastAsiaTheme="minorEastAsia" w:cs="Times New Roman"/>
          <w:sz w:val="24"/>
          <w:szCs w:val="24"/>
        </w:rPr>
        <w:t>продолжительность смены (</w:t>
      </w:r>
      <w:r w:rsidR="00357DDE" w:rsidRPr="00054406">
        <w:rPr>
          <w:rFonts w:eastAsiaTheme="minorEastAsia" w:cs="Times New Roman"/>
          <w:sz w:val="24"/>
          <w:szCs w:val="24"/>
        </w:rPr>
        <w:t>8 часов);</w:t>
      </w:r>
    </w:p>
    <w:p w:rsidR="007F0ED7" w:rsidRPr="00054406" w:rsidRDefault="00357DDE" w:rsidP="007F0ED7">
      <w:pPr>
        <w:pStyle w:val="a3"/>
        <w:ind w:left="0"/>
        <w:rPr>
          <w:rFonts w:eastAsiaTheme="minorEastAsia" w:cs="Times New Roman"/>
          <w:sz w:val="24"/>
          <w:szCs w:val="24"/>
        </w:rPr>
      </w:pPr>
      <w:r w:rsidRPr="00054406">
        <w:rPr>
          <w:rFonts w:eastAsiaTheme="minorEastAsia" w:cs="Times New Roman"/>
          <w:sz w:val="24"/>
          <w:szCs w:val="24"/>
          <w:lang w:val="en-US"/>
        </w:rPr>
        <w:t>D</w:t>
      </w:r>
      <w:r w:rsidRPr="00054406">
        <w:rPr>
          <w:rFonts w:eastAsiaTheme="minorEastAsia" w:cs="Times New Roman"/>
          <w:sz w:val="24"/>
          <w:szCs w:val="24"/>
          <w:vertAlign w:val="subscript"/>
        </w:rPr>
        <w:t>пп</w:t>
      </w:r>
      <w:r w:rsidR="00316DD1" w:rsidRPr="00054406">
        <w:rPr>
          <w:rFonts w:eastAsiaTheme="minorEastAsia" w:cs="Times New Roman"/>
          <w:sz w:val="24"/>
          <w:szCs w:val="24"/>
          <w:vertAlign w:val="subscript"/>
        </w:rPr>
        <w:t xml:space="preserve"> </w:t>
      </w:r>
      <w:r w:rsidR="007F0ED7" w:rsidRPr="00054406">
        <w:rPr>
          <w:rFonts w:eastAsiaTheme="minorEastAsia" w:cs="Times New Roman"/>
          <w:sz w:val="24"/>
          <w:szCs w:val="24"/>
        </w:rPr>
        <w:t>– число предпраздничных дней в год (принимается по Производственному календарю на соответствующий год)</w:t>
      </w:r>
      <w:r w:rsidRPr="00054406">
        <w:rPr>
          <w:rFonts w:eastAsiaTheme="minorEastAsia" w:cs="Times New Roman"/>
          <w:sz w:val="24"/>
          <w:szCs w:val="24"/>
        </w:rPr>
        <w:t>;</w:t>
      </w:r>
    </w:p>
    <w:p w:rsidR="007F0ED7" w:rsidRPr="00054406" w:rsidRDefault="007F0ED7" w:rsidP="007F0ED7">
      <w:pPr>
        <w:pStyle w:val="a3"/>
        <w:ind w:left="0"/>
        <w:rPr>
          <w:rFonts w:eastAsiaTheme="minorEastAsia" w:cs="Times New Roman"/>
          <w:sz w:val="24"/>
          <w:szCs w:val="24"/>
        </w:rPr>
      </w:pPr>
      <m:oMath>
        <m:r>
          <m:rPr>
            <m:sty m:val="p"/>
          </m:rPr>
          <w:rPr>
            <w:rFonts w:ascii="Cambria Math" w:eastAsiaTheme="minorEastAsia" w:hAnsi="Cambria Math" w:cs="Times New Roman"/>
            <w:sz w:val="24"/>
            <w:szCs w:val="24"/>
            <w:lang w:val="en-US"/>
          </w:rPr>
          <m:t>L</m:t>
        </m:r>
      </m:oMath>
      <w:r w:rsidRPr="00054406">
        <w:rPr>
          <w:rFonts w:eastAsiaTheme="minorEastAsia" w:cs="Times New Roman"/>
          <w:sz w:val="24"/>
          <w:szCs w:val="24"/>
        </w:rPr>
        <w:t>– продолжительность сокращения рабочей смены в предпраздничный день, час.</w:t>
      </w:r>
    </w:p>
    <w:p w:rsidR="00357DDE" w:rsidRPr="00054406" w:rsidRDefault="00836B13" w:rsidP="007F0ED7">
      <w:pPr>
        <w:pStyle w:val="a3"/>
        <w:ind w:left="0"/>
        <w:rPr>
          <w:rFonts w:eastAsiaTheme="minorEastAsia" w:cs="Times New Roman"/>
          <w:sz w:val="24"/>
          <w:szCs w:val="24"/>
        </w:rPr>
      </w:pPr>
      <w:r w:rsidRPr="00054406">
        <w:rPr>
          <w:rFonts w:eastAsiaTheme="minorEastAsia" w:cs="Times New Roman"/>
          <w:sz w:val="24"/>
          <w:szCs w:val="24"/>
        </w:rPr>
        <w:t xml:space="preserve">К </w:t>
      </w:r>
      <w:r w:rsidRPr="00054406">
        <w:rPr>
          <w:rFonts w:eastAsiaTheme="minorEastAsia" w:cs="Times New Roman"/>
          <w:sz w:val="24"/>
          <w:szCs w:val="24"/>
          <w:vertAlign w:val="subscript"/>
        </w:rPr>
        <w:t>см</w:t>
      </w:r>
      <w:r w:rsidR="00357DDE" w:rsidRPr="00054406">
        <w:rPr>
          <w:rFonts w:eastAsiaTheme="minorEastAsia" w:cs="Times New Roman"/>
          <w:sz w:val="24"/>
          <w:szCs w:val="24"/>
        </w:rPr>
        <w:t xml:space="preserve"> – </w:t>
      </w:r>
      <w:r w:rsidRPr="00054406">
        <w:rPr>
          <w:rFonts w:eastAsiaTheme="minorEastAsia" w:cs="Times New Roman"/>
          <w:sz w:val="24"/>
          <w:szCs w:val="24"/>
        </w:rPr>
        <w:t>коэффициент сменности</w:t>
      </w:r>
      <w:r w:rsidR="00357DDE" w:rsidRPr="00054406">
        <w:rPr>
          <w:rFonts w:eastAsiaTheme="minorEastAsia" w:cs="Times New Roman"/>
          <w:sz w:val="24"/>
          <w:szCs w:val="24"/>
        </w:rPr>
        <w:t xml:space="preserve"> производственном участке;</w:t>
      </w:r>
    </w:p>
    <w:p w:rsidR="007F0ED7" w:rsidRPr="00054406" w:rsidRDefault="00357DDE" w:rsidP="007F0ED7">
      <w:pPr>
        <w:pStyle w:val="a3"/>
        <w:ind w:left="0"/>
        <w:rPr>
          <w:rFonts w:eastAsiaTheme="minorEastAsia" w:cs="Times New Roman"/>
          <w:sz w:val="24"/>
          <w:szCs w:val="24"/>
        </w:rPr>
      </w:pPr>
      <w:r w:rsidRPr="00054406">
        <w:rPr>
          <w:rFonts w:eastAsiaTheme="minorEastAsia" w:cs="Times New Roman"/>
          <w:sz w:val="24"/>
          <w:szCs w:val="24"/>
        </w:rPr>
        <w:t>К</w:t>
      </w:r>
      <w:r w:rsidRPr="00054406">
        <w:rPr>
          <w:rFonts w:eastAsiaTheme="minorEastAsia" w:cs="Times New Roman"/>
          <w:sz w:val="24"/>
          <w:szCs w:val="24"/>
          <w:vertAlign w:val="subscript"/>
        </w:rPr>
        <w:t>рем</w:t>
      </w:r>
      <w:r w:rsidRPr="00054406">
        <w:rPr>
          <w:rFonts w:eastAsiaTheme="minorEastAsia" w:cs="Times New Roman"/>
          <w:sz w:val="24"/>
          <w:szCs w:val="24"/>
        </w:rPr>
        <w:t xml:space="preserve"> </w:t>
      </w:r>
      <w:r w:rsidR="007F0ED7" w:rsidRPr="00054406">
        <w:rPr>
          <w:rFonts w:eastAsiaTheme="minorEastAsia" w:cs="Times New Roman"/>
          <w:sz w:val="24"/>
          <w:szCs w:val="24"/>
        </w:rPr>
        <w:t xml:space="preserve">– коэффициент, учитывающий потери времени на капитальный ремонт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K</m:t>
            </m:r>
          </m:e>
          <m:sub>
            <m:r>
              <m:rPr>
                <m:sty m:val="p"/>
              </m:rPr>
              <w:rPr>
                <w:rFonts w:ascii="Cambria Math" w:eastAsiaTheme="minorEastAsia" w:hAnsi="Cambria Math" w:cs="Times New Roman"/>
                <w:sz w:val="24"/>
                <w:szCs w:val="24"/>
              </w:rPr>
              <m:t>рем</m:t>
            </m:r>
          </m:sub>
        </m:sSub>
      </m:oMath>
      <w:r w:rsidR="007F0ED7" w:rsidRPr="00054406">
        <w:rPr>
          <w:rFonts w:eastAsiaTheme="minorEastAsia" w:cs="Times New Roman"/>
          <w:sz w:val="24"/>
          <w:szCs w:val="24"/>
        </w:rPr>
        <w:t xml:space="preserve"> =0,97…0,92</w:t>
      </w:r>
    </w:p>
    <w:p w:rsidR="007F0ED7" w:rsidRPr="00054406" w:rsidRDefault="007F0ED7" w:rsidP="007F0ED7">
      <w:pPr>
        <w:pStyle w:val="a3"/>
        <w:ind w:left="0"/>
        <w:rPr>
          <w:rFonts w:eastAsiaTheme="minorEastAsia" w:cs="Times New Roman"/>
          <w:i/>
          <w:sz w:val="24"/>
          <w:szCs w:val="24"/>
        </w:rPr>
      </w:pPr>
    </w:p>
    <w:p w:rsidR="007F0ED7" w:rsidRPr="00054406" w:rsidRDefault="007F0ED7" w:rsidP="007F0ED7">
      <w:pPr>
        <w:pStyle w:val="a3"/>
        <w:ind w:left="0"/>
        <w:rPr>
          <w:rFonts w:eastAsiaTheme="minorEastAsia" w:cs="Times New Roman"/>
          <w:i/>
          <w:sz w:val="24"/>
          <w:szCs w:val="24"/>
        </w:rPr>
      </w:pPr>
    </w:p>
    <w:p w:rsidR="007F0ED7" w:rsidRPr="00054406" w:rsidRDefault="00E1530E" w:rsidP="00E1530E">
      <w:pPr>
        <w:pStyle w:val="2"/>
        <w:rPr>
          <w:rFonts w:eastAsiaTheme="minorEastAsia"/>
          <w:sz w:val="24"/>
          <w:szCs w:val="24"/>
        </w:rPr>
      </w:pPr>
      <w:bookmarkStart w:id="9" w:name="_Toc415700942"/>
      <w:r w:rsidRPr="00054406">
        <w:rPr>
          <w:rFonts w:eastAsiaTheme="minorEastAsia"/>
          <w:sz w:val="24"/>
          <w:szCs w:val="24"/>
        </w:rPr>
        <w:t xml:space="preserve">3.4 </w:t>
      </w:r>
      <w:r w:rsidR="002714A4" w:rsidRPr="00054406">
        <w:rPr>
          <w:rFonts w:eastAsiaTheme="minorEastAsia"/>
          <w:sz w:val="24"/>
          <w:szCs w:val="24"/>
        </w:rPr>
        <w:t xml:space="preserve">Расчет </w:t>
      </w:r>
      <w:r w:rsidR="00316DD1" w:rsidRPr="00054406">
        <w:rPr>
          <w:rFonts w:eastAsiaTheme="minorEastAsia"/>
          <w:sz w:val="24"/>
          <w:szCs w:val="24"/>
        </w:rPr>
        <w:t xml:space="preserve"> количества </w:t>
      </w:r>
      <w:r w:rsidR="007F0ED7" w:rsidRPr="00054406">
        <w:rPr>
          <w:rFonts w:eastAsiaTheme="minorEastAsia"/>
          <w:sz w:val="24"/>
          <w:szCs w:val="24"/>
        </w:rPr>
        <w:t>оборудования</w:t>
      </w:r>
      <w:bookmarkEnd w:id="9"/>
      <w:r w:rsidR="007F0ED7" w:rsidRPr="00054406">
        <w:rPr>
          <w:rFonts w:eastAsiaTheme="minorEastAsia"/>
          <w:sz w:val="24"/>
          <w:szCs w:val="24"/>
        </w:rPr>
        <w:t xml:space="preserve"> </w:t>
      </w:r>
    </w:p>
    <w:p w:rsidR="00357DDE" w:rsidRPr="00054406" w:rsidRDefault="00357DDE" w:rsidP="00357DDE">
      <w:pPr>
        <w:pStyle w:val="a3"/>
        <w:ind w:left="420"/>
        <w:rPr>
          <w:rFonts w:eastAsiaTheme="minorEastAsia" w:cs="Times New Roman"/>
          <w:b/>
          <w:sz w:val="24"/>
          <w:szCs w:val="24"/>
        </w:rPr>
      </w:pPr>
    </w:p>
    <w:p w:rsidR="007F0ED7" w:rsidRPr="00054406" w:rsidRDefault="007F0ED7" w:rsidP="007F0ED7">
      <w:pPr>
        <w:pStyle w:val="31"/>
        <w:ind w:firstLine="709"/>
        <w:rPr>
          <w:sz w:val="24"/>
          <w:szCs w:val="24"/>
        </w:rPr>
      </w:pPr>
      <w:r w:rsidRPr="00054406">
        <w:rPr>
          <w:sz w:val="24"/>
          <w:szCs w:val="24"/>
        </w:rPr>
        <w:t>Количество оборудования на однопредметной поточной линии определяется для каждой технологической операции исходя из значения штучного времени (</w:t>
      </w:r>
      <w:r w:rsidRPr="00054406">
        <w:rPr>
          <w:sz w:val="24"/>
          <w:szCs w:val="24"/>
          <w:lang w:val="en-US"/>
        </w:rPr>
        <w:t>t</w:t>
      </w:r>
      <w:r w:rsidRPr="00054406">
        <w:rPr>
          <w:sz w:val="24"/>
          <w:szCs w:val="24"/>
          <w:vertAlign w:val="subscript"/>
        </w:rPr>
        <w:t>шт</w:t>
      </w:r>
      <w:r w:rsidRPr="00054406">
        <w:rPr>
          <w:sz w:val="24"/>
          <w:szCs w:val="24"/>
        </w:rPr>
        <w:t>), такта (</w:t>
      </w:r>
      <w:r w:rsidRPr="00054406">
        <w:rPr>
          <w:sz w:val="24"/>
          <w:szCs w:val="24"/>
          <w:lang w:val="en-US"/>
        </w:rPr>
        <w:t>R</w:t>
      </w:r>
      <w:r w:rsidRPr="00054406">
        <w:rPr>
          <w:sz w:val="24"/>
          <w:szCs w:val="24"/>
        </w:rPr>
        <w:t>) и среднего коэффициента выполнения норм (К</w:t>
      </w:r>
      <w:r w:rsidRPr="00054406">
        <w:rPr>
          <w:sz w:val="24"/>
          <w:szCs w:val="24"/>
          <w:vertAlign w:val="subscript"/>
        </w:rPr>
        <w:t>вн</w:t>
      </w:r>
      <w:r w:rsidRPr="00054406">
        <w:rPr>
          <w:sz w:val="24"/>
          <w:szCs w:val="24"/>
        </w:rPr>
        <w:t xml:space="preserve">) </w:t>
      </w:r>
    </w:p>
    <w:p w:rsidR="00357DDE" w:rsidRPr="00054406" w:rsidRDefault="007F0ED7" w:rsidP="00357DDE">
      <w:pPr>
        <w:pStyle w:val="31"/>
        <w:ind w:firstLine="0"/>
        <w:rPr>
          <w:rFonts w:eastAsiaTheme="minorEastAsia"/>
          <w:sz w:val="24"/>
          <w:szCs w:val="24"/>
          <w:lang w:val="tt-RU"/>
        </w:rPr>
      </w:pPr>
      <w:r w:rsidRPr="00054406">
        <w:rPr>
          <w:sz w:val="24"/>
          <w:szCs w:val="24"/>
        </w:rPr>
        <w:tab/>
      </w:r>
    </w:p>
    <w:p w:rsidR="00357DDE" w:rsidRPr="00054406" w:rsidRDefault="00357DDE" w:rsidP="00357DDE">
      <w:pPr>
        <w:rPr>
          <w:rFonts w:eastAsiaTheme="minorEastAsia" w:cs="Times New Roman"/>
          <w:sz w:val="24"/>
          <w:szCs w:val="24"/>
          <w:lang w:val="tt-RU"/>
        </w:rPr>
      </w:pPr>
      <w:r w:rsidRPr="00054406">
        <w:rPr>
          <w:rFonts w:eastAsiaTheme="minorEastAsia" w:cs="Times New Roman"/>
          <w:sz w:val="24"/>
          <w:szCs w:val="24"/>
          <w:lang w:val="tt-RU"/>
        </w:rPr>
        <w:t>Расчетное количество</w:t>
      </w:r>
      <w:r w:rsidRPr="00054406">
        <w:rPr>
          <w:rFonts w:eastAsiaTheme="minorEastAsia" w:cs="Times New Roman"/>
          <w:sz w:val="24"/>
          <w:szCs w:val="24"/>
        </w:rPr>
        <w:t xml:space="preserve"> </w:t>
      </w:r>
      <w:r w:rsidRPr="00054406">
        <w:rPr>
          <w:rFonts w:eastAsiaTheme="minorEastAsia" w:cs="Times New Roman"/>
          <w:sz w:val="24"/>
          <w:szCs w:val="24"/>
          <w:lang w:val="tt-RU"/>
        </w:rPr>
        <w:t xml:space="preserve">оборудования </w:t>
      </w:r>
      <w:r w:rsidRPr="00054406">
        <w:rPr>
          <w:rFonts w:eastAsiaTheme="minorEastAsia" w:cs="Times New Roman"/>
          <w:sz w:val="24"/>
          <w:szCs w:val="24"/>
        </w:rPr>
        <w:t xml:space="preserve"> на каждой технологической операции </w:t>
      </w:r>
      <w:r w:rsidRPr="00054406">
        <w:rPr>
          <w:rFonts w:eastAsiaTheme="minorEastAsia" w:cs="Times New Roman"/>
          <w:sz w:val="24"/>
          <w:szCs w:val="24"/>
          <w:lang w:val="tt-RU"/>
        </w:rPr>
        <w:t>(С</w:t>
      </w:r>
      <w:r w:rsidRPr="00054406">
        <w:rPr>
          <w:rFonts w:eastAsiaTheme="minorEastAsia" w:cs="Times New Roman"/>
          <w:sz w:val="24"/>
          <w:szCs w:val="24"/>
          <w:vertAlign w:val="subscript"/>
          <w:lang w:val="tt-RU"/>
        </w:rPr>
        <w:t>расч</w:t>
      </w:r>
      <w:r w:rsidRPr="00054406">
        <w:rPr>
          <w:rFonts w:eastAsiaTheme="minorEastAsia" w:cs="Times New Roman"/>
          <w:sz w:val="24"/>
          <w:szCs w:val="24"/>
          <w:vertAlign w:val="subscript"/>
          <w:lang w:val="en-US"/>
        </w:rPr>
        <w:t>j</w:t>
      </w:r>
      <w:r w:rsidRPr="00054406">
        <w:rPr>
          <w:rFonts w:eastAsiaTheme="minorEastAsia" w:cs="Times New Roman"/>
          <w:sz w:val="24"/>
          <w:szCs w:val="24"/>
          <w:lang w:val="tt-RU"/>
        </w:rPr>
        <w:t xml:space="preserve"> </w:t>
      </w:r>
      <w:r w:rsidRPr="00054406">
        <w:rPr>
          <w:rFonts w:eastAsiaTheme="minorEastAsia" w:cs="Times New Roman"/>
          <w:sz w:val="24"/>
          <w:szCs w:val="24"/>
        </w:rPr>
        <w:t>)</w:t>
      </w:r>
      <w:r w:rsidRPr="00054406">
        <w:rPr>
          <w:rFonts w:eastAsiaTheme="minorEastAsia" w:cs="Times New Roman"/>
          <w:sz w:val="24"/>
          <w:szCs w:val="24"/>
          <w:lang w:val="tt-RU"/>
        </w:rPr>
        <w:t xml:space="preserve"> определяется по формуле </w:t>
      </w:r>
      <w:r w:rsidR="001C10D8" w:rsidRPr="00054406">
        <w:rPr>
          <w:rFonts w:eastAsiaTheme="minorEastAsia" w:cs="Times New Roman"/>
          <w:sz w:val="24"/>
          <w:szCs w:val="24"/>
          <w:lang w:val="tt-RU"/>
        </w:rPr>
        <w:t>7</w:t>
      </w:r>
      <w:r w:rsidRPr="00054406">
        <w:rPr>
          <w:rFonts w:eastAsiaTheme="minorEastAsia" w:cs="Times New Roman"/>
          <w:sz w:val="24"/>
          <w:szCs w:val="24"/>
          <w:lang w:val="tt-RU"/>
        </w:rPr>
        <w:t>:</w:t>
      </w:r>
    </w:p>
    <w:p w:rsidR="00357DDE" w:rsidRPr="00054406" w:rsidRDefault="00357DDE" w:rsidP="00357DDE">
      <w:pPr>
        <w:rPr>
          <w:rFonts w:eastAsiaTheme="minorEastAsia" w:cs="Times New Roman"/>
          <w:sz w:val="24"/>
          <w:szCs w:val="24"/>
          <w:lang w:val="tt-RU"/>
        </w:rPr>
      </w:pPr>
    </w:p>
    <w:p w:rsidR="00357DDE" w:rsidRPr="00054406" w:rsidRDefault="00485FDC" w:rsidP="00357DDE">
      <w:pPr>
        <w:pStyle w:val="a3"/>
        <w:ind w:left="0"/>
        <w:jc w:val="right"/>
        <w:rPr>
          <w:rFonts w:eastAsiaTheme="minorEastAsia" w:cs="Times New Roman"/>
          <w:sz w:val="24"/>
          <w:szCs w:val="24"/>
          <w:lang w:val="tt-RU"/>
        </w:rPr>
      </w:pPr>
      <m:oMath>
        <m:sSub>
          <m:sSubPr>
            <m:ctrlPr>
              <w:rPr>
                <w:rFonts w:ascii="Cambria Math" w:eastAsiaTheme="minorEastAsia" w:hAnsi="Cambria Math" w:cs="Times New Roman"/>
                <w:sz w:val="24"/>
                <w:szCs w:val="24"/>
                <w:lang w:val="tt-RU"/>
              </w:rPr>
            </m:ctrlPr>
          </m:sSubPr>
          <m:e>
            <m:r>
              <m:rPr>
                <m:sty m:val="p"/>
              </m:rPr>
              <w:rPr>
                <w:rFonts w:ascii="Cambria Math" w:eastAsiaTheme="minorEastAsia" w:hAnsi="Cambria Math" w:cs="Times New Roman"/>
                <w:sz w:val="24"/>
                <w:szCs w:val="24"/>
                <w:lang w:val="tt-RU"/>
              </w:rPr>
              <m:t>С</m:t>
            </m:r>
          </m:e>
          <m:sub>
            <m:sSub>
              <m:sSubPr>
                <m:ctrlPr>
                  <w:rPr>
                    <w:rFonts w:ascii="Cambria Math" w:eastAsiaTheme="minorEastAsia" w:hAnsi="Cambria Math" w:cs="Times New Roman"/>
                    <w:sz w:val="24"/>
                    <w:szCs w:val="24"/>
                    <w:lang w:val="tt-RU"/>
                  </w:rPr>
                </m:ctrlPr>
              </m:sSubPr>
              <m:e>
                <m:r>
                  <m:rPr>
                    <m:sty m:val="p"/>
                  </m:rPr>
                  <w:rPr>
                    <w:rFonts w:ascii="Cambria Math" w:eastAsiaTheme="minorEastAsia" w:hAnsi="Cambria Math" w:cs="Times New Roman"/>
                    <w:sz w:val="24"/>
                    <w:szCs w:val="24"/>
                    <w:lang w:val="tt-RU"/>
                  </w:rPr>
                  <m:t>расч</m:t>
                </m:r>
              </m:e>
              <m:sub>
                <m:r>
                  <m:rPr>
                    <m:sty m:val="p"/>
                  </m:rPr>
                  <w:rPr>
                    <w:rFonts w:ascii="Cambria Math" w:eastAsiaTheme="minorEastAsia" w:hAnsi="Cambria Math" w:cs="Times New Roman"/>
                    <w:sz w:val="24"/>
                    <w:szCs w:val="24"/>
                    <w:lang w:val="tt-RU"/>
                  </w:rPr>
                  <m:t>i</m:t>
                </m:r>
              </m:sub>
            </m:sSub>
          </m:sub>
        </m:sSub>
        <m:r>
          <m:rPr>
            <m:sty m:val="p"/>
          </m:rPr>
          <w:rPr>
            <w:rFonts w:ascii="Cambria Math" w:eastAsiaTheme="minorEastAsia" w:hAnsi="Cambria Math" w:cs="Times New Roman"/>
            <w:sz w:val="24"/>
            <w:szCs w:val="24"/>
            <w:lang w:val="tt-RU"/>
          </w:rPr>
          <m:t>=</m:t>
        </m:r>
        <m:f>
          <m:fPr>
            <m:ctrlPr>
              <w:rPr>
                <w:rFonts w:ascii="Cambria Math" w:eastAsiaTheme="minorEastAsia" w:hAnsi="Cambria Math" w:cs="Times New Roman"/>
                <w:sz w:val="24"/>
                <w:szCs w:val="24"/>
                <w:lang w:val="tt-RU"/>
              </w:rPr>
            </m:ctrlPr>
          </m:fPr>
          <m:num>
            <m:sSub>
              <m:sSubPr>
                <m:ctrlPr>
                  <w:rPr>
                    <w:rFonts w:ascii="Cambria Math" w:eastAsiaTheme="minorEastAsia" w:hAnsi="Cambria Math" w:cs="Times New Roman"/>
                    <w:sz w:val="24"/>
                    <w:szCs w:val="24"/>
                    <w:lang w:val="tt-RU"/>
                  </w:rPr>
                </m:ctrlPr>
              </m:sSubPr>
              <m:e>
                <m:r>
                  <m:rPr>
                    <m:sty m:val="p"/>
                  </m:rPr>
                  <w:rPr>
                    <w:rFonts w:ascii="Cambria Math" w:eastAsiaTheme="minorEastAsia" w:hAnsi="Cambria Math" w:cs="Times New Roman"/>
                    <w:sz w:val="24"/>
                    <w:szCs w:val="24"/>
                    <w:lang w:val="tt-RU"/>
                  </w:rPr>
                  <m:t>t</m:t>
                </m:r>
              </m:e>
              <m:sub>
                <m:sSub>
                  <m:sSubPr>
                    <m:ctrlPr>
                      <w:rPr>
                        <w:rFonts w:ascii="Cambria Math" w:eastAsiaTheme="minorEastAsia" w:hAnsi="Cambria Math" w:cs="Times New Roman"/>
                        <w:sz w:val="24"/>
                        <w:szCs w:val="24"/>
                        <w:lang w:val="tt-RU"/>
                      </w:rPr>
                    </m:ctrlPr>
                  </m:sSubPr>
                  <m:e>
                    <m:r>
                      <m:rPr>
                        <m:sty m:val="p"/>
                      </m:rPr>
                      <w:rPr>
                        <w:rFonts w:ascii="Cambria Math" w:eastAsiaTheme="minorEastAsia" w:hAnsi="Cambria Math" w:cs="Times New Roman"/>
                        <w:sz w:val="24"/>
                        <w:szCs w:val="24"/>
                        <w:lang w:val="tt-RU"/>
                      </w:rPr>
                      <m:t>шт</m:t>
                    </m:r>
                  </m:e>
                  <m:sub>
                    <m:r>
                      <m:rPr>
                        <m:sty m:val="p"/>
                      </m:rPr>
                      <w:rPr>
                        <w:rFonts w:ascii="Cambria Math" w:eastAsiaTheme="minorEastAsia" w:hAnsi="Cambria Math" w:cs="Times New Roman"/>
                        <w:sz w:val="24"/>
                        <w:szCs w:val="24"/>
                        <w:lang w:val="tt-RU"/>
                      </w:rPr>
                      <m:t>i</m:t>
                    </m:r>
                  </m:sub>
                </m:sSub>
              </m:sub>
            </m:sSub>
          </m:num>
          <m:den>
            <m:r>
              <m:rPr>
                <m:sty m:val="p"/>
              </m:rPr>
              <w:rPr>
                <w:rFonts w:ascii="Cambria Math" w:eastAsiaTheme="minorEastAsia" w:hAnsi="Cambria Math" w:cs="Times New Roman"/>
                <w:sz w:val="24"/>
                <w:szCs w:val="24"/>
                <w:lang w:val="tt-RU"/>
              </w:rPr>
              <m:t>R</m:t>
            </m:r>
          </m:den>
        </m:f>
      </m:oMath>
      <w:r w:rsidR="00357DDE" w:rsidRPr="00054406">
        <w:rPr>
          <w:rFonts w:eastAsiaTheme="minorEastAsia" w:cs="Times New Roman"/>
          <w:sz w:val="24"/>
          <w:szCs w:val="24"/>
          <w:lang w:val="tt-RU"/>
        </w:rPr>
        <w:t xml:space="preserve">                                        (</w:t>
      </w:r>
      <w:r w:rsidR="001C10D8" w:rsidRPr="00054406">
        <w:rPr>
          <w:rFonts w:eastAsiaTheme="minorEastAsia" w:cs="Times New Roman"/>
          <w:sz w:val="24"/>
          <w:szCs w:val="24"/>
          <w:lang w:val="tt-RU"/>
        </w:rPr>
        <w:t>7</w:t>
      </w:r>
      <w:r w:rsidR="00357DDE" w:rsidRPr="00054406">
        <w:rPr>
          <w:rFonts w:eastAsiaTheme="minorEastAsia" w:cs="Times New Roman"/>
          <w:sz w:val="24"/>
          <w:szCs w:val="24"/>
          <w:lang w:val="tt-RU"/>
        </w:rPr>
        <w:t>)</w:t>
      </w:r>
    </w:p>
    <w:p w:rsidR="00357DDE" w:rsidRPr="00054406" w:rsidRDefault="00357DDE" w:rsidP="00357DDE">
      <w:pPr>
        <w:pStyle w:val="a3"/>
        <w:ind w:left="0"/>
        <w:rPr>
          <w:rFonts w:eastAsiaTheme="minorEastAsia" w:cs="Times New Roman"/>
          <w:sz w:val="24"/>
          <w:szCs w:val="24"/>
          <w:lang w:val="tt-RU"/>
        </w:rPr>
      </w:pPr>
    </w:p>
    <w:p w:rsidR="00357DDE" w:rsidRPr="00054406" w:rsidRDefault="00357DDE" w:rsidP="00316DD1">
      <w:pPr>
        <w:pStyle w:val="31"/>
        <w:ind w:firstLine="709"/>
        <w:rPr>
          <w:sz w:val="24"/>
          <w:szCs w:val="24"/>
        </w:rPr>
      </w:pPr>
      <w:r w:rsidRPr="00054406">
        <w:rPr>
          <w:sz w:val="24"/>
          <w:szCs w:val="24"/>
        </w:rPr>
        <w:t xml:space="preserve">Принятое количество оборудования </w:t>
      </w:r>
      <w:r w:rsidRPr="00054406">
        <w:rPr>
          <w:sz w:val="24"/>
          <w:szCs w:val="24"/>
          <w:lang w:val="en-US"/>
        </w:rPr>
        <w:t>C</w:t>
      </w:r>
      <w:r w:rsidRPr="00054406">
        <w:rPr>
          <w:sz w:val="24"/>
          <w:szCs w:val="24"/>
          <w:vertAlign w:val="subscript"/>
        </w:rPr>
        <w:t>пр</w:t>
      </w:r>
      <w:r w:rsidRPr="00054406">
        <w:rPr>
          <w:sz w:val="24"/>
          <w:szCs w:val="24"/>
          <w:vertAlign w:val="subscript"/>
          <w:lang w:val="en-US"/>
        </w:rPr>
        <w:t>j</w:t>
      </w:r>
      <w:r w:rsidRPr="00054406">
        <w:rPr>
          <w:sz w:val="24"/>
          <w:szCs w:val="24"/>
        </w:rPr>
        <w:t xml:space="preserve">, определяется путем округления значения </w:t>
      </w:r>
      <w:r w:rsidRPr="00054406">
        <w:rPr>
          <w:rFonts w:eastAsiaTheme="minorEastAsia"/>
          <w:sz w:val="24"/>
          <w:szCs w:val="24"/>
          <w:lang w:val="tt-RU"/>
        </w:rPr>
        <w:t>С</w:t>
      </w:r>
      <w:r w:rsidRPr="00054406">
        <w:rPr>
          <w:rFonts w:eastAsiaTheme="minorEastAsia"/>
          <w:sz w:val="24"/>
          <w:szCs w:val="24"/>
          <w:vertAlign w:val="subscript"/>
          <w:lang w:val="tt-RU"/>
        </w:rPr>
        <w:t>расч</w:t>
      </w:r>
      <w:r w:rsidRPr="00054406">
        <w:rPr>
          <w:rFonts w:eastAsiaTheme="minorEastAsia"/>
          <w:sz w:val="24"/>
          <w:szCs w:val="24"/>
          <w:vertAlign w:val="subscript"/>
          <w:lang w:val="en-US"/>
        </w:rPr>
        <w:t>j</w:t>
      </w:r>
      <w:r w:rsidRPr="00054406">
        <w:rPr>
          <w:sz w:val="24"/>
          <w:szCs w:val="24"/>
        </w:rPr>
        <w:t xml:space="preserve">,  рассчитанного по формуле 6.  При значении </w:t>
      </w:r>
      <w:r w:rsidRPr="00054406">
        <w:rPr>
          <w:rFonts w:eastAsiaTheme="minorEastAsia"/>
          <w:sz w:val="24"/>
          <w:szCs w:val="24"/>
          <w:lang w:val="tt-RU"/>
        </w:rPr>
        <w:t>С</w:t>
      </w:r>
      <w:r w:rsidRPr="00054406">
        <w:rPr>
          <w:rFonts w:eastAsiaTheme="minorEastAsia"/>
          <w:sz w:val="24"/>
          <w:szCs w:val="24"/>
          <w:vertAlign w:val="subscript"/>
          <w:lang w:val="tt-RU"/>
        </w:rPr>
        <w:t>расч</w:t>
      </w:r>
      <w:r w:rsidRPr="00054406">
        <w:rPr>
          <w:rFonts w:eastAsiaTheme="minorEastAsia"/>
          <w:sz w:val="24"/>
          <w:szCs w:val="24"/>
          <w:vertAlign w:val="subscript"/>
          <w:lang w:val="en-US"/>
        </w:rPr>
        <w:t>j</w:t>
      </w:r>
      <w:r w:rsidRPr="00054406">
        <w:rPr>
          <w:rFonts w:eastAsiaTheme="minorEastAsia"/>
          <w:sz w:val="24"/>
          <w:szCs w:val="24"/>
          <w:lang w:val="tt-RU"/>
        </w:rPr>
        <w:t xml:space="preserve"> С</w:t>
      </w:r>
      <w:r w:rsidRPr="00054406">
        <w:rPr>
          <w:rFonts w:eastAsiaTheme="minorEastAsia"/>
          <w:sz w:val="24"/>
          <w:szCs w:val="24"/>
          <w:vertAlign w:val="subscript"/>
          <w:lang w:val="tt-RU"/>
        </w:rPr>
        <w:t>расч</w:t>
      </w:r>
      <w:r w:rsidRPr="00054406">
        <w:rPr>
          <w:rFonts w:eastAsiaTheme="minorEastAsia"/>
          <w:sz w:val="24"/>
          <w:szCs w:val="24"/>
          <w:vertAlign w:val="subscript"/>
          <w:lang w:val="en-US"/>
        </w:rPr>
        <w:t>j</w:t>
      </w:r>
      <w:r w:rsidRPr="00054406">
        <w:rPr>
          <w:rFonts w:eastAsiaTheme="minorEastAsia"/>
          <w:sz w:val="24"/>
          <w:szCs w:val="24"/>
          <w:lang w:val="tt-RU"/>
        </w:rPr>
        <w:t xml:space="preserve"> </w:t>
      </w:r>
      <w:r w:rsidRPr="00054406">
        <w:rPr>
          <w:sz w:val="24"/>
          <w:szCs w:val="24"/>
        </w:rPr>
        <w:t>превышающем целое число на 0,1 и ниже округление проводится в меньшую сторону.</w:t>
      </w:r>
    </w:p>
    <w:p w:rsidR="00316DD1" w:rsidRPr="00054406" w:rsidRDefault="00316DD1" w:rsidP="00316DD1">
      <w:pPr>
        <w:pStyle w:val="a3"/>
        <w:ind w:left="0"/>
        <w:rPr>
          <w:rFonts w:eastAsiaTheme="minorEastAsia" w:cs="Times New Roman"/>
          <w:sz w:val="24"/>
          <w:szCs w:val="24"/>
        </w:rPr>
      </w:pPr>
    </w:p>
    <w:p w:rsidR="00316DD1" w:rsidRPr="00054406" w:rsidRDefault="00316DD1" w:rsidP="00316DD1">
      <w:pPr>
        <w:rPr>
          <w:rFonts w:cs="Times New Roman"/>
          <w:sz w:val="24"/>
          <w:szCs w:val="24"/>
        </w:rPr>
      </w:pPr>
      <w:r w:rsidRPr="00054406">
        <w:rPr>
          <w:rFonts w:cs="Times New Roman"/>
          <w:kern w:val="2"/>
          <w:sz w:val="24"/>
          <w:szCs w:val="24"/>
        </w:rPr>
        <w:t xml:space="preserve">Коэффициент загрузки оборудования </w:t>
      </w:r>
      <w:r w:rsidRPr="00054406">
        <w:rPr>
          <w:rFonts w:cs="Times New Roman"/>
          <w:sz w:val="24"/>
          <w:szCs w:val="24"/>
        </w:rPr>
        <w:t xml:space="preserve">определяется по формуле </w:t>
      </w:r>
      <w:r w:rsidR="001C10D8" w:rsidRPr="00054406">
        <w:rPr>
          <w:rFonts w:cs="Times New Roman"/>
          <w:sz w:val="24"/>
          <w:szCs w:val="24"/>
        </w:rPr>
        <w:t>8</w:t>
      </w:r>
      <w:r w:rsidRPr="00054406">
        <w:rPr>
          <w:rFonts w:cs="Times New Roman"/>
          <w:sz w:val="24"/>
          <w:szCs w:val="24"/>
        </w:rPr>
        <w:t>.</w:t>
      </w:r>
    </w:p>
    <w:p w:rsidR="00316DD1" w:rsidRPr="00054406" w:rsidRDefault="00316DD1" w:rsidP="00316DD1">
      <w:pPr>
        <w:rPr>
          <w:rFonts w:eastAsiaTheme="minorEastAsia" w:cs="Times New Roman"/>
          <w:sz w:val="24"/>
          <w:szCs w:val="24"/>
        </w:rPr>
      </w:pPr>
    </w:p>
    <w:p w:rsidR="00316DD1" w:rsidRPr="00054406" w:rsidRDefault="00485FDC" w:rsidP="00316DD1">
      <w:pPr>
        <w:pStyle w:val="a3"/>
        <w:ind w:left="0"/>
        <w:jc w:val="right"/>
        <w:rPr>
          <w:rFonts w:eastAsiaTheme="minorEastAsia"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К</m:t>
            </m:r>
          </m:e>
          <m:sub>
            <m:r>
              <m:rPr>
                <m:sty m:val="p"/>
              </m:rPr>
              <w:rPr>
                <w:rFonts w:ascii="Cambria Math" w:eastAsiaTheme="minorEastAsia" w:hAnsi="Cambria Math" w:cs="Times New Roman"/>
                <w:sz w:val="24"/>
                <w:szCs w:val="24"/>
              </w:rPr>
              <m:t>заг</m:t>
            </m:r>
            <m:r>
              <w:rPr>
                <w:rFonts w:ascii="Cambria Math" w:eastAsiaTheme="minorEastAsia" w:hAnsi="Cambria Math" w:cs="Times New Roman"/>
                <w:sz w:val="24"/>
                <w:szCs w:val="24"/>
                <w:lang w:val="en-US"/>
              </w:rPr>
              <m:t>i</m:t>
            </m:r>
          </m:sub>
        </m:sSub>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С</m:t>
                </m:r>
              </m:e>
              <m:sub>
                <m:r>
                  <m:rPr>
                    <m:sty m:val="p"/>
                  </m:rPr>
                  <w:rPr>
                    <w:rFonts w:ascii="Cambria Math" w:eastAsiaTheme="minorEastAsia" w:hAnsi="Cambria Math" w:cs="Times New Roman"/>
                    <w:sz w:val="24"/>
                    <w:szCs w:val="24"/>
                  </w:rPr>
                  <m:t>расчi</m:t>
                </m:r>
              </m:sub>
            </m:sSub>
          </m:num>
          <m:den>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С</m:t>
                </m:r>
              </m:e>
              <m:sub>
                <m:r>
                  <m:rPr>
                    <m:sty m:val="p"/>
                  </m:rPr>
                  <w:rPr>
                    <w:rFonts w:ascii="Cambria Math" w:eastAsiaTheme="minorEastAsia" w:hAnsi="Cambria Math" w:cs="Times New Roman"/>
                    <w:sz w:val="24"/>
                    <w:szCs w:val="24"/>
                  </w:rPr>
                  <m:t>прин</m:t>
                </m:r>
              </m:sub>
            </m:sSub>
            <m:r>
              <m:rPr>
                <m:sty m:val="p"/>
              </m:rPr>
              <w:rPr>
                <w:rFonts w:ascii="Cambria Math" w:eastAsiaTheme="minorEastAsia" w:hAnsi="Cambria Math" w:cs="Times New Roman"/>
                <w:sz w:val="24"/>
                <w:szCs w:val="24"/>
              </w:rPr>
              <m:t>i</m:t>
            </m:r>
          </m:den>
        </m:f>
      </m:oMath>
      <w:r w:rsidR="00316DD1" w:rsidRPr="00054406">
        <w:rPr>
          <w:rFonts w:eastAsiaTheme="minorEastAsia" w:cs="Times New Roman"/>
          <w:sz w:val="24"/>
          <w:szCs w:val="24"/>
        </w:rPr>
        <w:t xml:space="preserve">                                     (</w:t>
      </w:r>
      <w:r w:rsidR="001C10D8" w:rsidRPr="00054406">
        <w:rPr>
          <w:rFonts w:eastAsiaTheme="minorEastAsia" w:cs="Times New Roman"/>
          <w:sz w:val="24"/>
          <w:szCs w:val="24"/>
        </w:rPr>
        <w:t>8</w:t>
      </w:r>
      <w:r w:rsidR="00316DD1" w:rsidRPr="00054406">
        <w:rPr>
          <w:rFonts w:eastAsiaTheme="minorEastAsia" w:cs="Times New Roman"/>
          <w:sz w:val="24"/>
          <w:szCs w:val="24"/>
        </w:rPr>
        <w:t>)</w:t>
      </w:r>
    </w:p>
    <w:p w:rsidR="00316DD1" w:rsidRPr="00054406" w:rsidRDefault="00316DD1" w:rsidP="00316DD1">
      <w:pPr>
        <w:pStyle w:val="31"/>
        <w:ind w:firstLine="709"/>
        <w:rPr>
          <w:sz w:val="24"/>
          <w:szCs w:val="24"/>
        </w:rPr>
      </w:pPr>
    </w:p>
    <w:p w:rsidR="00357DDE" w:rsidRPr="00054406" w:rsidRDefault="00357DDE" w:rsidP="00316DD1">
      <w:pPr>
        <w:pStyle w:val="a3"/>
        <w:ind w:left="0"/>
        <w:rPr>
          <w:rFonts w:eastAsiaTheme="minorEastAsia" w:cs="Times New Roman"/>
          <w:sz w:val="24"/>
          <w:szCs w:val="24"/>
        </w:rPr>
      </w:pPr>
      <w:r w:rsidRPr="00054406">
        <w:rPr>
          <w:rFonts w:eastAsiaTheme="minorEastAsia" w:cs="Times New Roman"/>
          <w:sz w:val="24"/>
          <w:szCs w:val="24"/>
        </w:rPr>
        <w:t xml:space="preserve">Результаты расчетов должны быть представлены </w:t>
      </w:r>
      <w:r w:rsidR="00316DD1" w:rsidRPr="00054406">
        <w:rPr>
          <w:rFonts w:eastAsiaTheme="minorEastAsia" w:cs="Times New Roman"/>
          <w:sz w:val="24"/>
          <w:szCs w:val="24"/>
        </w:rPr>
        <w:t xml:space="preserve">по форме, представленной в таблице </w:t>
      </w:r>
      <w:r w:rsidR="001C10D8" w:rsidRPr="00054406">
        <w:rPr>
          <w:rFonts w:eastAsiaTheme="minorEastAsia" w:cs="Times New Roman"/>
          <w:sz w:val="24"/>
          <w:szCs w:val="24"/>
        </w:rPr>
        <w:t>2</w:t>
      </w:r>
      <w:r w:rsidR="00316DD1" w:rsidRPr="00054406">
        <w:rPr>
          <w:rFonts w:eastAsiaTheme="minorEastAsia" w:cs="Times New Roman"/>
          <w:sz w:val="24"/>
          <w:szCs w:val="24"/>
        </w:rPr>
        <w:t xml:space="preserve">. </w:t>
      </w:r>
    </w:p>
    <w:p w:rsidR="00E1530E" w:rsidRPr="00054406" w:rsidRDefault="00E1530E" w:rsidP="00316DD1">
      <w:pPr>
        <w:rPr>
          <w:rFonts w:cs="Times New Roman"/>
          <w:sz w:val="24"/>
          <w:szCs w:val="24"/>
        </w:rPr>
      </w:pPr>
    </w:p>
    <w:p w:rsidR="00316DD1" w:rsidRPr="00054406" w:rsidRDefault="00316DD1" w:rsidP="0007244E">
      <w:pPr>
        <w:ind w:firstLine="0"/>
        <w:rPr>
          <w:rFonts w:cs="Times New Roman"/>
          <w:sz w:val="24"/>
          <w:szCs w:val="24"/>
        </w:rPr>
      </w:pPr>
      <w:r w:rsidRPr="00054406">
        <w:rPr>
          <w:rFonts w:cs="Times New Roman"/>
          <w:sz w:val="24"/>
          <w:szCs w:val="24"/>
        </w:rPr>
        <w:t xml:space="preserve">Таблица </w:t>
      </w:r>
      <w:r w:rsidR="001C10D8" w:rsidRPr="00054406">
        <w:rPr>
          <w:rFonts w:cs="Times New Roman"/>
          <w:sz w:val="24"/>
          <w:szCs w:val="24"/>
        </w:rPr>
        <w:t>2</w:t>
      </w:r>
      <w:r w:rsidRPr="00054406">
        <w:rPr>
          <w:rFonts w:cs="Times New Roman"/>
          <w:sz w:val="24"/>
          <w:szCs w:val="24"/>
        </w:rPr>
        <w:t>- Расчет оборудования</w:t>
      </w:r>
    </w:p>
    <w:tbl>
      <w:tblPr>
        <w:tblStyle w:val="a7"/>
        <w:tblW w:w="0" w:type="auto"/>
        <w:tblLook w:val="04A0"/>
      </w:tblPr>
      <w:tblGrid>
        <w:gridCol w:w="1398"/>
        <w:gridCol w:w="1544"/>
        <w:gridCol w:w="1326"/>
        <w:gridCol w:w="1358"/>
        <w:gridCol w:w="1307"/>
      </w:tblGrid>
      <w:tr w:rsidR="00316DD1" w:rsidRPr="00054406" w:rsidTr="00316DD1">
        <w:tc>
          <w:tcPr>
            <w:tcW w:w="1808" w:type="dxa"/>
          </w:tcPr>
          <w:p w:rsidR="00316DD1" w:rsidRPr="00054406" w:rsidRDefault="00485FDC" w:rsidP="00E1530E">
            <w:pPr>
              <w:ind w:firstLine="0"/>
              <w:jc w:val="center"/>
              <w:rPr>
                <w:rFonts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N</m:t>
                    </m:r>
                  </m:e>
                  <m:sub>
                    <m:r>
                      <w:rPr>
                        <w:rFonts w:ascii="Cambria Math" w:hAnsi="Cambria Math" w:cs="Times New Roman"/>
                        <w:sz w:val="24"/>
                        <w:szCs w:val="24"/>
                      </w:rPr>
                      <m:t>опер.</m:t>
                    </m:r>
                  </m:sub>
                </m:sSub>
              </m:oMath>
            </m:oMathPara>
          </w:p>
        </w:tc>
        <w:tc>
          <w:tcPr>
            <w:tcW w:w="2019" w:type="dxa"/>
          </w:tcPr>
          <w:p w:rsidR="00316DD1" w:rsidRPr="00054406" w:rsidRDefault="00485FDC" w:rsidP="00E1530E">
            <w:pPr>
              <w:ind w:firstLine="0"/>
              <w:jc w:val="center"/>
              <w:rPr>
                <w:rFonts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шт.</m:t>
                    </m:r>
                  </m:sub>
                </m:sSub>
                <m:r>
                  <w:rPr>
                    <w:rFonts w:ascii="Cambria Math" w:hAnsi="Cambria Math" w:cs="Times New Roman"/>
                    <w:sz w:val="24"/>
                    <w:szCs w:val="24"/>
                  </w:rPr>
                  <m:t>, мин</m:t>
                </m:r>
              </m:oMath>
            </m:oMathPara>
          </w:p>
        </w:tc>
        <w:tc>
          <w:tcPr>
            <w:tcW w:w="1914" w:type="dxa"/>
          </w:tcPr>
          <w:p w:rsidR="00316DD1" w:rsidRPr="00054406" w:rsidRDefault="00485FDC" w:rsidP="00E1530E">
            <w:pPr>
              <w:ind w:firstLine="0"/>
              <w:jc w:val="center"/>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расч.</m:t>
                  </m:r>
                </m:sub>
              </m:sSub>
              <m:r>
                <w:rPr>
                  <w:rFonts w:ascii="Cambria Math" w:hAnsi="Cambria Math" w:cs="Times New Roman"/>
                  <w:sz w:val="24"/>
                  <w:szCs w:val="24"/>
                </w:rPr>
                <m:t>,</m:t>
              </m:r>
            </m:oMath>
            <w:r w:rsidR="00316DD1" w:rsidRPr="00054406">
              <w:rPr>
                <w:rFonts w:cs="Times New Roman"/>
                <w:sz w:val="24"/>
                <w:szCs w:val="24"/>
              </w:rPr>
              <w:t xml:space="preserve"> ед.</w:t>
            </w:r>
          </w:p>
        </w:tc>
        <w:tc>
          <w:tcPr>
            <w:tcW w:w="1914" w:type="dxa"/>
          </w:tcPr>
          <w:p w:rsidR="00316DD1" w:rsidRPr="00054406" w:rsidRDefault="00485FDC" w:rsidP="00E1530E">
            <w:pPr>
              <w:ind w:firstLine="0"/>
              <w:jc w:val="center"/>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С</m:t>
                  </m:r>
                </m:e>
                <m:sub>
                  <m:r>
                    <w:rPr>
                      <w:rFonts w:ascii="Cambria Math" w:hAnsi="Cambria Math" w:cs="Times New Roman"/>
                      <w:sz w:val="24"/>
                      <w:szCs w:val="24"/>
                    </w:rPr>
                    <m:t>прин.</m:t>
                  </m:r>
                </m:sub>
              </m:sSub>
            </m:oMath>
            <w:r w:rsidR="00316DD1" w:rsidRPr="00054406">
              <w:rPr>
                <w:rFonts w:cs="Times New Roman"/>
                <w:sz w:val="24"/>
                <w:szCs w:val="24"/>
              </w:rPr>
              <w:t>, ед.</w:t>
            </w:r>
          </w:p>
        </w:tc>
        <w:tc>
          <w:tcPr>
            <w:tcW w:w="1915" w:type="dxa"/>
          </w:tcPr>
          <w:p w:rsidR="00316DD1" w:rsidRPr="00054406" w:rsidRDefault="00485FDC" w:rsidP="00E1530E">
            <w:pPr>
              <w:ind w:firstLine="0"/>
              <w:jc w:val="center"/>
              <w:rPr>
                <w:rFonts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загр.</m:t>
                    </m:r>
                  </m:sub>
                </m:sSub>
              </m:oMath>
            </m:oMathPara>
          </w:p>
        </w:tc>
      </w:tr>
      <w:tr w:rsidR="00316DD1" w:rsidRPr="00054406" w:rsidTr="00316DD1">
        <w:tc>
          <w:tcPr>
            <w:tcW w:w="1808" w:type="dxa"/>
          </w:tcPr>
          <w:p w:rsidR="00316DD1" w:rsidRPr="00054406" w:rsidRDefault="00316DD1" w:rsidP="00E1530E">
            <w:pPr>
              <w:ind w:firstLine="0"/>
              <w:jc w:val="center"/>
              <w:rPr>
                <w:rFonts w:cs="Times New Roman"/>
                <w:sz w:val="24"/>
                <w:szCs w:val="24"/>
              </w:rPr>
            </w:pPr>
            <w:r w:rsidRPr="00054406">
              <w:rPr>
                <w:rFonts w:cs="Times New Roman"/>
                <w:sz w:val="24"/>
                <w:szCs w:val="24"/>
              </w:rPr>
              <w:t>1</w:t>
            </w:r>
          </w:p>
        </w:tc>
        <w:tc>
          <w:tcPr>
            <w:tcW w:w="2019" w:type="dxa"/>
          </w:tcPr>
          <w:p w:rsidR="00316DD1" w:rsidRPr="00054406" w:rsidRDefault="00316DD1" w:rsidP="00E1530E">
            <w:pPr>
              <w:ind w:firstLine="0"/>
              <w:jc w:val="right"/>
              <w:rPr>
                <w:rFonts w:cs="Times New Roman"/>
                <w:sz w:val="24"/>
                <w:szCs w:val="24"/>
              </w:rPr>
            </w:pPr>
          </w:p>
        </w:tc>
        <w:tc>
          <w:tcPr>
            <w:tcW w:w="1914" w:type="dxa"/>
          </w:tcPr>
          <w:p w:rsidR="00316DD1" w:rsidRPr="00054406" w:rsidRDefault="00316DD1" w:rsidP="00E1530E">
            <w:pPr>
              <w:ind w:firstLine="0"/>
              <w:jc w:val="right"/>
              <w:rPr>
                <w:rFonts w:cs="Times New Roman"/>
                <w:sz w:val="24"/>
                <w:szCs w:val="24"/>
              </w:rPr>
            </w:pPr>
          </w:p>
        </w:tc>
        <w:tc>
          <w:tcPr>
            <w:tcW w:w="1914" w:type="dxa"/>
          </w:tcPr>
          <w:p w:rsidR="00316DD1" w:rsidRPr="00054406" w:rsidRDefault="00316DD1" w:rsidP="00E1530E">
            <w:pPr>
              <w:ind w:firstLine="0"/>
              <w:jc w:val="center"/>
              <w:rPr>
                <w:rFonts w:cs="Times New Roman"/>
                <w:sz w:val="24"/>
                <w:szCs w:val="24"/>
              </w:rPr>
            </w:pPr>
          </w:p>
        </w:tc>
        <w:tc>
          <w:tcPr>
            <w:tcW w:w="1915" w:type="dxa"/>
          </w:tcPr>
          <w:p w:rsidR="00316DD1" w:rsidRPr="00054406" w:rsidRDefault="00316DD1" w:rsidP="00E1530E">
            <w:pPr>
              <w:ind w:firstLine="0"/>
              <w:jc w:val="right"/>
              <w:rPr>
                <w:rFonts w:cs="Times New Roman"/>
                <w:sz w:val="24"/>
                <w:szCs w:val="24"/>
              </w:rPr>
            </w:pPr>
          </w:p>
        </w:tc>
      </w:tr>
      <w:tr w:rsidR="00316DD1" w:rsidRPr="00054406" w:rsidTr="00316DD1">
        <w:tc>
          <w:tcPr>
            <w:tcW w:w="1808" w:type="dxa"/>
          </w:tcPr>
          <w:p w:rsidR="00316DD1" w:rsidRPr="00054406" w:rsidRDefault="00316DD1" w:rsidP="00E1530E">
            <w:pPr>
              <w:ind w:firstLine="0"/>
              <w:jc w:val="center"/>
              <w:rPr>
                <w:rFonts w:cs="Times New Roman"/>
                <w:sz w:val="24"/>
                <w:szCs w:val="24"/>
              </w:rPr>
            </w:pPr>
            <w:r w:rsidRPr="00054406">
              <w:rPr>
                <w:rFonts w:cs="Times New Roman"/>
                <w:sz w:val="24"/>
                <w:szCs w:val="24"/>
              </w:rPr>
              <w:t>2</w:t>
            </w:r>
          </w:p>
        </w:tc>
        <w:tc>
          <w:tcPr>
            <w:tcW w:w="2019" w:type="dxa"/>
          </w:tcPr>
          <w:p w:rsidR="00316DD1" w:rsidRPr="00054406" w:rsidRDefault="00316DD1" w:rsidP="00E1530E">
            <w:pPr>
              <w:ind w:firstLine="0"/>
              <w:jc w:val="right"/>
              <w:rPr>
                <w:rFonts w:cs="Times New Roman"/>
                <w:sz w:val="24"/>
                <w:szCs w:val="24"/>
              </w:rPr>
            </w:pPr>
          </w:p>
        </w:tc>
        <w:tc>
          <w:tcPr>
            <w:tcW w:w="1914" w:type="dxa"/>
          </w:tcPr>
          <w:p w:rsidR="00316DD1" w:rsidRPr="00054406" w:rsidRDefault="00316DD1" w:rsidP="00E1530E">
            <w:pPr>
              <w:ind w:firstLine="0"/>
              <w:jc w:val="right"/>
              <w:rPr>
                <w:rFonts w:cs="Times New Roman"/>
                <w:sz w:val="24"/>
                <w:szCs w:val="24"/>
              </w:rPr>
            </w:pPr>
          </w:p>
        </w:tc>
        <w:tc>
          <w:tcPr>
            <w:tcW w:w="1914" w:type="dxa"/>
          </w:tcPr>
          <w:p w:rsidR="00316DD1" w:rsidRPr="00054406" w:rsidRDefault="00316DD1" w:rsidP="00E1530E">
            <w:pPr>
              <w:ind w:firstLine="0"/>
              <w:jc w:val="center"/>
              <w:rPr>
                <w:rFonts w:cs="Times New Roman"/>
                <w:sz w:val="24"/>
                <w:szCs w:val="24"/>
              </w:rPr>
            </w:pPr>
          </w:p>
        </w:tc>
        <w:tc>
          <w:tcPr>
            <w:tcW w:w="1915" w:type="dxa"/>
          </w:tcPr>
          <w:p w:rsidR="00316DD1" w:rsidRPr="00054406" w:rsidRDefault="00316DD1" w:rsidP="00E1530E">
            <w:pPr>
              <w:ind w:firstLine="0"/>
              <w:jc w:val="right"/>
              <w:rPr>
                <w:rFonts w:cs="Times New Roman"/>
                <w:sz w:val="24"/>
                <w:szCs w:val="24"/>
              </w:rPr>
            </w:pPr>
          </w:p>
        </w:tc>
      </w:tr>
      <w:tr w:rsidR="00316DD1" w:rsidRPr="00054406" w:rsidTr="00316DD1">
        <w:tc>
          <w:tcPr>
            <w:tcW w:w="1808" w:type="dxa"/>
          </w:tcPr>
          <w:p w:rsidR="00316DD1" w:rsidRPr="00054406" w:rsidRDefault="00316DD1" w:rsidP="00E1530E">
            <w:pPr>
              <w:ind w:firstLine="0"/>
              <w:jc w:val="center"/>
              <w:rPr>
                <w:rFonts w:cs="Times New Roman"/>
                <w:sz w:val="24"/>
                <w:szCs w:val="24"/>
              </w:rPr>
            </w:pPr>
            <w:r w:rsidRPr="00054406">
              <w:rPr>
                <w:rFonts w:cs="Times New Roman"/>
                <w:sz w:val="24"/>
                <w:szCs w:val="24"/>
              </w:rPr>
              <w:t>…</w:t>
            </w:r>
          </w:p>
        </w:tc>
        <w:tc>
          <w:tcPr>
            <w:tcW w:w="2019" w:type="dxa"/>
          </w:tcPr>
          <w:p w:rsidR="00316DD1" w:rsidRPr="00054406" w:rsidRDefault="00316DD1" w:rsidP="00E1530E">
            <w:pPr>
              <w:ind w:firstLine="0"/>
              <w:jc w:val="right"/>
              <w:rPr>
                <w:rFonts w:cs="Times New Roman"/>
                <w:sz w:val="24"/>
                <w:szCs w:val="24"/>
              </w:rPr>
            </w:pPr>
          </w:p>
        </w:tc>
        <w:tc>
          <w:tcPr>
            <w:tcW w:w="1914" w:type="dxa"/>
          </w:tcPr>
          <w:p w:rsidR="00316DD1" w:rsidRPr="00054406" w:rsidRDefault="00316DD1" w:rsidP="00E1530E">
            <w:pPr>
              <w:ind w:firstLine="0"/>
              <w:jc w:val="right"/>
              <w:rPr>
                <w:rFonts w:cs="Times New Roman"/>
                <w:sz w:val="24"/>
                <w:szCs w:val="24"/>
              </w:rPr>
            </w:pPr>
          </w:p>
        </w:tc>
        <w:tc>
          <w:tcPr>
            <w:tcW w:w="1914" w:type="dxa"/>
          </w:tcPr>
          <w:p w:rsidR="00316DD1" w:rsidRPr="00054406" w:rsidRDefault="00316DD1" w:rsidP="00E1530E">
            <w:pPr>
              <w:ind w:firstLine="0"/>
              <w:jc w:val="center"/>
              <w:rPr>
                <w:rFonts w:cs="Times New Roman"/>
                <w:sz w:val="24"/>
                <w:szCs w:val="24"/>
              </w:rPr>
            </w:pPr>
          </w:p>
        </w:tc>
        <w:tc>
          <w:tcPr>
            <w:tcW w:w="1915" w:type="dxa"/>
          </w:tcPr>
          <w:p w:rsidR="00316DD1" w:rsidRPr="00054406" w:rsidRDefault="00316DD1" w:rsidP="00E1530E">
            <w:pPr>
              <w:ind w:firstLine="0"/>
              <w:jc w:val="right"/>
              <w:rPr>
                <w:rFonts w:cs="Times New Roman"/>
                <w:sz w:val="24"/>
                <w:szCs w:val="24"/>
              </w:rPr>
            </w:pPr>
          </w:p>
        </w:tc>
      </w:tr>
      <w:tr w:rsidR="00316DD1" w:rsidRPr="00054406" w:rsidTr="00316DD1">
        <w:tc>
          <w:tcPr>
            <w:tcW w:w="1808" w:type="dxa"/>
          </w:tcPr>
          <w:p w:rsidR="00316DD1" w:rsidRPr="00054406" w:rsidRDefault="00316DD1" w:rsidP="00E1530E">
            <w:pPr>
              <w:ind w:firstLine="0"/>
              <w:jc w:val="center"/>
              <w:rPr>
                <w:rFonts w:cs="Times New Roman"/>
                <w:sz w:val="24"/>
                <w:szCs w:val="24"/>
              </w:rPr>
            </w:pPr>
            <w:r w:rsidRPr="00054406">
              <w:rPr>
                <w:rFonts w:cs="Times New Roman"/>
                <w:sz w:val="24"/>
                <w:szCs w:val="24"/>
              </w:rPr>
              <w:t>ИТОГО</w:t>
            </w:r>
          </w:p>
        </w:tc>
        <w:tc>
          <w:tcPr>
            <w:tcW w:w="2019" w:type="dxa"/>
          </w:tcPr>
          <w:p w:rsidR="00316DD1" w:rsidRPr="00054406" w:rsidRDefault="00316DD1" w:rsidP="00E1530E">
            <w:pPr>
              <w:ind w:firstLine="0"/>
              <w:jc w:val="right"/>
              <w:rPr>
                <w:rFonts w:cs="Times New Roman"/>
                <w:sz w:val="24"/>
                <w:szCs w:val="24"/>
              </w:rPr>
            </w:pPr>
          </w:p>
        </w:tc>
        <w:tc>
          <w:tcPr>
            <w:tcW w:w="1914" w:type="dxa"/>
          </w:tcPr>
          <w:p w:rsidR="00316DD1" w:rsidRPr="00054406" w:rsidRDefault="00316DD1" w:rsidP="00E1530E">
            <w:pPr>
              <w:ind w:firstLine="0"/>
              <w:jc w:val="right"/>
              <w:rPr>
                <w:rFonts w:cs="Times New Roman"/>
                <w:sz w:val="24"/>
                <w:szCs w:val="24"/>
              </w:rPr>
            </w:pPr>
          </w:p>
        </w:tc>
        <w:tc>
          <w:tcPr>
            <w:tcW w:w="1914" w:type="dxa"/>
          </w:tcPr>
          <w:p w:rsidR="00316DD1" w:rsidRPr="00054406" w:rsidRDefault="00316DD1" w:rsidP="00E1530E">
            <w:pPr>
              <w:ind w:firstLine="0"/>
              <w:jc w:val="center"/>
              <w:rPr>
                <w:rFonts w:cs="Times New Roman"/>
                <w:sz w:val="24"/>
                <w:szCs w:val="24"/>
              </w:rPr>
            </w:pPr>
          </w:p>
        </w:tc>
        <w:tc>
          <w:tcPr>
            <w:tcW w:w="1915" w:type="dxa"/>
          </w:tcPr>
          <w:p w:rsidR="00316DD1" w:rsidRPr="00054406" w:rsidRDefault="00316DD1" w:rsidP="00E1530E">
            <w:pPr>
              <w:ind w:firstLine="0"/>
              <w:jc w:val="right"/>
              <w:rPr>
                <w:rFonts w:cs="Times New Roman"/>
                <w:sz w:val="24"/>
                <w:szCs w:val="24"/>
              </w:rPr>
            </w:pPr>
          </w:p>
        </w:tc>
      </w:tr>
    </w:tbl>
    <w:p w:rsidR="00357DDE" w:rsidRPr="00054406" w:rsidRDefault="00357DDE" w:rsidP="00357DDE">
      <w:pPr>
        <w:pStyle w:val="a3"/>
        <w:ind w:left="0"/>
        <w:rPr>
          <w:rFonts w:eastAsiaTheme="minorEastAsia" w:cs="Times New Roman"/>
          <w:sz w:val="24"/>
          <w:szCs w:val="24"/>
        </w:rPr>
      </w:pPr>
      <w:r w:rsidRPr="00054406">
        <w:rPr>
          <w:rFonts w:eastAsiaTheme="minorEastAsia" w:cs="Times New Roman"/>
          <w:sz w:val="24"/>
          <w:szCs w:val="24"/>
        </w:rPr>
        <w:t xml:space="preserve"> </w:t>
      </w:r>
    </w:p>
    <w:p w:rsidR="00316DD1" w:rsidRPr="00054406" w:rsidRDefault="00316DD1" w:rsidP="00357DDE">
      <w:pPr>
        <w:pStyle w:val="a3"/>
        <w:ind w:left="0"/>
        <w:rPr>
          <w:rFonts w:eastAsiaTheme="minorEastAsia" w:cs="Times New Roman"/>
          <w:sz w:val="24"/>
          <w:szCs w:val="24"/>
        </w:rPr>
      </w:pPr>
    </w:p>
    <w:p w:rsidR="00357DDE" w:rsidRPr="00054406" w:rsidRDefault="00357DDE" w:rsidP="00357DDE">
      <w:pPr>
        <w:pStyle w:val="a3"/>
        <w:ind w:left="0"/>
        <w:rPr>
          <w:rFonts w:eastAsiaTheme="minorEastAsia" w:cs="Times New Roman"/>
          <w:sz w:val="24"/>
          <w:szCs w:val="24"/>
        </w:rPr>
      </w:pPr>
    </w:p>
    <w:p w:rsidR="00FA7F31" w:rsidRPr="00054406" w:rsidRDefault="00E1530E" w:rsidP="00E1530E">
      <w:pPr>
        <w:pStyle w:val="2"/>
        <w:rPr>
          <w:rFonts w:eastAsiaTheme="minorEastAsia"/>
          <w:sz w:val="24"/>
          <w:szCs w:val="24"/>
          <w:lang w:val="tt-RU"/>
        </w:rPr>
      </w:pPr>
      <w:bookmarkStart w:id="10" w:name="_Toc415700943"/>
      <w:r w:rsidRPr="00054406">
        <w:rPr>
          <w:rFonts w:eastAsiaTheme="minorEastAsia"/>
          <w:sz w:val="24"/>
          <w:szCs w:val="24"/>
          <w:lang w:val="tt-RU"/>
        </w:rPr>
        <w:t>3.</w:t>
      </w:r>
      <w:r w:rsidR="00836B13" w:rsidRPr="00054406">
        <w:rPr>
          <w:rFonts w:eastAsiaTheme="minorEastAsia"/>
          <w:sz w:val="24"/>
          <w:szCs w:val="24"/>
          <w:lang w:val="tt-RU"/>
        </w:rPr>
        <w:t xml:space="preserve">5 Определение </w:t>
      </w:r>
      <w:r w:rsidR="002714A4" w:rsidRPr="00054406">
        <w:rPr>
          <w:rFonts w:eastAsiaTheme="minorEastAsia"/>
          <w:sz w:val="24"/>
          <w:szCs w:val="24"/>
          <w:lang w:val="tt-RU"/>
        </w:rPr>
        <w:t>потребности в площадях</w:t>
      </w:r>
      <w:bookmarkEnd w:id="10"/>
    </w:p>
    <w:p w:rsidR="00E1530E" w:rsidRPr="00054406" w:rsidRDefault="00E1530E" w:rsidP="00E1530E">
      <w:pPr>
        <w:rPr>
          <w:sz w:val="24"/>
          <w:szCs w:val="24"/>
          <w:lang w:val="tt-RU" w:eastAsia="hi-IN" w:bidi="hi-IN"/>
        </w:rPr>
      </w:pPr>
    </w:p>
    <w:p w:rsidR="00FA7F31" w:rsidRPr="00054406" w:rsidRDefault="00FA7F31" w:rsidP="00FA7F31">
      <w:pPr>
        <w:pStyle w:val="31"/>
        <w:ind w:left="720" w:firstLine="0"/>
        <w:jc w:val="left"/>
        <w:rPr>
          <w:sz w:val="24"/>
          <w:szCs w:val="24"/>
        </w:rPr>
      </w:pPr>
      <w:r w:rsidRPr="00054406">
        <w:rPr>
          <w:sz w:val="24"/>
          <w:szCs w:val="24"/>
        </w:rPr>
        <w:t>Все площади по функциональному назначению классифицируются на:</w:t>
      </w:r>
    </w:p>
    <w:p w:rsidR="00FA7F31" w:rsidRPr="00054406" w:rsidRDefault="00FA7F31" w:rsidP="00FA7F31">
      <w:pPr>
        <w:pStyle w:val="31"/>
        <w:ind w:firstLine="0"/>
        <w:jc w:val="left"/>
        <w:rPr>
          <w:sz w:val="24"/>
          <w:szCs w:val="24"/>
        </w:rPr>
      </w:pPr>
      <w:r w:rsidRPr="00054406">
        <w:rPr>
          <w:sz w:val="24"/>
          <w:szCs w:val="24"/>
        </w:rPr>
        <w:tab/>
        <w:t>- производственные;</w:t>
      </w:r>
    </w:p>
    <w:p w:rsidR="00FA7F31" w:rsidRPr="00054406" w:rsidRDefault="00FA7F31" w:rsidP="00FA7F31">
      <w:pPr>
        <w:pStyle w:val="31"/>
        <w:ind w:firstLine="0"/>
        <w:jc w:val="left"/>
        <w:rPr>
          <w:sz w:val="24"/>
          <w:szCs w:val="24"/>
        </w:rPr>
      </w:pPr>
      <w:r w:rsidRPr="00054406">
        <w:rPr>
          <w:sz w:val="24"/>
          <w:szCs w:val="24"/>
        </w:rPr>
        <w:tab/>
        <w:t>- вспомогательные;</w:t>
      </w:r>
    </w:p>
    <w:p w:rsidR="00FA7F31" w:rsidRPr="00054406" w:rsidRDefault="00FA7F31" w:rsidP="00FA7F31">
      <w:pPr>
        <w:pStyle w:val="31"/>
        <w:ind w:firstLine="0"/>
        <w:jc w:val="left"/>
        <w:rPr>
          <w:sz w:val="24"/>
          <w:szCs w:val="24"/>
        </w:rPr>
      </w:pPr>
      <w:r w:rsidRPr="00054406">
        <w:rPr>
          <w:sz w:val="24"/>
          <w:szCs w:val="24"/>
        </w:rPr>
        <w:tab/>
        <w:t>- площади проездов;</w:t>
      </w:r>
    </w:p>
    <w:p w:rsidR="00FA7F31" w:rsidRPr="00054406" w:rsidRDefault="00FA7F31" w:rsidP="00FA7F31">
      <w:pPr>
        <w:pStyle w:val="31"/>
        <w:ind w:firstLine="0"/>
        <w:jc w:val="left"/>
        <w:rPr>
          <w:sz w:val="24"/>
          <w:szCs w:val="24"/>
        </w:rPr>
      </w:pPr>
      <w:r w:rsidRPr="00054406">
        <w:rPr>
          <w:sz w:val="24"/>
          <w:szCs w:val="24"/>
        </w:rPr>
        <w:tab/>
        <w:t>- площади конторских помещений;</w:t>
      </w:r>
    </w:p>
    <w:p w:rsidR="00FA7F31" w:rsidRPr="00054406" w:rsidRDefault="00FA7F31" w:rsidP="00FA7F31">
      <w:pPr>
        <w:pStyle w:val="31"/>
        <w:ind w:firstLine="0"/>
        <w:jc w:val="left"/>
        <w:rPr>
          <w:sz w:val="24"/>
          <w:szCs w:val="24"/>
        </w:rPr>
      </w:pPr>
      <w:r w:rsidRPr="00054406">
        <w:rPr>
          <w:sz w:val="24"/>
          <w:szCs w:val="24"/>
        </w:rPr>
        <w:tab/>
        <w:t>- площади бытовых помещений.</w:t>
      </w:r>
    </w:p>
    <w:p w:rsidR="00FA7F31" w:rsidRPr="00054406" w:rsidRDefault="00FA7F31" w:rsidP="00FA7F31">
      <w:pPr>
        <w:pStyle w:val="31"/>
        <w:ind w:firstLine="0"/>
        <w:rPr>
          <w:sz w:val="24"/>
          <w:szCs w:val="24"/>
        </w:rPr>
      </w:pPr>
      <w:r w:rsidRPr="00054406">
        <w:rPr>
          <w:sz w:val="24"/>
          <w:szCs w:val="24"/>
        </w:rPr>
        <w:tab/>
      </w:r>
      <w:r w:rsidRPr="00054406">
        <w:rPr>
          <w:i/>
          <w:sz w:val="24"/>
          <w:szCs w:val="24"/>
        </w:rPr>
        <w:t>Производственной</w:t>
      </w:r>
      <w:r w:rsidRPr="00054406">
        <w:rPr>
          <w:sz w:val="24"/>
          <w:szCs w:val="24"/>
        </w:rPr>
        <w:t xml:space="preserve"> называется площадь, занятая оборудованием, рабочей зоной вокруг оборудования, второстепенными проходами и проездами между станками, невыделенными конторскими помещениями (рабочее место мастера и распределителя).</w:t>
      </w:r>
    </w:p>
    <w:p w:rsidR="00FA7F31" w:rsidRPr="00054406" w:rsidRDefault="00FA7F31" w:rsidP="00FA7F31">
      <w:pPr>
        <w:pStyle w:val="31"/>
        <w:ind w:firstLine="0"/>
        <w:rPr>
          <w:sz w:val="24"/>
          <w:szCs w:val="24"/>
        </w:rPr>
      </w:pPr>
      <w:r w:rsidRPr="00054406">
        <w:rPr>
          <w:sz w:val="24"/>
          <w:szCs w:val="24"/>
        </w:rPr>
        <w:tab/>
        <w:t xml:space="preserve">К </w:t>
      </w:r>
      <w:r w:rsidRPr="00054406">
        <w:rPr>
          <w:i/>
          <w:sz w:val="24"/>
          <w:szCs w:val="24"/>
        </w:rPr>
        <w:t>вспомогательной</w:t>
      </w:r>
      <w:r w:rsidRPr="00054406">
        <w:rPr>
          <w:sz w:val="24"/>
          <w:szCs w:val="24"/>
        </w:rPr>
        <w:t xml:space="preserve"> площади цеха относятся:</w:t>
      </w:r>
    </w:p>
    <w:p w:rsidR="00FA7F31" w:rsidRPr="00054406" w:rsidRDefault="00FA7F31" w:rsidP="0062772F">
      <w:pPr>
        <w:pStyle w:val="31"/>
        <w:numPr>
          <w:ilvl w:val="0"/>
          <w:numId w:val="7"/>
        </w:numPr>
        <w:rPr>
          <w:sz w:val="24"/>
          <w:szCs w:val="24"/>
        </w:rPr>
      </w:pPr>
      <w:r w:rsidRPr="00054406">
        <w:rPr>
          <w:sz w:val="24"/>
          <w:szCs w:val="24"/>
        </w:rPr>
        <w:t>площади мастерских по ремонту оборудования, ремонту технологической оснастки, заточные;</w:t>
      </w:r>
    </w:p>
    <w:p w:rsidR="00FA7F31" w:rsidRPr="00054406" w:rsidRDefault="00FA7F31" w:rsidP="0062772F">
      <w:pPr>
        <w:pStyle w:val="31"/>
        <w:numPr>
          <w:ilvl w:val="0"/>
          <w:numId w:val="7"/>
        </w:numPr>
        <w:rPr>
          <w:sz w:val="24"/>
          <w:szCs w:val="24"/>
        </w:rPr>
      </w:pPr>
      <w:r w:rsidRPr="00054406">
        <w:rPr>
          <w:sz w:val="24"/>
          <w:szCs w:val="24"/>
        </w:rPr>
        <w:t>площади складских помещений.</w:t>
      </w:r>
    </w:p>
    <w:p w:rsidR="00FA7F31" w:rsidRPr="00054406" w:rsidRDefault="00FA7F31" w:rsidP="00FA7F31">
      <w:pPr>
        <w:pStyle w:val="31"/>
        <w:ind w:firstLine="0"/>
        <w:rPr>
          <w:sz w:val="24"/>
          <w:szCs w:val="24"/>
        </w:rPr>
      </w:pPr>
    </w:p>
    <w:p w:rsidR="00FA7F31" w:rsidRPr="00054406" w:rsidRDefault="00FA7F31" w:rsidP="00836B13">
      <w:pPr>
        <w:pStyle w:val="31"/>
        <w:ind w:firstLine="709"/>
        <w:rPr>
          <w:sz w:val="24"/>
          <w:szCs w:val="24"/>
        </w:rPr>
      </w:pPr>
      <w:r w:rsidRPr="00054406">
        <w:rPr>
          <w:sz w:val="24"/>
          <w:szCs w:val="24"/>
        </w:rPr>
        <w:t>Производственную площадь, приходящуюся на единицу оборудования</w:t>
      </w:r>
      <w:r w:rsidR="00836B13" w:rsidRPr="00054406">
        <w:rPr>
          <w:sz w:val="24"/>
          <w:szCs w:val="24"/>
        </w:rPr>
        <w:t xml:space="preserve"> (</w:t>
      </w:r>
      <w:r w:rsidR="00836B13" w:rsidRPr="00054406">
        <w:rPr>
          <w:i/>
          <w:sz w:val="24"/>
          <w:szCs w:val="24"/>
          <w:lang w:val="en-US"/>
        </w:rPr>
        <w:t>S</w:t>
      </w:r>
      <w:r w:rsidR="00836B13" w:rsidRPr="00054406">
        <w:rPr>
          <w:i/>
          <w:sz w:val="24"/>
          <w:szCs w:val="24"/>
          <w:vertAlign w:val="subscript"/>
          <w:lang w:val="en-US"/>
        </w:rPr>
        <w:t>i</w:t>
      </w:r>
      <w:r w:rsidR="00836B13" w:rsidRPr="00054406">
        <w:rPr>
          <w:sz w:val="24"/>
          <w:szCs w:val="24"/>
        </w:rPr>
        <w:t>)</w:t>
      </w:r>
      <w:r w:rsidRPr="00054406">
        <w:rPr>
          <w:sz w:val="24"/>
          <w:szCs w:val="24"/>
        </w:rPr>
        <w:t>,  можно определить и по формуле:</w:t>
      </w:r>
    </w:p>
    <w:p w:rsidR="00836B13" w:rsidRPr="00054406" w:rsidRDefault="00836B13" w:rsidP="00836B13">
      <w:pPr>
        <w:pStyle w:val="31"/>
        <w:ind w:firstLine="709"/>
        <w:rPr>
          <w:sz w:val="24"/>
          <w:szCs w:val="24"/>
        </w:rPr>
      </w:pPr>
    </w:p>
    <w:p w:rsidR="00FA7F31" w:rsidRDefault="00FA7F31" w:rsidP="00836B13">
      <w:pPr>
        <w:pStyle w:val="a3"/>
        <w:ind w:left="0"/>
        <w:jc w:val="right"/>
        <w:rPr>
          <w:rFonts w:eastAsiaTheme="minorEastAsia" w:cs="Times New Roman"/>
          <w:sz w:val="24"/>
          <w:szCs w:val="24"/>
        </w:rPr>
      </w:pPr>
      <m:oMath>
        <m:r>
          <m:rPr>
            <m:sty m:val="p"/>
          </m:rPr>
          <w:rPr>
            <w:rFonts w:ascii="Cambria Math" w:eastAsiaTheme="minorEastAsia" w:hAnsi="Cambria Math" w:cs="Times New Roman"/>
            <w:sz w:val="24"/>
            <w:szCs w:val="24"/>
            <w:lang w:val="en-US"/>
          </w:rPr>
          <w:lastRenderedPageBreak/>
          <m:t>S</m:t>
        </m:r>
        <m:r>
          <w:rPr>
            <w:rFonts w:ascii="Cambria Math" w:eastAsiaTheme="minorEastAsia" w:hAnsi="Cambria Math" w:cs="Times New Roman"/>
            <w:sz w:val="24"/>
            <w:szCs w:val="24"/>
            <w:lang w:val="en-US"/>
          </w:rPr>
          <m:t>i</m:t>
        </m:r>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S</m:t>
            </m:r>
          </m:e>
          <m:sup>
            <m:r>
              <m:rPr>
                <m:sty m:val="p"/>
              </m:rPr>
              <w:rPr>
                <w:rFonts w:ascii="Cambria Math" w:eastAsiaTheme="minorEastAsia" w:hAnsi="Cambria Math" w:cs="Times New Roman"/>
                <w:sz w:val="24"/>
                <w:szCs w:val="24"/>
              </w:rPr>
              <m:t>*</m:t>
            </m:r>
          </m:sup>
        </m:sSup>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K</m:t>
            </m:r>
          </m:e>
          <m:sub>
            <m:r>
              <m:rPr>
                <m:sty m:val="p"/>
              </m:rPr>
              <w:rPr>
                <w:rFonts w:ascii="Cambria Math" w:eastAsiaTheme="minorEastAsia" w:hAnsi="Cambria Math" w:cs="Times New Roman"/>
                <w:sz w:val="24"/>
                <w:szCs w:val="24"/>
                <w:lang w:val="en-US"/>
              </w:rPr>
              <m:t>f</m:t>
            </m:r>
          </m:sub>
        </m:sSub>
      </m:oMath>
      <w:r w:rsidR="00836B13" w:rsidRPr="00054406">
        <w:rPr>
          <w:rFonts w:eastAsiaTheme="minorEastAsia" w:cs="Times New Roman"/>
          <w:sz w:val="24"/>
          <w:szCs w:val="24"/>
        </w:rPr>
        <w:t xml:space="preserve">                                          (9)</w:t>
      </w:r>
    </w:p>
    <w:p w:rsidR="0007244E" w:rsidRDefault="0007244E" w:rsidP="00836B13">
      <w:pPr>
        <w:pStyle w:val="a3"/>
        <w:ind w:left="0"/>
        <w:jc w:val="right"/>
        <w:rPr>
          <w:rFonts w:eastAsiaTheme="minorEastAsia" w:cs="Times New Roman"/>
          <w:sz w:val="24"/>
          <w:szCs w:val="24"/>
        </w:rPr>
      </w:pPr>
    </w:p>
    <w:p w:rsidR="00FA7F31" w:rsidRPr="00054406" w:rsidRDefault="0007244E" w:rsidP="0007244E">
      <w:pPr>
        <w:ind w:firstLine="0"/>
        <w:rPr>
          <w:rFonts w:eastAsiaTheme="minorEastAsia" w:cs="Times New Roman"/>
          <w:sz w:val="24"/>
          <w:szCs w:val="24"/>
        </w:rPr>
      </w:pPr>
      <w:r w:rsidRPr="0007244E">
        <w:rPr>
          <w:rFonts w:eastAsiaTheme="minorEastAsia" w:cs="Times New Roman"/>
          <w:sz w:val="24"/>
          <w:szCs w:val="24"/>
        </w:rPr>
        <w:t>г</w:t>
      </w:r>
      <w:r w:rsidR="00836B13" w:rsidRPr="00054406">
        <w:rPr>
          <w:rFonts w:eastAsiaTheme="minorEastAsia" w:cs="Times New Roman"/>
          <w:sz w:val="24"/>
          <w:szCs w:val="24"/>
        </w:rPr>
        <w:t xml:space="preserve">де: </w:t>
      </w:r>
      <w:r w:rsidR="00B25876" w:rsidRPr="00054406">
        <w:rPr>
          <w:rFonts w:eastAsiaTheme="minorEastAsia" w:cs="Times New Roman"/>
          <w:sz w:val="24"/>
          <w:szCs w:val="24"/>
        </w:rPr>
        <w:t xml:space="preserve">  </w:t>
      </w:r>
      <w:r>
        <w:rPr>
          <w:rFonts w:eastAsiaTheme="minorEastAsia" w:cs="Times New Roman"/>
          <w:sz w:val="24"/>
          <w:szCs w:val="24"/>
        </w:rPr>
        <w:t xml:space="preserve">   </w:t>
      </w:r>
      <w:r w:rsidR="00836B13" w:rsidRPr="00054406">
        <w:rPr>
          <w:rFonts w:eastAsiaTheme="minorEastAsia" w:cs="Times New Roman"/>
          <w:sz w:val="24"/>
          <w:szCs w:val="24"/>
          <w:lang w:val="en-US"/>
        </w:rPr>
        <w:t>S</w:t>
      </w:r>
      <w:r w:rsidR="00836B13" w:rsidRPr="00054406">
        <w:rPr>
          <w:rFonts w:eastAsiaTheme="minorEastAsia" w:cs="Times New Roman"/>
          <w:sz w:val="24"/>
          <w:szCs w:val="24"/>
        </w:rPr>
        <w:t xml:space="preserve"> * - </w:t>
      </w:r>
      <w:r w:rsidR="00FA7F31" w:rsidRPr="00054406">
        <w:rPr>
          <w:rFonts w:eastAsiaTheme="minorEastAsia" w:cs="Times New Roman"/>
          <w:sz w:val="24"/>
          <w:szCs w:val="24"/>
        </w:rPr>
        <w:t>площадь единицы оборудования по габаритам</w:t>
      </w:r>
      <w:r w:rsidR="00836B13" w:rsidRPr="00054406">
        <w:rPr>
          <w:rFonts w:eastAsiaTheme="minorEastAsia" w:cs="Times New Roman"/>
          <w:sz w:val="24"/>
          <w:szCs w:val="24"/>
        </w:rPr>
        <w:t>, м</w:t>
      </w:r>
      <w:r w:rsidR="00836B13" w:rsidRPr="00054406">
        <w:rPr>
          <w:rFonts w:eastAsiaTheme="minorEastAsia" w:cs="Times New Roman"/>
          <w:sz w:val="24"/>
          <w:szCs w:val="24"/>
          <w:vertAlign w:val="superscript"/>
        </w:rPr>
        <w:t>2</w:t>
      </w:r>
    </w:p>
    <w:p w:rsidR="00FA7F31" w:rsidRPr="00054406" w:rsidRDefault="00485FDC" w:rsidP="00836B13">
      <w:pPr>
        <w:pStyle w:val="a3"/>
        <w:ind w:left="0"/>
        <w:rPr>
          <w:rFonts w:eastAsiaTheme="minorEastAsia" w:cs="Times New Roman"/>
          <w:sz w:val="24"/>
          <w:szCs w:val="24"/>
        </w:rPr>
      </w:pP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K</m:t>
            </m:r>
          </m:e>
          <m:sub>
            <m:r>
              <m:rPr>
                <m:sty m:val="p"/>
              </m:rPr>
              <w:rPr>
                <w:rFonts w:ascii="Cambria Math" w:eastAsiaTheme="minorEastAsia" w:hAnsi="Cambria Math" w:cs="Times New Roman"/>
                <w:sz w:val="24"/>
                <w:szCs w:val="24"/>
                <w:lang w:val="en-US"/>
              </w:rPr>
              <m:t>f</m:t>
            </m:r>
          </m:sub>
        </m:sSub>
      </m:oMath>
      <w:r w:rsidR="00FA7F31" w:rsidRPr="00054406">
        <w:rPr>
          <w:rFonts w:eastAsiaTheme="minorEastAsia" w:cs="Times New Roman"/>
          <w:sz w:val="24"/>
          <w:szCs w:val="24"/>
        </w:rPr>
        <w:t xml:space="preserve"> – коэффициент, учитывающий дополнительную площадь (рабочая зона около оборудования, второстепенные проходы и проезды между станками).</w:t>
      </w:r>
    </w:p>
    <w:p w:rsidR="00FA7F31" w:rsidRPr="00054406" w:rsidRDefault="00FA7F31" w:rsidP="00836B13">
      <w:pPr>
        <w:pStyle w:val="a3"/>
        <w:ind w:left="0"/>
        <w:rPr>
          <w:rFonts w:eastAsiaTheme="minorEastAsia" w:cs="Times New Roman"/>
          <w:sz w:val="24"/>
          <w:szCs w:val="24"/>
        </w:rPr>
      </w:pPr>
    </w:p>
    <w:p w:rsidR="00FA7F31" w:rsidRPr="00054406" w:rsidRDefault="00836B13" w:rsidP="00836B13">
      <w:pPr>
        <w:rPr>
          <w:rFonts w:cs="Times New Roman"/>
          <w:sz w:val="24"/>
          <w:szCs w:val="24"/>
        </w:rPr>
      </w:pPr>
      <w:r w:rsidRPr="00054406">
        <w:rPr>
          <w:rFonts w:cs="Times New Roman"/>
          <w:sz w:val="24"/>
          <w:szCs w:val="24"/>
        </w:rPr>
        <w:t>П</w:t>
      </w:r>
      <w:r w:rsidR="00FA7F31" w:rsidRPr="00054406">
        <w:rPr>
          <w:rFonts w:cs="Times New Roman"/>
          <w:sz w:val="24"/>
          <w:szCs w:val="24"/>
        </w:rPr>
        <w:t>роизводственная площадь участка</w:t>
      </w:r>
      <w:r w:rsidR="003D13AD" w:rsidRPr="00054406">
        <w:rPr>
          <w:rFonts w:cs="Times New Roman"/>
          <w:sz w:val="24"/>
          <w:szCs w:val="24"/>
        </w:rPr>
        <w:t xml:space="preserve"> (</w:t>
      </w:r>
      <w:r w:rsidR="003D13AD" w:rsidRPr="00054406">
        <w:rPr>
          <w:rFonts w:cs="Times New Roman"/>
          <w:sz w:val="24"/>
          <w:szCs w:val="24"/>
          <w:lang w:val="en-US"/>
        </w:rPr>
        <w:t>S</w:t>
      </w:r>
      <w:r w:rsidR="003D13AD" w:rsidRPr="00054406">
        <w:rPr>
          <w:rFonts w:cs="Times New Roman"/>
          <w:sz w:val="24"/>
          <w:szCs w:val="24"/>
          <w:vertAlign w:val="subscript"/>
        </w:rPr>
        <w:t>уч</w:t>
      </w:r>
      <w:r w:rsidR="003D13AD" w:rsidRPr="00054406">
        <w:rPr>
          <w:rFonts w:cs="Times New Roman"/>
          <w:sz w:val="24"/>
          <w:szCs w:val="24"/>
        </w:rPr>
        <w:t>)</w:t>
      </w:r>
      <w:r w:rsidR="00FA7F31" w:rsidRPr="00054406">
        <w:rPr>
          <w:rFonts w:cs="Times New Roman"/>
          <w:sz w:val="24"/>
          <w:szCs w:val="24"/>
        </w:rPr>
        <w:t xml:space="preserve"> определяется суммированием производственных площадей, приходящихся на единицу оборудования</w:t>
      </w:r>
      <w:r w:rsidRPr="00054406">
        <w:rPr>
          <w:rFonts w:cs="Times New Roman"/>
          <w:sz w:val="24"/>
          <w:szCs w:val="24"/>
        </w:rPr>
        <w:t xml:space="preserve"> (формула 10):</w:t>
      </w:r>
    </w:p>
    <w:p w:rsidR="00836B13" w:rsidRPr="00054406" w:rsidRDefault="00836B13" w:rsidP="00836B13">
      <w:pPr>
        <w:rPr>
          <w:rFonts w:cs="Times New Roman"/>
          <w:sz w:val="24"/>
          <w:szCs w:val="24"/>
        </w:rPr>
      </w:pPr>
    </w:p>
    <w:p w:rsidR="00FA7F31" w:rsidRPr="00054406" w:rsidRDefault="007C66AA" w:rsidP="00836B13">
      <w:pPr>
        <w:jc w:val="right"/>
        <w:rPr>
          <w:rFonts w:cs="Times New Roman"/>
          <w:sz w:val="24"/>
          <w:szCs w:val="24"/>
        </w:rPr>
      </w:pPr>
      <w:r w:rsidRPr="00054406">
        <w:rPr>
          <w:rFonts w:cs="Times New Roman"/>
          <w:position w:val="-28"/>
          <w:sz w:val="24"/>
          <w:szCs w:val="24"/>
        </w:rPr>
        <w:object w:dxaOrig="1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1pt" o:ole="" filled="t">
            <v:fill color2="black"/>
            <v:imagedata r:id="rId8" o:title=""/>
          </v:shape>
          <o:OLEObject Type="Embed" ProgID="Equation.3" ShapeID="_x0000_i1025" DrawAspect="Content" ObjectID="_1527514545" r:id="rId9"/>
        </w:object>
      </w:r>
      <w:r w:rsidR="00836B13" w:rsidRPr="00054406">
        <w:rPr>
          <w:rFonts w:cs="Times New Roman"/>
          <w:position w:val="-31"/>
          <w:sz w:val="24"/>
          <w:szCs w:val="24"/>
        </w:rPr>
        <w:t xml:space="preserve">                               (10)</w:t>
      </w:r>
    </w:p>
    <w:p w:rsidR="00FA7F31" w:rsidRPr="00054406" w:rsidRDefault="00FA7F31" w:rsidP="007C66AA">
      <w:pPr>
        <w:rPr>
          <w:rFonts w:eastAsiaTheme="minorEastAsia" w:cs="Times New Roman"/>
          <w:sz w:val="24"/>
          <w:szCs w:val="24"/>
          <w:lang w:val="tt-RU"/>
        </w:rPr>
      </w:pPr>
      <w:r w:rsidRPr="00054406">
        <w:rPr>
          <w:rFonts w:cs="Times New Roman"/>
          <w:sz w:val="24"/>
          <w:szCs w:val="24"/>
        </w:rPr>
        <w:t xml:space="preserve">         </w:t>
      </w:r>
    </w:p>
    <w:p w:rsidR="00FA7F31" w:rsidRPr="00054406" w:rsidRDefault="00FA7F31" w:rsidP="00836B13">
      <w:pPr>
        <w:pStyle w:val="a3"/>
        <w:ind w:left="0"/>
        <w:rPr>
          <w:rFonts w:eastAsiaTheme="minorEastAsia" w:cs="Times New Roman"/>
          <w:sz w:val="24"/>
          <w:szCs w:val="24"/>
        </w:rPr>
      </w:pPr>
      <w:r w:rsidRPr="00054406">
        <w:rPr>
          <w:rFonts w:eastAsiaTheme="minorEastAsia" w:cs="Times New Roman"/>
          <w:sz w:val="24"/>
          <w:szCs w:val="24"/>
          <w:lang w:val="tt-RU"/>
        </w:rPr>
        <w:t>Коэффициенты, учитывающие дополнительную площадь, приве</w:t>
      </w:r>
      <w:r w:rsidR="007C66AA" w:rsidRPr="00054406">
        <w:rPr>
          <w:rFonts w:eastAsiaTheme="minorEastAsia" w:cs="Times New Roman"/>
          <w:sz w:val="24"/>
          <w:szCs w:val="24"/>
          <w:lang w:val="tt-RU"/>
        </w:rPr>
        <w:t>дены в таблице</w:t>
      </w:r>
      <w:r w:rsidR="007C66AA" w:rsidRPr="00054406">
        <w:rPr>
          <w:rFonts w:eastAsiaTheme="minorEastAsia" w:cs="Times New Roman"/>
          <w:sz w:val="24"/>
          <w:szCs w:val="24"/>
        </w:rPr>
        <w:t xml:space="preserve"> 3.</w:t>
      </w:r>
    </w:p>
    <w:p w:rsidR="00E1530E" w:rsidRPr="00054406" w:rsidRDefault="00E1530E" w:rsidP="00E1530E">
      <w:pPr>
        <w:ind w:firstLine="0"/>
        <w:rPr>
          <w:rFonts w:eastAsiaTheme="minorEastAsia" w:cs="Times New Roman"/>
          <w:sz w:val="24"/>
          <w:szCs w:val="24"/>
        </w:rPr>
      </w:pPr>
    </w:p>
    <w:p w:rsidR="007C66AA" w:rsidRPr="00054406" w:rsidRDefault="007C66AA" w:rsidP="00E1530E">
      <w:pPr>
        <w:ind w:firstLine="0"/>
        <w:rPr>
          <w:rFonts w:eastAsiaTheme="minorEastAsia" w:cs="Times New Roman"/>
          <w:sz w:val="24"/>
          <w:szCs w:val="24"/>
        </w:rPr>
      </w:pPr>
      <w:r w:rsidRPr="00054406">
        <w:rPr>
          <w:rFonts w:eastAsiaTheme="minorEastAsia" w:cs="Times New Roman"/>
          <w:sz w:val="24"/>
          <w:szCs w:val="24"/>
        </w:rPr>
        <w:t>Таблица 3 – Коэффициенты, учитывающие дополнительную площадь</w:t>
      </w:r>
    </w:p>
    <w:tbl>
      <w:tblPr>
        <w:tblStyle w:val="a7"/>
        <w:tblW w:w="0" w:type="auto"/>
        <w:tblLook w:val="04A0"/>
      </w:tblPr>
      <w:tblGrid>
        <w:gridCol w:w="1836"/>
        <w:gridCol w:w="579"/>
        <w:gridCol w:w="643"/>
        <w:gridCol w:w="576"/>
        <w:gridCol w:w="595"/>
        <w:gridCol w:w="595"/>
        <w:gridCol w:w="595"/>
        <w:gridCol w:w="595"/>
        <w:gridCol w:w="919"/>
      </w:tblGrid>
      <w:tr w:rsidR="00FA7F31" w:rsidRPr="00054406" w:rsidTr="007C66AA">
        <w:tc>
          <w:tcPr>
            <w:tcW w:w="1954"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Площадь станка по габаритам, м</w:t>
            </w:r>
            <w:r w:rsidRPr="0007244E">
              <w:rPr>
                <w:rFonts w:eastAsiaTheme="minorEastAsia" w:cs="Times New Roman"/>
                <w:sz w:val="22"/>
                <w:vertAlign w:val="superscript"/>
                <w:lang w:val="tt-RU"/>
              </w:rPr>
              <w:t>2</w:t>
            </w:r>
          </w:p>
        </w:tc>
        <w:tc>
          <w:tcPr>
            <w:tcW w:w="930"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До 2,5</w:t>
            </w:r>
          </w:p>
        </w:tc>
        <w:tc>
          <w:tcPr>
            <w:tcW w:w="956"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2,5-5</w:t>
            </w:r>
          </w:p>
        </w:tc>
        <w:tc>
          <w:tcPr>
            <w:tcW w:w="915"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6-9</w:t>
            </w:r>
          </w:p>
        </w:tc>
        <w:tc>
          <w:tcPr>
            <w:tcW w:w="93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10-14</w:t>
            </w:r>
          </w:p>
        </w:tc>
        <w:tc>
          <w:tcPr>
            <w:tcW w:w="93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15-20</w:t>
            </w:r>
          </w:p>
        </w:tc>
        <w:tc>
          <w:tcPr>
            <w:tcW w:w="93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21-40</w:t>
            </w:r>
          </w:p>
        </w:tc>
        <w:tc>
          <w:tcPr>
            <w:tcW w:w="93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41-75</w:t>
            </w:r>
          </w:p>
        </w:tc>
        <w:tc>
          <w:tcPr>
            <w:tcW w:w="106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Свыше 75</w:t>
            </w:r>
          </w:p>
        </w:tc>
      </w:tr>
      <w:tr w:rsidR="00FA7F31" w:rsidRPr="00054406" w:rsidTr="007C66AA">
        <w:tc>
          <w:tcPr>
            <w:tcW w:w="1954"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Коэффициент, учитывающий дополнительную площадь</w:t>
            </w:r>
          </w:p>
        </w:tc>
        <w:tc>
          <w:tcPr>
            <w:tcW w:w="930"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5,0</w:t>
            </w:r>
          </w:p>
        </w:tc>
        <w:tc>
          <w:tcPr>
            <w:tcW w:w="956"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4,5</w:t>
            </w:r>
          </w:p>
        </w:tc>
        <w:tc>
          <w:tcPr>
            <w:tcW w:w="915"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4,0</w:t>
            </w:r>
          </w:p>
        </w:tc>
        <w:tc>
          <w:tcPr>
            <w:tcW w:w="93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3,5</w:t>
            </w:r>
          </w:p>
        </w:tc>
        <w:tc>
          <w:tcPr>
            <w:tcW w:w="93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3,0</w:t>
            </w:r>
          </w:p>
        </w:tc>
        <w:tc>
          <w:tcPr>
            <w:tcW w:w="93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2,5</w:t>
            </w:r>
          </w:p>
        </w:tc>
        <w:tc>
          <w:tcPr>
            <w:tcW w:w="93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2,0</w:t>
            </w:r>
          </w:p>
        </w:tc>
        <w:tc>
          <w:tcPr>
            <w:tcW w:w="1067" w:type="dxa"/>
          </w:tcPr>
          <w:p w:rsidR="00FA7F31" w:rsidRPr="0007244E" w:rsidRDefault="00FA7F31" w:rsidP="00E1530E">
            <w:pPr>
              <w:pStyle w:val="a3"/>
              <w:ind w:left="0" w:firstLine="0"/>
              <w:rPr>
                <w:rFonts w:eastAsiaTheme="minorEastAsia" w:cs="Times New Roman"/>
                <w:sz w:val="22"/>
                <w:lang w:val="tt-RU"/>
              </w:rPr>
            </w:pPr>
            <w:r w:rsidRPr="0007244E">
              <w:rPr>
                <w:rFonts w:eastAsiaTheme="minorEastAsia" w:cs="Times New Roman"/>
                <w:sz w:val="22"/>
                <w:lang w:val="tt-RU"/>
              </w:rPr>
              <w:t>1,5</w:t>
            </w:r>
          </w:p>
        </w:tc>
      </w:tr>
    </w:tbl>
    <w:p w:rsidR="00FA7F31" w:rsidRPr="00054406" w:rsidRDefault="00FA7F31" w:rsidP="00FA7F31">
      <w:pPr>
        <w:pStyle w:val="a3"/>
        <w:spacing w:line="360" w:lineRule="auto"/>
        <w:ind w:left="0"/>
        <w:rPr>
          <w:rFonts w:eastAsiaTheme="minorEastAsia" w:cs="Times New Roman"/>
          <w:sz w:val="24"/>
          <w:szCs w:val="24"/>
          <w:lang w:val="tt-RU"/>
        </w:rPr>
      </w:pPr>
    </w:p>
    <w:p w:rsidR="00E1530E" w:rsidRPr="00054406" w:rsidRDefault="00E1530E" w:rsidP="00FA7F31">
      <w:pPr>
        <w:pStyle w:val="a3"/>
        <w:spacing w:line="360" w:lineRule="auto"/>
        <w:ind w:left="0"/>
        <w:rPr>
          <w:rFonts w:eastAsiaTheme="minorEastAsia" w:cs="Times New Roman"/>
          <w:sz w:val="24"/>
          <w:szCs w:val="24"/>
          <w:lang w:val="tt-RU"/>
        </w:rPr>
      </w:pPr>
    </w:p>
    <w:p w:rsidR="00C84811" w:rsidRPr="00054406" w:rsidRDefault="00E1530E" w:rsidP="00E1530E">
      <w:pPr>
        <w:pStyle w:val="2"/>
        <w:rPr>
          <w:rFonts w:eastAsiaTheme="minorEastAsia"/>
          <w:sz w:val="24"/>
          <w:szCs w:val="24"/>
          <w:lang w:val="tt-RU"/>
        </w:rPr>
      </w:pPr>
      <w:bookmarkStart w:id="11" w:name="_Toc415700944"/>
      <w:r w:rsidRPr="00054406">
        <w:rPr>
          <w:rFonts w:eastAsiaTheme="minorEastAsia"/>
          <w:sz w:val="24"/>
          <w:szCs w:val="24"/>
          <w:lang w:val="tt-RU"/>
        </w:rPr>
        <w:t xml:space="preserve">3.6 </w:t>
      </w:r>
      <w:r w:rsidR="00630BA0" w:rsidRPr="00054406">
        <w:rPr>
          <w:rFonts w:eastAsiaTheme="minorEastAsia"/>
          <w:sz w:val="24"/>
          <w:szCs w:val="24"/>
          <w:lang w:val="tt-RU"/>
        </w:rPr>
        <w:t xml:space="preserve">Расчет числености </w:t>
      </w:r>
      <w:r w:rsidR="008E3F66" w:rsidRPr="00054406">
        <w:rPr>
          <w:rFonts w:eastAsiaTheme="minorEastAsia"/>
          <w:sz w:val="24"/>
          <w:szCs w:val="24"/>
          <w:lang w:val="tt-RU"/>
        </w:rPr>
        <w:t>работников</w:t>
      </w:r>
      <w:bookmarkEnd w:id="11"/>
    </w:p>
    <w:p w:rsidR="00E1530E" w:rsidRPr="00054406" w:rsidRDefault="00E1530E" w:rsidP="00E1530E">
      <w:pPr>
        <w:rPr>
          <w:sz w:val="24"/>
          <w:szCs w:val="24"/>
          <w:lang w:val="tt-RU" w:eastAsia="hi-IN" w:bidi="hi-IN"/>
        </w:rPr>
      </w:pPr>
    </w:p>
    <w:p w:rsidR="00815D33" w:rsidRPr="00054406" w:rsidRDefault="00815D33" w:rsidP="00815D33">
      <w:pPr>
        <w:pStyle w:val="210"/>
        <w:rPr>
          <w:sz w:val="24"/>
          <w:szCs w:val="24"/>
        </w:rPr>
      </w:pPr>
      <w:r w:rsidRPr="00054406">
        <w:rPr>
          <w:sz w:val="24"/>
          <w:szCs w:val="24"/>
        </w:rPr>
        <w:t>Численность работающих рассчитывается по категориям (рабочие основного и вспомогательного производства, ИТР, служащие и МОП)  в целом в такой последовательности:</w:t>
      </w:r>
    </w:p>
    <w:p w:rsidR="00E1530E" w:rsidRPr="00054406" w:rsidRDefault="00E1530E" w:rsidP="00815D33">
      <w:pPr>
        <w:pStyle w:val="210"/>
        <w:rPr>
          <w:sz w:val="24"/>
          <w:szCs w:val="24"/>
        </w:rPr>
      </w:pPr>
    </w:p>
    <w:p w:rsidR="00815D33" w:rsidRPr="00054406" w:rsidRDefault="00356446" w:rsidP="00E1530E">
      <w:pPr>
        <w:pStyle w:val="3"/>
        <w:rPr>
          <w:sz w:val="24"/>
          <w:szCs w:val="24"/>
        </w:rPr>
      </w:pPr>
      <w:bookmarkStart w:id="12" w:name="_Toc415700945"/>
      <w:r w:rsidRPr="00054406">
        <w:rPr>
          <w:sz w:val="24"/>
          <w:szCs w:val="24"/>
        </w:rPr>
        <w:lastRenderedPageBreak/>
        <w:t>3.</w:t>
      </w:r>
      <w:r w:rsidR="007C66AA" w:rsidRPr="00054406">
        <w:rPr>
          <w:sz w:val="24"/>
          <w:szCs w:val="24"/>
        </w:rPr>
        <w:t xml:space="preserve">6.1 </w:t>
      </w:r>
      <w:r w:rsidR="00815D33" w:rsidRPr="00054406">
        <w:rPr>
          <w:sz w:val="24"/>
          <w:szCs w:val="24"/>
        </w:rPr>
        <w:t>Расчет численности рабочих основного производства</w:t>
      </w:r>
      <w:bookmarkEnd w:id="12"/>
    </w:p>
    <w:p w:rsidR="00E1530E" w:rsidRPr="00054406" w:rsidRDefault="00E1530E" w:rsidP="00B25876">
      <w:pPr>
        <w:rPr>
          <w:rFonts w:eastAsia="Times New Roman" w:cs="Times New Roman"/>
          <w:sz w:val="24"/>
          <w:szCs w:val="24"/>
          <w:lang w:eastAsia="hi-IN" w:bidi="hi-IN"/>
        </w:rPr>
      </w:pPr>
    </w:p>
    <w:p w:rsidR="00815D33" w:rsidRPr="00054406" w:rsidRDefault="00815D33" w:rsidP="00B25876">
      <w:pPr>
        <w:rPr>
          <w:rFonts w:eastAsia="Times New Roman" w:cs="Times New Roman"/>
          <w:sz w:val="24"/>
          <w:szCs w:val="24"/>
          <w:lang w:eastAsia="hi-IN" w:bidi="hi-IN"/>
        </w:rPr>
      </w:pPr>
      <w:r w:rsidRPr="00054406">
        <w:rPr>
          <w:rFonts w:eastAsia="Times New Roman" w:cs="Times New Roman"/>
          <w:sz w:val="24"/>
          <w:szCs w:val="24"/>
          <w:lang w:eastAsia="hi-IN" w:bidi="hi-IN"/>
        </w:rPr>
        <w:t>Численность рабочих основного производства участка  определяется путем деления трудоемкости (Т</w:t>
      </w:r>
      <w:r w:rsidRPr="00054406">
        <w:rPr>
          <w:rFonts w:eastAsia="Times New Roman" w:cs="Times New Roman"/>
          <w:sz w:val="24"/>
          <w:szCs w:val="24"/>
          <w:vertAlign w:val="subscript"/>
          <w:lang w:eastAsia="hi-IN" w:bidi="hi-IN"/>
        </w:rPr>
        <w:t>год</w:t>
      </w:r>
      <w:r w:rsidRPr="00054406">
        <w:rPr>
          <w:rFonts w:eastAsia="Times New Roman" w:cs="Times New Roman"/>
          <w:sz w:val="24"/>
          <w:szCs w:val="24"/>
          <w:lang w:eastAsia="hi-IN" w:bidi="hi-IN"/>
        </w:rPr>
        <w:t>), планируемого полного объема работ участка (цеха) в нормо</w:t>
      </w:r>
      <w:r w:rsidR="007C66AA" w:rsidRPr="00054406">
        <w:rPr>
          <w:rFonts w:eastAsia="Times New Roman" w:cs="Times New Roman"/>
          <w:sz w:val="24"/>
          <w:szCs w:val="24"/>
          <w:lang w:eastAsia="hi-IN" w:bidi="hi-IN"/>
        </w:rPr>
        <w:t>-</w:t>
      </w:r>
      <w:r w:rsidRPr="00054406">
        <w:rPr>
          <w:rFonts w:eastAsia="Times New Roman" w:cs="Times New Roman"/>
          <w:sz w:val="24"/>
          <w:szCs w:val="24"/>
          <w:lang w:eastAsia="hi-IN" w:bidi="hi-IN"/>
        </w:rPr>
        <w:t>часах на действительный (расчетный) фонд времени рабочего (Ф</w:t>
      </w:r>
      <w:r w:rsidRPr="00054406">
        <w:rPr>
          <w:rFonts w:eastAsia="Times New Roman" w:cs="Times New Roman"/>
          <w:sz w:val="24"/>
          <w:szCs w:val="24"/>
          <w:vertAlign w:val="subscript"/>
          <w:lang w:eastAsia="hi-IN" w:bidi="hi-IN"/>
        </w:rPr>
        <w:t>Д</w:t>
      </w:r>
      <w:r w:rsidRPr="00054406">
        <w:rPr>
          <w:rFonts w:eastAsia="Times New Roman" w:cs="Times New Roman"/>
          <w:sz w:val="24"/>
          <w:szCs w:val="24"/>
          <w:lang w:eastAsia="hi-IN" w:bidi="hi-IN"/>
        </w:rPr>
        <w:t>) и коэффициент, учитывающий планируемый процент выполнения норм (К</w:t>
      </w:r>
      <w:r w:rsidRPr="00054406">
        <w:rPr>
          <w:rFonts w:eastAsia="Times New Roman" w:cs="Times New Roman"/>
          <w:sz w:val="24"/>
          <w:szCs w:val="24"/>
          <w:vertAlign w:val="subscript"/>
          <w:lang w:eastAsia="hi-IN" w:bidi="hi-IN"/>
        </w:rPr>
        <w:t>вн</w:t>
      </w:r>
      <w:r w:rsidRPr="00054406">
        <w:rPr>
          <w:rFonts w:eastAsia="Times New Roman" w:cs="Times New Roman"/>
          <w:sz w:val="24"/>
          <w:szCs w:val="24"/>
          <w:lang w:eastAsia="hi-IN" w:bidi="hi-IN"/>
        </w:rPr>
        <w:t>):</w:t>
      </w:r>
    </w:p>
    <w:p w:rsidR="00B25876" w:rsidRPr="00054406" w:rsidRDefault="00B25876" w:rsidP="00B25876">
      <w:pPr>
        <w:rPr>
          <w:rFonts w:eastAsia="Times New Roman" w:cs="Times New Roman"/>
          <w:sz w:val="24"/>
          <w:szCs w:val="24"/>
          <w:lang w:eastAsia="hi-IN" w:bidi="hi-IN"/>
        </w:rPr>
      </w:pPr>
    </w:p>
    <w:p w:rsidR="00C84811" w:rsidRPr="00054406" w:rsidRDefault="00485FDC" w:rsidP="00B25876">
      <w:pPr>
        <w:pStyle w:val="a3"/>
        <w:ind w:left="0"/>
        <w:jc w:val="right"/>
        <w:rPr>
          <w:rFonts w:eastAsiaTheme="minorEastAsia" w:cs="Times New Roman"/>
          <w:sz w:val="24"/>
          <w:szCs w:val="24"/>
          <w:lang w:val="tt-RU"/>
        </w:rPr>
      </w:pPr>
      <m:oMath>
        <m:sSub>
          <m:sSubPr>
            <m:ctrlPr>
              <w:rPr>
                <w:rFonts w:ascii="Cambria Math" w:eastAsiaTheme="minorEastAsia" w:hAnsi="Cambria Math" w:cs="Times New Roman"/>
                <w:sz w:val="24"/>
                <w:szCs w:val="24"/>
                <w:lang w:val="tt-RU"/>
              </w:rPr>
            </m:ctrlPr>
          </m:sSubPr>
          <m:e>
            <m:r>
              <m:rPr>
                <m:sty m:val="p"/>
              </m:rPr>
              <w:rPr>
                <w:rFonts w:ascii="Cambria Math" w:eastAsiaTheme="minorEastAsia" w:hAnsi="Cambria Math" w:cs="Times New Roman"/>
                <w:sz w:val="24"/>
                <w:szCs w:val="24"/>
                <w:lang w:val="tt-RU"/>
              </w:rPr>
              <m:t>Ч</m:t>
            </m:r>
          </m:e>
          <m:sub>
            <m:r>
              <m:rPr>
                <m:sty m:val="p"/>
              </m:rPr>
              <w:rPr>
                <w:rFonts w:ascii="Cambria Math" w:eastAsiaTheme="minorEastAsia" w:hAnsi="Cambria Math" w:cs="Times New Roman"/>
                <w:sz w:val="24"/>
                <w:szCs w:val="24"/>
                <w:lang w:val="tt-RU"/>
              </w:rPr>
              <m:t>раб.осн.</m:t>
            </m:r>
          </m:sub>
        </m:sSub>
        <m:r>
          <m:rPr>
            <m:sty m:val="p"/>
          </m:rPr>
          <w:rPr>
            <w:rFonts w:ascii="Cambria Math" w:eastAsiaTheme="minorEastAsia" w:hAnsi="Cambria Math" w:cs="Times New Roman"/>
            <w:sz w:val="24"/>
            <w:szCs w:val="24"/>
            <w:lang w:val="tt-RU"/>
          </w:rPr>
          <m:t>=</m:t>
        </m:r>
        <m:f>
          <m:fPr>
            <m:ctrlPr>
              <w:rPr>
                <w:rFonts w:ascii="Cambria Math" w:eastAsiaTheme="minorEastAsia" w:hAnsi="Cambria Math" w:cs="Times New Roman"/>
                <w:sz w:val="24"/>
                <w:szCs w:val="24"/>
                <w:lang w:val="tt-RU"/>
              </w:rPr>
            </m:ctrlPr>
          </m:fPr>
          <m:num>
            <m:sSub>
              <m:sSubPr>
                <m:ctrlPr>
                  <w:rPr>
                    <w:rFonts w:ascii="Cambria Math" w:eastAsiaTheme="minorEastAsia" w:hAnsi="Cambria Math" w:cs="Times New Roman"/>
                    <w:sz w:val="24"/>
                    <w:szCs w:val="24"/>
                    <w:lang w:val="tt-RU"/>
                  </w:rPr>
                </m:ctrlPr>
              </m:sSubPr>
              <m:e>
                <m:r>
                  <m:rPr>
                    <m:sty m:val="p"/>
                  </m:rPr>
                  <w:rPr>
                    <w:rFonts w:ascii="Cambria Math" w:eastAsiaTheme="minorEastAsia" w:hAnsi="Cambria Math" w:cs="Times New Roman"/>
                    <w:sz w:val="24"/>
                    <w:szCs w:val="24"/>
                    <w:lang w:val="tt-RU"/>
                  </w:rPr>
                  <m:t>Т</m:t>
                </m:r>
              </m:e>
              <m:sub>
                <m:r>
                  <m:rPr>
                    <m:sty m:val="p"/>
                  </m:rPr>
                  <w:rPr>
                    <w:rFonts w:ascii="Cambria Math" w:eastAsiaTheme="minorEastAsia" w:hAnsi="Cambria Math" w:cs="Times New Roman"/>
                    <w:sz w:val="24"/>
                    <w:szCs w:val="24"/>
                    <w:lang w:val="tt-RU"/>
                  </w:rPr>
                  <m:t>год</m:t>
                </m:r>
              </m:sub>
            </m:sSub>
          </m:num>
          <m:den>
            <m:sSub>
              <m:sSubPr>
                <m:ctrlPr>
                  <w:rPr>
                    <w:rFonts w:ascii="Cambria Math" w:eastAsiaTheme="minorEastAsia" w:hAnsi="Cambria Math" w:cs="Times New Roman"/>
                    <w:sz w:val="24"/>
                    <w:szCs w:val="24"/>
                    <w:lang w:val="tt-RU"/>
                  </w:rPr>
                </m:ctrlPr>
              </m:sSubPr>
              <m:e>
                <m:r>
                  <m:rPr>
                    <m:sty m:val="p"/>
                  </m:rPr>
                  <w:rPr>
                    <w:rFonts w:ascii="Cambria Math" w:eastAsiaTheme="minorEastAsia" w:hAnsi="Cambria Math" w:cs="Times New Roman"/>
                    <w:sz w:val="24"/>
                    <w:szCs w:val="24"/>
                    <w:lang w:val="tt-RU"/>
                  </w:rPr>
                  <m:t>Ф</m:t>
                </m:r>
              </m:e>
              <m:sub>
                <m:r>
                  <m:rPr>
                    <m:sty m:val="p"/>
                  </m:rPr>
                  <w:rPr>
                    <w:rFonts w:ascii="Cambria Math" w:eastAsiaTheme="minorEastAsia" w:hAnsi="Cambria Math" w:cs="Times New Roman"/>
                    <w:sz w:val="24"/>
                    <w:szCs w:val="24"/>
                    <w:lang w:val="tt-RU"/>
                  </w:rPr>
                  <m:t>д</m:t>
                </m:r>
              </m:sub>
            </m:sSub>
            <m:r>
              <m:rPr>
                <m:sty m:val="p"/>
              </m:rPr>
              <w:rPr>
                <w:rFonts w:ascii="Cambria Math" w:eastAsiaTheme="minorEastAsia" w:hAnsi="Cambria Math" w:cs="Times New Roman"/>
                <w:sz w:val="24"/>
                <w:szCs w:val="24"/>
                <w:lang w:val="tt-RU"/>
              </w:rPr>
              <m:t>×</m:t>
            </m:r>
            <m:sSub>
              <m:sSubPr>
                <m:ctrlPr>
                  <w:rPr>
                    <w:rFonts w:ascii="Cambria Math" w:eastAsiaTheme="minorEastAsia" w:hAnsi="Cambria Math" w:cs="Times New Roman"/>
                    <w:sz w:val="24"/>
                    <w:szCs w:val="24"/>
                    <w:lang w:val="tt-RU"/>
                  </w:rPr>
                </m:ctrlPr>
              </m:sSubPr>
              <m:e>
                <m:r>
                  <m:rPr>
                    <m:sty m:val="p"/>
                  </m:rPr>
                  <w:rPr>
                    <w:rFonts w:ascii="Cambria Math" w:eastAsiaTheme="minorEastAsia" w:hAnsi="Cambria Math" w:cs="Times New Roman"/>
                    <w:sz w:val="24"/>
                    <w:szCs w:val="24"/>
                    <w:lang w:val="tt-RU"/>
                  </w:rPr>
                  <m:t>К</m:t>
                </m:r>
              </m:e>
              <m:sub>
                <m:r>
                  <m:rPr>
                    <m:sty m:val="p"/>
                  </m:rPr>
                  <w:rPr>
                    <w:rFonts w:ascii="Cambria Math" w:eastAsiaTheme="minorEastAsia" w:hAnsi="Cambria Math" w:cs="Times New Roman"/>
                    <w:sz w:val="24"/>
                    <w:szCs w:val="24"/>
                    <w:lang w:val="tt-RU"/>
                  </w:rPr>
                  <m:t>вн</m:t>
                </m:r>
              </m:sub>
            </m:sSub>
          </m:den>
        </m:f>
      </m:oMath>
      <w:r w:rsidR="007C66AA" w:rsidRPr="00054406">
        <w:rPr>
          <w:rFonts w:eastAsiaTheme="minorEastAsia" w:cs="Times New Roman"/>
          <w:sz w:val="24"/>
          <w:szCs w:val="24"/>
          <w:lang w:val="tt-RU"/>
        </w:rPr>
        <w:t xml:space="preserve">                                (11)</w:t>
      </w:r>
    </w:p>
    <w:p w:rsidR="00B25876" w:rsidRPr="00054406" w:rsidRDefault="00B25876" w:rsidP="00B25876">
      <w:pPr>
        <w:rPr>
          <w:rFonts w:eastAsiaTheme="minorEastAsia" w:cs="Times New Roman"/>
          <w:sz w:val="24"/>
          <w:szCs w:val="24"/>
          <w:lang w:val="tt-RU"/>
        </w:rPr>
      </w:pPr>
    </w:p>
    <w:p w:rsidR="00B25876" w:rsidRPr="00054406" w:rsidRDefault="0007244E" w:rsidP="0007244E">
      <w:pPr>
        <w:ind w:firstLine="0"/>
        <w:rPr>
          <w:rFonts w:eastAsiaTheme="minorEastAsia" w:cs="Times New Roman"/>
          <w:sz w:val="24"/>
          <w:szCs w:val="24"/>
          <w:lang w:val="tt-RU"/>
        </w:rPr>
      </w:pPr>
      <w:r>
        <w:rPr>
          <w:rFonts w:eastAsiaTheme="minorEastAsia" w:cs="Times New Roman"/>
          <w:sz w:val="24"/>
          <w:szCs w:val="24"/>
          <w:lang w:val="tt-RU"/>
        </w:rPr>
        <w:t>г</w:t>
      </w:r>
      <w:r w:rsidR="00B25876" w:rsidRPr="00054406">
        <w:rPr>
          <w:rFonts w:eastAsiaTheme="minorEastAsia" w:cs="Times New Roman"/>
          <w:sz w:val="24"/>
          <w:szCs w:val="24"/>
          <w:lang w:val="tt-RU"/>
        </w:rPr>
        <w:t xml:space="preserve">де: </w:t>
      </w:r>
      <w:r>
        <w:rPr>
          <w:rFonts w:eastAsiaTheme="minorEastAsia" w:cs="Times New Roman"/>
          <w:sz w:val="24"/>
          <w:szCs w:val="24"/>
          <w:lang w:val="tt-RU"/>
        </w:rPr>
        <w:t xml:space="preserve"> </w:t>
      </w:r>
      <w:r w:rsidR="00B25876" w:rsidRPr="00054406">
        <w:rPr>
          <w:rFonts w:eastAsiaTheme="minorEastAsia" w:cs="Times New Roman"/>
          <w:sz w:val="24"/>
          <w:szCs w:val="24"/>
          <w:lang w:val="tt-RU"/>
        </w:rPr>
        <w:t>Ф</w:t>
      </w:r>
      <w:r w:rsidR="00B25876" w:rsidRPr="00054406">
        <w:rPr>
          <w:rFonts w:eastAsiaTheme="minorEastAsia" w:cs="Times New Roman"/>
          <w:sz w:val="24"/>
          <w:szCs w:val="24"/>
          <w:vertAlign w:val="subscript"/>
          <w:lang w:val="tt-RU"/>
        </w:rPr>
        <w:t>д</w:t>
      </w:r>
      <w:r w:rsidR="00B25876" w:rsidRPr="00054406">
        <w:rPr>
          <w:rFonts w:eastAsiaTheme="minorEastAsia" w:cs="Times New Roman"/>
          <w:sz w:val="24"/>
          <w:szCs w:val="24"/>
          <w:lang w:val="tt-RU"/>
        </w:rPr>
        <w:t xml:space="preserve"> -  действительный фонд рабочего времени одного работника, час/год;</w:t>
      </w:r>
    </w:p>
    <w:p w:rsidR="0000441A" w:rsidRPr="00054406" w:rsidRDefault="00B25876" w:rsidP="00B25876">
      <w:pPr>
        <w:pStyle w:val="a3"/>
        <w:ind w:left="0"/>
        <w:rPr>
          <w:rFonts w:eastAsiaTheme="minorEastAsia" w:cs="Times New Roman"/>
          <w:sz w:val="24"/>
          <w:szCs w:val="24"/>
          <w:lang w:val="tt-RU"/>
        </w:rPr>
      </w:pPr>
      <w:r w:rsidRPr="00054406">
        <w:rPr>
          <w:rFonts w:eastAsiaTheme="minorEastAsia" w:cs="Times New Roman"/>
          <w:sz w:val="24"/>
          <w:szCs w:val="24"/>
          <w:lang w:val="tt-RU"/>
        </w:rPr>
        <w:t xml:space="preserve">К </w:t>
      </w:r>
      <w:r w:rsidRPr="00054406">
        <w:rPr>
          <w:rFonts w:eastAsiaTheme="minorEastAsia" w:cs="Times New Roman"/>
          <w:sz w:val="24"/>
          <w:szCs w:val="24"/>
          <w:vertAlign w:val="subscript"/>
          <w:lang w:val="tt-RU"/>
        </w:rPr>
        <w:t>вн</w:t>
      </w:r>
      <w:r w:rsidRPr="00054406">
        <w:rPr>
          <w:rFonts w:eastAsiaTheme="minorEastAsia" w:cs="Times New Roman"/>
          <w:sz w:val="24"/>
          <w:szCs w:val="24"/>
          <w:lang w:val="tt-RU"/>
        </w:rPr>
        <w:t xml:space="preserve"> - </w:t>
      </w:r>
      <w:r w:rsidR="00C84811" w:rsidRPr="00054406">
        <w:rPr>
          <w:rFonts w:eastAsiaTheme="minorEastAsia" w:cs="Times New Roman"/>
          <w:sz w:val="24"/>
          <w:szCs w:val="24"/>
          <w:lang w:val="tt-RU"/>
        </w:rPr>
        <w:t>коэффициент выполнения норм</w:t>
      </w:r>
    </w:p>
    <w:p w:rsidR="00B25876" w:rsidRPr="00054406" w:rsidRDefault="00B25876" w:rsidP="00B25876">
      <w:pPr>
        <w:pStyle w:val="a3"/>
        <w:ind w:left="0"/>
        <w:rPr>
          <w:rFonts w:eastAsiaTheme="minorEastAsia" w:cs="Times New Roman"/>
          <w:sz w:val="24"/>
          <w:szCs w:val="24"/>
          <w:lang w:val="tt-RU"/>
        </w:rPr>
      </w:pPr>
    </w:p>
    <w:p w:rsidR="00B25876" w:rsidRPr="00054406" w:rsidRDefault="00B25876" w:rsidP="00B25876">
      <w:pPr>
        <w:pStyle w:val="a3"/>
        <w:ind w:left="0"/>
        <w:rPr>
          <w:rFonts w:eastAsia="Times New Roman"/>
          <w:sz w:val="24"/>
          <w:szCs w:val="24"/>
        </w:rPr>
      </w:pPr>
      <w:r w:rsidRPr="00054406">
        <w:rPr>
          <w:rFonts w:eastAsia="Times New Roman"/>
          <w:sz w:val="24"/>
          <w:szCs w:val="24"/>
        </w:rPr>
        <w:t xml:space="preserve">Действительный фонд рабочего времени определяется по формуле: </w:t>
      </w:r>
    </w:p>
    <w:p w:rsidR="00B25876" w:rsidRPr="00054406" w:rsidRDefault="00B25876" w:rsidP="00B25876">
      <w:pPr>
        <w:pStyle w:val="a3"/>
        <w:ind w:left="0"/>
        <w:rPr>
          <w:rFonts w:eastAsia="Times New Roman"/>
          <w:sz w:val="24"/>
          <w:szCs w:val="24"/>
        </w:rPr>
      </w:pPr>
    </w:p>
    <w:p w:rsidR="00B25876" w:rsidRPr="00054406" w:rsidRDefault="00485FDC" w:rsidP="00B25876">
      <w:pPr>
        <w:pStyle w:val="a3"/>
        <w:ind w:left="0"/>
        <w:jc w:val="right"/>
        <w:rPr>
          <w:rFonts w:eastAsia="Times New Roman"/>
          <w:sz w:val="24"/>
          <w:szCs w:val="24"/>
        </w:rPr>
      </w:pPr>
      <m:oMath>
        <m:sSub>
          <m:sSubPr>
            <m:ctrlPr>
              <w:rPr>
                <w:rFonts w:ascii="Cambria Math" w:eastAsia="Times New Roman" w:hAnsi="Cambria Math"/>
                <w:i/>
                <w:sz w:val="24"/>
                <w:szCs w:val="24"/>
              </w:rPr>
            </m:ctrlPr>
          </m:sSubPr>
          <m:e>
            <m:r>
              <w:rPr>
                <w:rFonts w:ascii="Cambria Math" w:eastAsia="Times New Roman" w:hAnsi="Cambria Math"/>
                <w:sz w:val="24"/>
                <w:szCs w:val="24"/>
              </w:rPr>
              <m:t>Ф</m:t>
            </m:r>
          </m:e>
          <m:sub>
            <m:r>
              <w:rPr>
                <w:rFonts w:ascii="Cambria Math" w:eastAsia="Times New Roman" w:hAnsi="Cambria Math"/>
                <w:sz w:val="24"/>
                <w:szCs w:val="24"/>
              </w:rPr>
              <m:t>дейст.</m:t>
            </m:r>
          </m:sub>
        </m:sSub>
        <m:r>
          <w:rPr>
            <w:rFonts w:ascii="Cambria Math" w:eastAsia="Times New Roman" w:hAnsi="Cambria Math"/>
            <w:sz w:val="24"/>
            <w:szCs w:val="24"/>
          </w:rPr>
          <m:t>=</m:t>
        </m:r>
        <m:d>
          <m:dPr>
            <m:ctrlPr>
              <w:rPr>
                <w:rFonts w:ascii="Cambria Math" w:eastAsia="Times New Roman" w:hAnsi="Cambria Math"/>
                <w:i/>
                <w:sz w:val="24"/>
                <w:szCs w:val="24"/>
              </w:rPr>
            </m:ctrlPr>
          </m:dPr>
          <m:e>
            <m:r>
              <w:rPr>
                <w:rFonts w:ascii="Cambria Math" w:eastAsia="Times New Roman" w:hAnsi="Cambria Math"/>
                <w:sz w:val="24"/>
                <w:szCs w:val="24"/>
                <w:lang w:val="en-US"/>
              </w:rPr>
              <m:t>D</m:t>
            </m:r>
            <m:r>
              <w:rPr>
                <w:rFonts w:ascii="Cambria Math" w:eastAsia="Times New Roman" w:hAnsi="Cambria Math"/>
                <w:sz w:val="24"/>
                <w:szCs w:val="24"/>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K</m:t>
                </m:r>
              </m:e>
              <m:sub>
                <m:r>
                  <w:rPr>
                    <w:rFonts w:ascii="Cambria Math" w:eastAsia="Times New Roman" w:hAnsi="Cambria Math"/>
                    <w:sz w:val="24"/>
                    <w:szCs w:val="24"/>
                  </w:rPr>
                  <m:t>п.у.п.</m:t>
                </m:r>
              </m:sub>
            </m:sSub>
          </m:e>
        </m:d>
        <m:r>
          <w:rPr>
            <w:rFonts w:ascii="Cambria Math" w:eastAsia="Times New Roman" w:hAnsi="Cambria Math"/>
            <w:sz w:val="24"/>
            <w:szCs w:val="24"/>
          </w:rPr>
          <m:t>×</m:t>
        </m:r>
        <m:r>
          <w:rPr>
            <w:rFonts w:ascii="Cambria Math" w:eastAsia="Times New Roman" w:hAnsi="Cambria Math"/>
            <w:sz w:val="24"/>
            <w:szCs w:val="24"/>
            <w:lang w:val="en-US"/>
          </w:rPr>
          <m:t>t</m:t>
        </m:r>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lang w:val="en-US"/>
              </w:rPr>
              <m:t>L</m:t>
            </m:r>
          </m:e>
          <m:sub>
            <m:r>
              <w:rPr>
                <w:rFonts w:ascii="Cambria Math" w:eastAsia="Times New Roman" w:hAnsi="Cambria Math"/>
                <w:sz w:val="24"/>
                <w:szCs w:val="24"/>
              </w:rPr>
              <m:t>i</m:t>
            </m:r>
          </m:sub>
        </m:sSub>
        <m:r>
          <w:rPr>
            <w:rFonts w:ascii="Cambria Math" w:eastAsia="Times New Roman" w:hAnsi="Cambria Math"/>
            <w:sz w:val="24"/>
            <w:szCs w:val="24"/>
          </w:rPr>
          <m:t>×d</m:t>
        </m:r>
      </m:oMath>
      <w:r w:rsidR="00B25876" w:rsidRPr="00054406">
        <w:rPr>
          <w:rFonts w:eastAsia="Times New Roman"/>
          <w:sz w:val="24"/>
          <w:szCs w:val="24"/>
        </w:rPr>
        <w:t xml:space="preserve">               (12)</w:t>
      </w:r>
    </w:p>
    <w:p w:rsidR="00B25876" w:rsidRPr="00054406" w:rsidRDefault="00B25876" w:rsidP="00B25876">
      <w:pPr>
        <w:pStyle w:val="a3"/>
        <w:ind w:left="0"/>
        <w:rPr>
          <w:rFonts w:eastAsia="Times New Roman"/>
          <w:sz w:val="24"/>
          <w:szCs w:val="24"/>
        </w:rPr>
      </w:pPr>
    </w:p>
    <w:p w:rsidR="00B25876" w:rsidRPr="00054406" w:rsidRDefault="0007244E" w:rsidP="0007244E">
      <w:pPr>
        <w:pStyle w:val="a3"/>
        <w:ind w:left="0" w:firstLine="0"/>
        <w:rPr>
          <w:sz w:val="24"/>
          <w:szCs w:val="24"/>
        </w:rPr>
      </w:pPr>
      <w:r>
        <w:rPr>
          <w:rFonts w:eastAsia="Times New Roman"/>
          <w:sz w:val="24"/>
          <w:szCs w:val="24"/>
        </w:rPr>
        <w:t>г</w:t>
      </w:r>
      <w:r w:rsidR="00B25876" w:rsidRPr="00054406">
        <w:rPr>
          <w:rFonts w:eastAsia="Times New Roman"/>
          <w:sz w:val="24"/>
          <w:szCs w:val="24"/>
        </w:rPr>
        <w:t xml:space="preserve">де:  </w:t>
      </w:r>
      <w:r w:rsidR="00B25876" w:rsidRPr="00054406">
        <w:rPr>
          <w:sz w:val="24"/>
          <w:szCs w:val="24"/>
          <w:lang w:val="en-US"/>
        </w:rPr>
        <w:t>D</w:t>
      </w:r>
      <w:r w:rsidR="00B25876" w:rsidRPr="00054406">
        <w:rPr>
          <w:sz w:val="24"/>
          <w:szCs w:val="24"/>
        </w:rPr>
        <w:t xml:space="preserve">- </w:t>
      </w:r>
      <w:r w:rsidR="00B25876" w:rsidRPr="00054406">
        <w:rPr>
          <w:rFonts w:eastAsia="Times New Roman"/>
          <w:sz w:val="24"/>
          <w:szCs w:val="24"/>
        </w:rPr>
        <w:t xml:space="preserve">число рабочих дней в году (принимается по Производственному календарю </w:t>
      </w:r>
      <w:r w:rsidR="00B25876" w:rsidRPr="00054406">
        <w:rPr>
          <w:rFonts w:eastAsia="Times New Roman"/>
          <w:sz w:val="24"/>
          <w:szCs w:val="24"/>
          <w:lang w:val="tt-RU"/>
        </w:rPr>
        <w:t>по Республике Татарстан на соотвтетсвующий год</w:t>
      </w:r>
      <w:r w:rsidR="00B25876" w:rsidRPr="00054406">
        <w:rPr>
          <w:rFonts w:eastAsia="Times New Roman"/>
          <w:sz w:val="24"/>
          <w:szCs w:val="24"/>
        </w:rPr>
        <w:t>)</w:t>
      </w:r>
      <w:r w:rsidR="00B25876" w:rsidRPr="00054406">
        <w:rPr>
          <w:sz w:val="24"/>
          <w:szCs w:val="24"/>
        </w:rPr>
        <w:t>;</w:t>
      </w:r>
    </w:p>
    <w:p w:rsidR="00B25876" w:rsidRPr="00054406" w:rsidRDefault="00B25876" w:rsidP="00B25876">
      <w:pPr>
        <w:pStyle w:val="a3"/>
        <w:ind w:left="0"/>
        <w:rPr>
          <w:sz w:val="24"/>
          <w:szCs w:val="24"/>
        </w:rPr>
      </w:pPr>
      <w:r w:rsidRPr="00054406">
        <w:rPr>
          <w:sz w:val="24"/>
          <w:szCs w:val="24"/>
        </w:rPr>
        <w:t xml:space="preserve"> </w:t>
      </w:r>
      <m:oMath>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K</m:t>
            </m:r>
          </m:e>
          <m:sub>
            <m:r>
              <w:rPr>
                <w:rFonts w:ascii="Cambria Math" w:eastAsia="Times New Roman" w:hAnsi="Cambria Math"/>
                <w:sz w:val="24"/>
                <w:szCs w:val="24"/>
              </w:rPr>
              <m:t>п.у.п.</m:t>
            </m:r>
          </m:sub>
        </m:sSub>
      </m:oMath>
      <w:r w:rsidRPr="00054406">
        <w:rPr>
          <w:sz w:val="24"/>
          <w:szCs w:val="24"/>
        </w:rPr>
        <w:t xml:space="preserve"> – количество дней пропуска по уважительной причине (отпуск, больничные листы). В курсовой работе принимается  33-35 дней;</w:t>
      </w:r>
    </w:p>
    <w:p w:rsidR="00B25876" w:rsidRPr="00054406" w:rsidRDefault="00B25876" w:rsidP="00B25876">
      <w:pPr>
        <w:pStyle w:val="a3"/>
        <w:ind w:left="0"/>
        <w:rPr>
          <w:rFonts w:eastAsia="Times New Roman"/>
          <w:sz w:val="24"/>
          <w:szCs w:val="24"/>
        </w:rPr>
      </w:pPr>
      <w:r w:rsidRPr="00054406">
        <w:rPr>
          <w:sz w:val="24"/>
          <w:szCs w:val="24"/>
        </w:rPr>
        <w:t xml:space="preserve"> </w:t>
      </w:r>
      <m:oMath>
        <m:r>
          <w:rPr>
            <w:rFonts w:ascii="Cambria Math" w:hAnsi="Cambria Math"/>
            <w:sz w:val="24"/>
            <w:szCs w:val="24"/>
            <w:lang w:val="en-US"/>
          </w:rPr>
          <m:t>t</m:t>
        </m:r>
      </m:oMath>
      <w:r w:rsidRPr="00054406">
        <w:rPr>
          <w:rFonts w:eastAsia="Times New Roman"/>
          <w:sz w:val="24"/>
          <w:szCs w:val="24"/>
        </w:rPr>
        <w:t xml:space="preserve"> - продолжительность смены (8 часов); </w:t>
      </w:r>
    </w:p>
    <w:p w:rsidR="00B25876" w:rsidRPr="00054406" w:rsidRDefault="00B25876" w:rsidP="00B25876">
      <w:pPr>
        <w:pStyle w:val="a3"/>
        <w:ind w:left="0"/>
        <w:rPr>
          <w:rFonts w:eastAsia="Times New Roman"/>
          <w:sz w:val="24"/>
          <w:szCs w:val="24"/>
        </w:rPr>
      </w:pPr>
      <w:r w:rsidRPr="00054406">
        <w:rPr>
          <w:rFonts w:eastAsia="Times New Roman"/>
          <w:sz w:val="24"/>
          <w:szCs w:val="24"/>
          <w:lang w:val="en-US"/>
        </w:rPr>
        <w:t>D</w:t>
      </w:r>
      <w:r w:rsidRPr="00054406">
        <w:rPr>
          <w:rFonts w:eastAsia="Times New Roman"/>
          <w:sz w:val="24"/>
          <w:szCs w:val="24"/>
        </w:rPr>
        <w:t xml:space="preserve"> - число предпраздничных дней в год (принимается по Производственному календарю </w:t>
      </w:r>
      <w:r w:rsidRPr="00054406">
        <w:rPr>
          <w:rFonts w:eastAsia="Times New Roman"/>
          <w:sz w:val="24"/>
          <w:szCs w:val="24"/>
          <w:lang w:val="tt-RU"/>
        </w:rPr>
        <w:t>по Республике Татарстан на соотвтетсвующий год</w:t>
      </w:r>
      <w:r w:rsidRPr="00054406">
        <w:rPr>
          <w:rFonts w:eastAsia="Times New Roman"/>
          <w:sz w:val="24"/>
          <w:szCs w:val="24"/>
        </w:rPr>
        <w:t>);</w:t>
      </w:r>
    </w:p>
    <w:p w:rsidR="00B25876" w:rsidRPr="00054406" w:rsidRDefault="00B25876" w:rsidP="00167AED">
      <w:pPr>
        <w:pStyle w:val="a3"/>
        <w:ind w:left="0"/>
        <w:rPr>
          <w:rFonts w:eastAsia="Times New Roman"/>
          <w:sz w:val="24"/>
          <w:szCs w:val="24"/>
        </w:rPr>
      </w:pPr>
      <w:r w:rsidRPr="00054406">
        <w:rPr>
          <w:rFonts w:eastAsia="Times New Roman"/>
          <w:sz w:val="24"/>
          <w:szCs w:val="24"/>
        </w:rPr>
        <w:t xml:space="preserve"> </w:t>
      </w:r>
      <m:oMath>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i</m:t>
            </m:r>
          </m:sub>
        </m:sSub>
      </m:oMath>
      <w:r w:rsidRPr="00054406">
        <w:rPr>
          <w:rFonts w:eastAsia="Times New Roman"/>
          <w:sz w:val="24"/>
          <w:szCs w:val="24"/>
        </w:rPr>
        <w:t>- продолжительность сокращения рабочей смены в предпраздничный день, час.</w:t>
      </w:r>
    </w:p>
    <w:p w:rsidR="00167AED" w:rsidRPr="00054406" w:rsidRDefault="00167AED" w:rsidP="00167AED">
      <w:pPr>
        <w:pStyle w:val="a3"/>
        <w:ind w:left="0"/>
        <w:rPr>
          <w:rFonts w:eastAsia="Times New Roman"/>
          <w:sz w:val="24"/>
          <w:szCs w:val="24"/>
        </w:rPr>
      </w:pPr>
    </w:p>
    <w:p w:rsidR="00B25876" w:rsidRPr="00054406" w:rsidRDefault="00167AED" w:rsidP="00167AED">
      <w:pPr>
        <w:pStyle w:val="a3"/>
        <w:ind w:left="0"/>
        <w:rPr>
          <w:rFonts w:eastAsia="Times New Roman"/>
          <w:sz w:val="24"/>
          <w:szCs w:val="24"/>
        </w:rPr>
      </w:pPr>
      <w:r w:rsidRPr="00054406">
        <w:rPr>
          <w:rFonts w:eastAsia="Times New Roman"/>
          <w:sz w:val="24"/>
          <w:szCs w:val="24"/>
        </w:rPr>
        <w:lastRenderedPageBreak/>
        <w:t>Результаты расчетов представляются в виден таблице по представленной форме (таблица 4).</w:t>
      </w:r>
    </w:p>
    <w:p w:rsidR="00167AED" w:rsidRPr="00054406" w:rsidRDefault="00167AED" w:rsidP="00167AED">
      <w:pPr>
        <w:pStyle w:val="a3"/>
        <w:ind w:left="0"/>
        <w:rPr>
          <w:rFonts w:eastAsia="Times New Roman"/>
          <w:sz w:val="24"/>
          <w:szCs w:val="24"/>
        </w:rPr>
      </w:pPr>
    </w:p>
    <w:p w:rsidR="00167AED" w:rsidRPr="00054406" w:rsidRDefault="00167AED" w:rsidP="00167AED">
      <w:pPr>
        <w:pStyle w:val="a3"/>
        <w:ind w:left="0"/>
        <w:rPr>
          <w:rFonts w:eastAsia="Times New Roman"/>
          <w:sz w:val="24"/>
          <w:szCs w:val="24"/>
        </w:rPr>
      </w:pPr>
      <w:r w:rsidRPr="00054406">
        <w:rPr>
          <w:rFonts w:eastAsia="Times New Roman"/>
          <w:sz w:val="24"/>
          <w:szCs w:val="24"/>
        </w:rPr>
        <w:t>Распределение работников по разрядам производится в соответствии с разрядом работ по каждой технологической операции.</w:t>
      </w:r>
    </w:p>
    <w:p w:rsidR="00167AED" w:rsidRPr="00054406" w:rsidRDefault="00167AED" w:rsidP="00167AED">
      <w:pPr>
        <w:pStyle w:val="a3"/>
        <w:ind w:left="0"/>
        <w:rPr>
          <w:rFonts w:eastAsiaTheme="minorEastAsia" w:cs="Times New Roman"/>
          <w:sz w:val="24"/>
          <w:szCs w:val="24"/>
        </w:rPr>
      </w:pPr>
    </w:p>
    <w:p w:rsidR="00BB3A83" w:rsidRPr="00054406" w:rsidRDefault="0000441A" w:rsidP="00356446">
      <w:pPr>
        <w:ind w:firstLine="0"/>
        <w:rPr>
          <w:rFonts w:eastAsiaTheme="minorEastAsia" w:cs="Times New Roman"/>
          <w:sz w:val="24"/>
          <w:szCs w:val="24"/>
        </w:rPr>
      </w:pPr>
      <w:r w:rsidRPr="00054406">
        <w:rPr>
          <w:rFonts w:eastAsiaTheme="minorEastAsia" w:cs="Times New Roman"/>
          <w:sz w:val="24"/>
          <w:szCs w:val="24"/>
          <w:lang w:val="tt-RU"/>
        </w:rPr>
        <w:t xml:space="preserve">Таблица </w:t>
      </w:r>
      <w:r w:rsidR="00167AED" w:rsidRPr="00054406">
        <w:rPr>
          <w:rFonts w:eastAsiaTheme="minorEastAsia" w:cs="Times New Roman"/>
          <w:sz w:val="24"/>
          <w:szCs w:val="24"/>
          <w:lang w:val="tt-RU"/>
        </w:rPr>
        <w:t>4</w:t>
      </w:r>
      <w:r w:rsidRPr="00054406">
        <w:rPr>
          <w:rFonts w:eastAsiaTheme="minorEastAsia" w:cs="Times New Roman"/>
          <w:sz w:val="24"/>
          <w:szCs w:val="24"/>
        </w:rPr>
        <w:t xml:space="preserve"> – Расчет количества рабочих</w:t>
      </w:r>
      <w:r w:rsidR="003F45DD" w:rsidRPr="00054406">
        <w:rPr>
          <w:rFonts w:eastAsiaTheme="minorEastAsia" w:cs="Times New Roman"/>
          <w:sz w:val="24"/>
          <w:szCs w:val="24"/>
        </w:rPr>
        <w:t xml:space="preserve"> основного персонала</w:t>
      </w:r>
    </w:p>
    <w:tbl>
      <w:tblPr>
        <w:tblStyle w:val="a7"/>
        <w:tblW w:w="0" w:type="auto"/>
        <w:tblInd w:w="108" w:type="dxa"/>
        <w:tblLook w:val="04A0"/>
      </w:tblPr>
      <w:tblGrid>
        <w:gridCol w:w="1305"/>
        <w:gridCol w:w="793"/>
        <w:gridCol w:w="654"/>
        <w:gridCol w:w="653"/>
        <w:gridCol w:w="771"/>
        <w:gridCol w:w="826"/>
        <w:gridCol w:w="592"/>
        <w:gridCol w:w="628"/>
        <w:gridCol w:w="603"/>
      </w:tblGrid>
      <w:tr w:rsidR="00BB3A83" w:rsidRPr="00054406" w:rsidTr="00167AED">
        <w:tc>
          <w:tcPr>
            <w:tcW w:w="1814" w:type="dxa"/>
            <w:vMerge w:val="restart"/>
          </w:tcPr>
          <w:p w:rsidR="00BB3A83" w:rsidRPr="0007244E" w:rsidRDefault="00BB3A83" w:rsidP="00E1530E">
            <w:pPr>
              <w:pStyle w:val="a3"/>
              <w:ind w:left="0" w:firstLine="34"/>
              <w:rPr>
                <w:rFonts w:eastAsiaTheme="minorEastAsia" w:cs="Times New Roman"/>
                <w:sz w:val="22"/>
                <w:lang w:val="tt-RU"/>
              </w:rPr>
            </w:pPr>
            <w:r w:rsidRPr="0007244E">
              <w:rPr>
                <w:rFonts w:eastAsiaTheme="minorEastAsia" w:cs="Times New Roman"/>
                <w:sz w:val="22"/>
                <w:lang w:val="tt-RU"/>
              </w:rPr>
              <w:t>№ опер.</w:t>
            </w:r>
          </w:p>
        </w:tc>
        <w:tc>
          <w:tcPr>
            <w:tcW w:w="957" w:type="dxa"/>
            <w:vMerge w:val="restart"/>
          </w:tcPr>
          <w:p w:rsidR="00BB3A83" w:rsidRPr="0007244E" w:rsidRDefault="00485FDC" w:rsidP="00E1530E">
            <w:pPr>
              <w:pStyle w:val="a3"/>
              <w:ind w:left="0" w:firstLine="34"/>
              <w:jc w:val="center"/>
              <w:rPr>
                <w:rFonts w:eastAsiaTheme="minorEastAsia" w:cs="Times New Roman"/>
                <w:sz w:val="22"/>
                <w:lang w:val="tt-RU"/>
              </w:rPr>
            </w:pPr>
            <m:oMath>
              <m:sSub>
                <m:sSubPr>
                  <m:ctrlPr>
                    <w:rPr>
                      <w:rFonts w:ascii="Cambria Math" w:eastAsiaTheme="minorEastAsia" w:hAnsi="Cambria Math" w:cs="Times New Roman"/>
                      <w:sz w:val="22"/>
                      <w:lang w:val="tt-RU"/>
                    </w:rPr>
                  </m:ctrlPr>
                </m:sSubPr>
                <m:e>
                  <m:r>
                    <m:rPr>
                      <m:sty m:val="p"/>
                    </m:rPr>
                    <w:rPr>
                      <w:rFonts w:ascii="Cambria Math" w:eastAsiaTheme="minorEastAsia" w:cs="Times New Roman"/>
                      <w:sz w:val="22"/>
                      <w:lang w:val="tt-RU"/>
                    </w:rPr>
                    <m:t>Т</m:t>
                  </m:r>
                </m:e>
                <m:sub>
                  <m:r>
                    <m:rPr>
                      <m:sty m:val="p"/>
                    </m:rPr>
                    <w:rPr>
                      <w:rFonts w:ascii="Cambria Math" w:eastAsiaTheme="minorEastAsia" w:cs="Times New Roman"/>
                      <w:sz w:val="22"/>
                      <w:lang w:val="tt-RU"/>
                    </w:rPr>
                    <m:t>год</m:t>
                  </m:r>
                </m:sub>
              </m:sSub>
            </m:oMath>
            <w:r w:rsidR="00BB3A83" w:rsidRPr="0007244E">
              <w:rPr>
                <w:rFonts w:eastAsiaTheme="minorEastAsia" w:cs="Times New Roman"/>
                <w:sz w:val="22"/>
                <w:lang w:val="tt-RU"/>
              </w:rPr>
              <w:t>,</w:t>
            </w:r>
          </w:p>
          <w:p w:rsidR="00BB3A83" w:rsidRPr="0007244E" w:rsidRDefault="00BB3A83" w:rsidP="00E1530E">
            <w:pPr>
              <w:pStyle w:val="a3"/>
              <w:ind w:left="0" w:firstLine="34"/>
              <w:jc w:val="center"/>
              <w:rPr>
                <w:rFonts w:eastAsia="Times New Roman" w:cs="Times New Roman"/>
                <w:sz w:val="22"/>
                <w:lang w:val="tt-RU"/>
              </w:rPr>
            </w:pPr>
            <w:r w:rsidRPr="0007244E">
              <w:rPr>
                <w:rFonts w:eastAsiaTheme="minorEastAsia" w:cs="Times New Roman"/>
                <w:sz w:val="22"/>
                <w:lang w:val="tt-RU"/>
              </w:rPr>
              <w:t>н/час</w:t>
            </w:r>
          </w:p>
        </w:tc>
        <w:tc>
          <w:tcPr>
            <w:tcW w:w="864" w:type="dxa"/>
            <w:vMerge w:val="restart"/>
          </w:tcPr>
          <w:p w:rsidR="00BB3A83" w:rsidRPr="0007244E" w:rsidRDefault="00485FDC" w:rsidP="00E1530E">
            <w:pPr>
              <w:pStyle w:val="a3"/>
              <w:ind w:left="0" w:firstLine="34"/>
              <w:jc w:val="center"/>
              <w:rPr>
                <w:rFonts w:eastAsiaTheme="minorEastAsia" w:cs="Times New Roman"/>
                <w:sz w:val="22"/>
                <w:lang w:val="tt-RU"/>
              </w:rPr>
            </w:pPr>
            <m:oMath>
              <m:sSub>
                <m:sSubPr>
                  <m:ctrlPr>
                    <w:rPr>
                      <w:rFonts w:ascii="Cambria Math" w:eastAsiaTheme="minorEastAsia" w:hAnsi="Cambria Math" w:cs="Times New Roman"/>
                      <w:sz w:val="22"/>
                      <w:lang w:val="tt-RU"/>
                    </w:rPr>
                  </m:ctrlPr>
                </m:sSubPr>
                <m:e>
                  <m:r>
                    <m:rPr>
                      <m:sty m:val="p"/>
                    </m:rPr>
                    <w:rPr>
                      <w:rFonts w:ascii="Cambria Math" w:eastAsiaTheme="minorEastAsia" w:cs="Times New Roman"/>
                      <w:sz w:val="22"/>
                      <w:lang w:val="tt-RU"/>
                    </w:rPr>
                    <m:t>Ф</m:t>
                  </m:r>
                </m:e>
                <m:sub>
                  <m:r>
                    <m:rPr>
                      <m:sty m:val="p"/>
                    </m:rPr>
                    <w:rPr>
                      <w:rFonts w:ascii="Cambria Math" w:eastAsiaTheme="minorEastAsia" w:cs="Times New Roman"/>
                      <w:sz w:val="22"/>
                      <w:lang w:val="tt-RU"/>
                    </w:rPr>
                    <m:t>д</m:t>
                  </m:r>
                </m:sub>
              </m:sSub>
            </m:oMath>
            <w:r w:rsidR="00BB3A83" w:rsidRPr="0007244E">
              <w:rPr>
                <w:rFonts w:eastAsiaTheme="minorEastAsia" w:cs="Times New Roman"/>
                <w:sz w:val="22"/>
                <w:lang w:val="tt-RU"/>
              </w:rPr>
              <w:t>,</w:t>
            </w:r>
          </w:p>
          <w:p w:rsidR="00BB3A83" w:rsidRPr="0007244E" w:rsidRDefault="00BB3A83" w:rsidP="00E1530E">
            <w:pPr>
              <w:pStyle w:val="a3"/>
              <w:ind w:left="0" w:firstLine="34"/>
              <w:jc w:val="center"/>
              <w:rPr>
                <w:rFonts w:eastAsia="Times New Roman" w:cs="Times New Roman"/>
                <w:sz w:val="22"/>
                <w:lang w:val="tt-RU"/>
              </w:rPr>
            </w:pPr>
            <w:r w:rsidRPr="0007244E">
              <w:rPr>
                <w:rFonts w:eastAsiaTheme="minorEastAsia" w:cs="Times New Roman"/>
                <w:sz w:val="22"/>
                <w:lang w:val="tt-RU"/>
              </w:rPr>
              <w:t>час</w:t>
            </w:r>
          </w:p>
        </w:tc>
        <w:tc>
          <w:tcPr>
            <w:tcW w:w="863" w:type="dxa"/>
            <w:vMerge w:val="restart"/>
          </w:tcPr>
          <w:p w:rsidR="00BB3A83" w:rsidRPr="0007244E" w:rsidRDefault="00485FDC" w:rsidP="00E1530E">
            <w:pPr>
              <w:pStyle w:val="a3"/>
              <w:ind w:left="0" w:firstLine="34"/>
              <w:rPr>
                <w:rFonts w:eastAsia="Times New Roman" w:cs="Times New Roman"/>
                <w:sz w:val="22"/>
                <w:lang w:val="tt-RU"/>
              </w:rPr>
            </w:pPr>
            <m:oMathPara>
              <m:oMath>
                <m:sSub>
                  <m:sSubPr>
                    <m:ctrlPr>
                      <w:rPr>
                        <w:rFonts w:ascii="Cambria Math" w:eastAsiaTheme="minorEastAsia" w:hAnsi="Cambria Math" w:cs="Times New Roman"/>
                        <w:sz w:val="22"/>
                        <w:lang w:val="tt-RU"/>
                      </w:rPr>
                    </m:ctrlPr>
                  </m:sSubPr>
                  <m:e>
                    <m:r>
                      <m:rPr>
                        <m:sty m:val="p"/>
                      </m:rPr>
                      <w:rPr>
                        <w:rFonts w:ascii="Cambria Math" w:eastAsiaTheme="minorEastAsia" w:cs="Times New Roman"/>
                        <w:sz w:val="22"/>
                        <w:lang w:val="tt-RU"/>
                      </w:rPr>
                      <m:t>К</m:t>
                    </m:r>
                  </m:e>
                  <m:sub>
                    <m:r>
                      <m:rPr>
                        <m:sty m:val="p"/>
                      </m:rPr>
                      <w:rPr>
                        <w:rFonts w:ascii="Cambria Math" w:eastAsiaTheme="minorEastAsia" w:cs="Times New Roman"/>
                        <w:sz w:val="22"/>
                        <w:lang w:val="tt-RU"/>
                      </w:rPr>
                      <m:t>вн</m:t>
                    </m:r>
                  </m:sub>
                </m:sSub>
              </m:oMath>
            </m:oMathPara>
          </w:p>
        </w:tc>
        <w:tc>
          <w:tcPr>
            <w:tcW w:w="4964" w:type="dxa"/>
            <w:gridSpan w:val="5"/>
          </w:tcPr>
          <w:p w:rsidR="00BB3A83" w:rsidRPr="0007244E" w:rsidRDefault="00BB3A83"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Количество рабочих</w:t>
            </w:r>
          </w:p>
        </w:tc>
      </w:tr>
      <w:tr w:rsidR="00BB3A83" w:rsidRPr="00054406" w:rsidTr="00167AED">
        <w:trPr>
          <w:trHeight w:val="84"/>
        </w:trPr>
        <w:tc>
          <w:tcPr>
            <w:tcW w:w="1814" w:type="dxa"/>
            <w:vMerge/>
          </w:tcPr>
          <w:p w:rsidR="00BB3A83" w:rsidRPr="0007244E" w:rsidRDefault="00BB3A83" w:rsidP="00E1530E">
            <w:pPr>
              <w:pStyle w:val="a3"/>
              <w:ind w:left="0" w:firstLine="34"/>
              <w:rPr>
                <w:rFonts w:eastAsiaTheme="minorEastAsia" w:cs="Times New Roman"/>
                <w:sz w:val="22"/>
                <w:lang w:val="tt-RU"/>
              </w:rPr>
            </w:pPr>
          </w:p>
        </w:tc>
        <w:tc>
          <w:tcPr>
            <w:tcW w:w="957" w:type="dxa"/>
            <w:vMerge/>
          </w:tcPr>
          <w:p w:rsidR="00BB3A83" w:rsidRPr="0007244E" w:rsidRDefault="00BB3A83" w:rsidP="00E1530E">
            <w:pPr>
              <w:pStyle w:val="a3"/>
              <w:ind w:left="0" w:firstLine="34"/>
              <w:rPr>
                <w:rFonts w:eastAsiaTheme="minorEastAsia" w:cs="Times New Roman"/>
                <w:sz w:val="22"/>
                <w:lang w:val="tt-RU"/>
              </w:rPr>
            </w:pPr>
          </w:p>
        </w:tc>
        <w:tc>
          <w:tcPr>
            <w:tcW w:w="864" w:type="dxa"/>
            <w:vMerge/>
          </w:tcPr>
          <w:p w:rsidR="00BB3A83" w:rsidRPr="0007244E" w:rsidRDefault="00BB3A83" w:rsidP="00E1530E">
            <w:pPr>
              <w:pStyle w:val="a3"/>
              <w:ind w:left="0" w:firstLine="34"/>
              <w:rPr>
                <w:rFonts w:eastAsiaTheme="minorEastAsia" w:cs="Times New Roman"/>
                <w:sz w:val="22"/>
                <w:lang w:val="tt-RU"/>
              </w:rPr>
            </w:pPr>
          </w:p>
        </w:tc>
        <w:tc>
          <w:tcPr>
            <w:tcW w:w="863" w:type="dxa"/>
            <w:vMerge/>
          </w:tcPr>
          <w:p w:rsidR="00BB3A83" w:rsidRPr="0007244E" w:rsidRDefault="00BB3A83" w:rsidP="00E1530E">
            <w:pPr>
              <w:pStyle w:val="a3"/>
              <w:ind w:left="0" w:firstLine="34"/>
              <w:rPr>
                <w:rFonts w:eastAsiaTheme="minorEastAsia" w:cs="Times New Roman"/>
                <w:sz w:val="22"/>
                <w:lang w:val="tt-RU"/>
              </w:rPr>
            </w:pPr>
          </w:p>
        </w:tc>
        <w:tc>
          <w:tcPr>
            <w:tcW w:w="898" w:type="dxa"/>
            <w:vMerge w:val="restart"/>
          </w:tcPr>
          <w:p w:rsidR="00BB3A83" w:rsidRPr="0007244E" w:rsidRDefault="00BB3A83"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Расч.</w:t>
            </w:r>
          </w:p>
        </w:tc>
        <w:tc>
          <w:tcPr>
            <w:tcW w:w="915" w:type="dxa"/>
            <w:vMerge w:val="restart"/>
          </w:tcPr>
          <w:p w:rsidR="00BB3A83" w:rsidRPr="0007244E" w:rsidRDefault="00BB3A83"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Прин.</w:t>
            </w:r>
          </w:p>
        </w:tc>
        <w:tc>
          <w:tcPr>
            <w:tcW w:w="3151" w:type="dxa"/>
            <w:gridSpan w:val="3"/>
          </w:tcPr>
          <w:p w:rsidR="00BB3A83" w:rsidRPr="0007244E" w:rsidRDefault="00BB3A83"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В том числе по разряд</w:t>
            </w:r>
            <w:r w:rsidR="00630BA0" w:rsidRPr="0007244E">
              <w:rPr>
                <w:rFonts w:eastAsiaTheme="minorEastAsia" w:cs="Times New Roman"/>
                <w:sz w:val="22"/>
                <w:lang w:val="tt-RU"/>
              </w:rPr>
              <w:t>ам</w:t>
            </w:r>
          </w:p>
        </w:tc>
      </w:tr>
      <w:tr w:rsidR="00BB3A83" w:rsidRPr="00054406" w:rsidTr="00167AED">
        <w:trPr>
          <w:trHeight w:val="84"/>
        </w:trPr>
        <w:tc>
          <w:tcPr>
            <w:tcW w:w="1814" w:type="dxa"/>
            <w:vMerge/>
          </w:tcPr>
          <w:p w:rsidR="00BB3A83" w:rsidRPr="0007244E" w:rsidRDefault="00BB3A83" w:rsidP="00E1530E">
            <w:pPr>
              <w:pStyle w:val="a3"/>
              <w:ind w:left="0" w:firstLine="34"/>
              <w:rPr>
                <w:rFonts w:eastAsiaTheme="minorEastAsia" w:cs="Times New Roman"/>
                <w:sz w:val="22"/>
                <w:lang w:val="tt-RU"/>
              </w:rPr>
            </w:pPr>
          </w:p>
        </w:tc>
        <w:tc>
          <w:tcPr>
            <w:tcW w:w="957" w:type="dxa"/>
            <w:vMerge/>
          </w:tcPr>
          <w:p w:rsidR="00BB3A83" w:rsidRPr="0007244E" w:rsidRDefault="00BB3A83" w:rsidP="00E1530E">
            <w:pPr>
              <w:pStyle w:val="a3"/>
              <w:ind w:left="0" w:firstLine="34"/>
              <w:rPr>
                <w:rFonts w:eastAsiaTheme="minorEastAsia" w:cs="Times New Roman"/>
                <w:sz w:val="22"/>
                <w:lang w:val="tt-RU"/>
              </w:rPr>
            </w:pPr>
          </w:p>
        </w:tc>
        <w:tc>
          <w:tcPr>
            <w:tcW w:w="864" w:type="dxa"/>
            <w:vMerge/>
          </w:tcPr>
          <w:p w:rsidR="00BB3A83" w:rsidRPr="0007244E" w:rsidRDefault="00BB3A83" w:rsidP="00E1530E">
            <w:pPr>
              <w:pStyle w:val="a3"/>
              <w:ind w:left="0" w:firstLine="34"/>
              <w:rPr>
                <w:rFonts w:eastAsiaTheme="minorEastAsia" w:cs="Times New Roman"/>
                <w:sz w:val="22"/>
                <w:lang w:val="tt-RU"/>
              </w:rPr>
            </w:pPr>
          </w:p>
        </w:tc>
        <w:tc>
          <w:tcPr>
            <w:tcW w:w="863" w:type="dxa"/>
            <w:vMerge/>
          </w:tcPr>
          <w:p w:rsidR="00BB3A83" w:rsidRPr="0007244E" w:rsidRDefault="00BB3A83" w:rsidP="00E1530E">
            <w:pPr>
              <w:pStyle w:val="a3"/>
              <w:ind w:left="0" w:firstLine="34"/>
              <w:rPr>
                <w:rFonts w:eastAsiaTheme="minorEastAsia" w:cs="Times New Roman"/>
                <w:sz w:val="22"/>
                <w:lang w:val="tt-RU"/>
              </w:rPr>
            </w:pPr>
          </w:p>
        </w:tc>
        <w:tc>
          <w:tcPr>
            <w:tcW w:w="898" w:type="dxa"/>
            <w:vMerge/>
          </w:tcPr>
          <w:p w:rsidR="00BB3A83" w:rsidRPr="0007244E" w:rsidRDefault="00BB3A83" w:rsidP="00E1530E">
            <w:pPr>
              <w:pStyle w:val="a3"/>
              <w:ind w:left="0" w:firstLine="34"/>
              <w:rPr>
                <w:rFonts w:eastAsiaTheme="minorEastAsia" w:cs="Times New Roman"/>
                <w:sz w:val="22"/>
                <w:lang w:val="tt-RU"/>
              </w:rPr>
            </w:pPr>
          </w:p>
        </w:tc>
        <w:tc>
          <w:tcPr>
            <w:tcW w:w="915" w:type="dxa"/>
            <w:vMerge/>
          </w:tcPr>
          <w:p w:rsidR="00BB3A83" w:rsidRPr="0007244E" w:rsidRDefault="00BB3A83" w:rsidP="00E1530E">
            <w:pPr>
              <w:pStyle w:val="a3"/>
              <w:ind w:left="0" w:firstLine="34"/>
              <w:rPr>
                <w:rFonts w:eastAsiaTheme="minorEastAsia" w:cs="Times New Roman"/>
                <w:sz w:val="22"/>
                <w:lang w:val="tt-RU"/>
              </w:rPr>
            </w:pPr>
          </w:p>
        </w:tc>
        <w:tc>
          <w:tcPr>
            <w:tcW w:w="994" w:type="dxa"/>
          </w:tcPr>
          <w:p w:rsidR="00BB3A83" w:rsidRPr="0007244E" w:rsidRDefault="00BB3A83"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2</w:t>
            </w:r>
          </w:p>
        </w:tc>
        <w:tc>
          <w:tcPr>
            <w:tcW w:w="1106" w:type="dxa"/>
          </w:tcPr>
          <w:p w:rsidR="00BB3A83" w:rsidRPr="0007244E" w:rsidRDefault="00BB3A83"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3</w:t>
            </w:r>
          </w:p>
        </w:tc>
        <w:tc>
          <w:tcPr>
            <w:tcW w:w="1051" w:type="dxa"/>
          </w:tcPr>
          <w:p w:rsidR="00BB3A83" w:rsidRPr="0007244E" w:rsidRDefault="00BB3A83"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4</w:t>
            </w:r>
          </w:p>
        </w:tc>
      </w:tr>
      <w:tr w:rsidR="00BB3A83" w:rsidRPr="00054406" w:rsidTr="00167AED">
        <w:tc>
          <w:tcPr>
            <w:tcW w:w="1814" w:type="dxa"/>
          </w:tcPr>
          <w:p w:rsidR="00BB3A83" w:rsidRPr="0007244E" w:rsidRDefault="00BB3A83"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1</w:t>
            </w:r>
          </w:p>
        </w:tc>
        <w:tc>
          <w:tcPr>
            <w:tcW w:w="957" w:type="dxa"/>
          </w:tcPr>
          <w:p w:rsidR="00BB3A83" w:rsidRPr="0007244E" w:rsidRDefault="00BB3A83" w:rsidP="00E1530E">
            <w:pPr>
              <w:pStyle w:val="a3"/>
              <w:ind w:left="0" w:firstLine="34"/>
              <w:rPr>
                <w:rFonts w:eastAsiaTheme="minorEastAsia" w:cs="Times New Roman"/>
                <w:sz w:val="22"/>
                <w:lang w:val="tt-RU"/>
              </w:rPr>
            </w:pPr>
          </w:p>
        </w:tc>
        <w:tc>
          <w:tcPr>
            <w:tcW w:w="864" w:type="dxa"/>
          </w:tcPr>
          <w:p w:rsidR="00BB3A83" w:rsidRPr="0007244E" w:rsidRDefault="00BB3A83" w:rsidP="00E1530E">
            <w:pPr>
              <w:pStyle w:val="a3"/>
              <w:ind w:left="0" w:firstLine="34"/>
              <w:rPr>
                <w:rFonts w:eastAsiaTheme="minorEastAsia" w:cs="Times New Roman"/>
                <w:sz w:val="22"/>
                <w:lang w:val="tt-RU"/>
              </w:rPr>
            </w:pPr>
          </w:p>
        </w:tc>
        <w:tc>
          <w:tcPr>
            <w:tcW w:w="863" w:type="dxa"/>
          </w:tcPr>
          <w:p w:rsidR="00BB3A83" w:rsidRPr="0007244E" w:rsidRDefault="00BB3A83" w:rsidP="00E1530E">
            <w:pPr>
              <w:pStyle w:val="a3"/>
              <w:ind w:left="0" w:firstLine="34"/>
              <w:rPr>
                <w:rFonts w:eastAsiaTheme="minorEastAsia" w:cs="Times New Roman"/>
                <w:sz w:val="22"/>
                <w:lang w:val="tt-RU"/>
              </w:rPr>
            </w:pPr>
          </w:p>
        </w:tc>
        <w:tc>
          <w:tcPr>
            <w:tcW w:w="898" w:type="dxa"/>
          </w:tcPr>
          <w:p w:rsidR="00BB3A83" w:rsidRPr="0007244E" w:rsidRDefault="00BB3A83" w:rsidP="00E1530E">
            <w:pPr>
              <w:pStyle w:val="a3"/>
              <w:ind w:left="0" w:firstLine="34"/>
              <w:rPr>
                <w:rFonts w:eastAsiaTheme="minorEastAsia" w:cs="Times New Roman"/>
                <w:sz w:val="22"/>
                <w:lang w:val="tt-RU"/>
              </w:rPr>
            </w:pPr>
          </w:p>
        </w:tc>
        <w:tc>
          <w:tcPr>
            <w:tcW w:w="915" w:type="dxa"/>
          </w:tcPr>
          <w:p w:rsidR="00BB3A83" w:rsidRPr="0007244E" w:rsidRDefault="00BB3A83" w:rsidP="00E1530E">
            <w:pPr>
              <w:pStyle w:val="a3"/>
              <w:ind w:left="0" w:firstLine="34"/>
              <w:rPr>
                <w:rFonts w:eastAsiaTheme="minorEastAsia" w:cs="Times New Roman"/>
                <w:sz w:val="22"/>
                <w:lang w:val="tt-RU"/>
              </w:rPr>
            </w:pPr>
          </w:p>
        </w:tc>
        <w:tc>
          <w:tcPr>
            <w:tcW w:w="994" w:type="dxa"/>
          </w:tcPr>
          <w:p w:rsidR="00BB3A83" w:rsidRPr="0007244E" w:rsidRDefault="00BB3A83" w:rsidP="00E1530E">
            <w:pPr>
              <w:pStyle w:val="a3"/>
              <w:ind w:left="0" w:firstLine="34"/>
              <w:rPr>
                <w:rFonts w:eastAsiaTheme="minorEastAsia" w:cs="Times New Roman"/>
                <w:sz w:val="22"/>
                <w:lang w:val="en-US"/>
              </w:rPr>
            </w:pPr>
          </w:p>
        </w:tc>
        <w:tc>
          <w:tcPr>
            <w:tcW w:w="1106" w:type="dxa"/>
          </w:tcPr>
          <w:p w:rsidR="00BB3A83" w:rsidRPr="0007244E" w:rsidRDefault="00BB3A83" w:rsidP="00E1530E">
            <w:pPr>
              <w:pStyle w:val="a3"/>
              <w:ind w:left="0" w:firstLine="34"/>
              <w:rPr>
                <w:rFonts w:eastAsiaTheme="minorEastAsia" w:cs="Times New Roman"/>
                <w:sz w:val="22"/>
                <w:lang w:val="tt-RU"/>
              </w:rPr>
            </w:pPr>
          </w:p>
        </w:tc>
        <w:tc>
          <w:tcPr>
            <w:tcW w:w="1051" w:type="dxa"/>
          </w:tcPr>
          <w:p w:rsidR="00BB3A83" w:rsidRPr="0007244E" w:rsidRDefault="00BB3A83" w:rsidP="00E1530E">
            <w:pPr>
              <w:pStyle w:val="a3"/>
              <w:ind w:left="0" w:firstLine="34"/>
              <w:rPr>
                <w:rFonts w:eastAsiaTheme="minorEastAsia" w:cs="Times New Roman"/>
                <w:sz w:val="22"/>
                <w:lang w:val="tt-RU"/>
              </w:rPr>
            </w:pPr>
          </w:p>
        </w:tc>
      </w:tr>
      <w:tr w:rsidR="00BB3A83" w:rsidRPr="00054406" w:rsidTr="00167AED">
        <w:tc>
          <w:tcPr>
            <w:tcW w:w="1814" w:type="dxa"/>
          </w:tcPr>
          <w:p w:rsidR="00BB3A83" w:rsidRPr="0007244E" w:rsidRDefault="00167AED"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w:t>
            </w:r>
          </w:p>
        </w:tc>
        <w:tc>
          <w:tcPr>
            <w:tcW w:w="957" w:type="dxa"/>
          </w:tcPr>
          <w:p w:rsidR="00BB3A83" w:rsidRPr="0007244E" w:rsidRDefault="00BB3A83" w:rsidP="00E1530E">
            <w:pPr>
              <w:pStyle w:val="a3"/>
              <w:ind w:left="0" w:firstLine="34"/>
              <w:rPr>
                <w:rFonts w:eastAsiaTheme="minorEastAsia" w:cs="Times New Roman"/>
                <w:sz w:val="22"/>
                <w:lang w:val="tt-RU"/>
              </w:rPr>
            </w:pPr>
          </w:p>
        </w:tc>
        <w:tc>
          <w:tcPr>
            <w:tcW w:w="864" w:type="dxa"/>
          </w:tcPr>
          <w:p w:rsidR="00BB3A83" w:rsidRPr="0007244E" w:rsidRDefault="00BB3A83" w:rsidP="00E1530E">
            <w:pPr>
              <w:pStyle w:val="a3"/>
              <w:ind w:left="0" w:firstLine="34"/>
              <w:rPr>
                <w:rFonts w:eastAsiaTheme="minorEastAsia" w:cs="Times New Roman"/>
                <w:sz w:val="22"/>
                <w:lang w:val="tt-RU"/>
              </w:rPr>
            </w:pPr>
          </w:p>
        </w:tc>
        <w:tc>
          <w:tcPr>
            <w:tcW w:w="863" w:type="dxa"/>
          </w:tcPr>
          <w:p w:rsidR="00BB3A83" w:rsidRPr="0007244E" w:rsidRDefault="00BB3A83" w:rsidP="00E1530E">
            <w:pPr>
              <w:pStyle w:val="a3"/>
              <w:ind w:left="0" w:firstLine="34"/>
              <w:rPr>
                <w:rFonts w:eastAsiaTheme="minorEastAsia" w:cs="Times New Roman"/>
                <w:sz w:val="22"/>
                <w:lang w:val="tt-RU"/>
              </w:rPr>
            </w:pPr>
          </w:p>
        </w:tc>
        <w:tc>
          <w:tcPr>
            <w:tcW w:w="898" w:type="dxa"/>
          </w:tcPr>
          <w:p w:rsidR="00BB3A83" w:rsidRPr="0007244E" w:rsidRDefault="00BB3A83" w:rsidP="00E1530E">
            <w:pPr>
              <w:pStyle w:val="a3"/>
              <w:ind w:left="0" w:firstLine="34"/>
              <w:rPr>
                <w:rFonts w:eastAsiaTheme="minorEastAsia" w:cs="Times New Roman"/>
                <w:sz w:val="22"/>
                <w:lang w:val="tt-RU"/>
              </w:rPr>
            </w:pPr>
          </w:p>
        </w:tc>
        <w:tc>
          <w:tcPr>
            <w:tcW w:w="915" w:type="dxa"/>
          </w:tcPr>
          <w:p w:rsidR="00BB3A83" w:rsidRPr="0007244E" w:rsidRDefault="00BB3A83" w:rsidP="00E1530E">
            <w:pPr>
              <w:pStyle w:val="a3"/>
              <w:ind w:left="0" w:firstLine="34"/>
              <w:rPr>
                <w:rFonts w:eastAsiaTheme="minorEastAsia" w:cs="Times New Roman"/>
                <w:sz w:val="22"/>
                <w:lang w:val="tt-RU"/>
              </w:rPr>
            </w:pPr>
          </w:p>
        </w:tc>
        <w:tc>
          <w:tcPr>
            <w:tcW w:w="994" w:type="dxa"/>
          </w:tcPr>
          <w:p w:rsidR="00BB3A83" w:rsidRPr="0007244E" w:rsidRDefault="00BB3A83" w:rsidP="00E1530E">
            <w:pPr>
              <w:pStyle w:val="a3"/>
              <w:ind w:left="0" w:firstLine="34"/>
              <w:rPr>
                <w:rFonts w:eastAsiaTheme="minorEastAsia" w:cs="Times New Roman"/>
                <w:sz w:val="22"/>
                <w:lang w:val="tt-RU"/>
              </w:rPr>
            </w:pPr>
          </w:p>
        </w:tc>
        <w:tc>
          <w:tcPr>
            <w:tcW w:w="1106" w:type="dxa"/>
          </w:tcPr>
          <w:p w:rsidR="00BB3A83" w:rsidRPr="0007244E" w:rsidRDefault="00BB3A83" w:rsidP="00E1530E">
            <w:pPr>
              <w:pStyle w:val="a3"/>
              <w:ind w:left="0" w:firstLine="34"/>
              <w:rPr>
                <w:rFonts w:eastAsiaTheme="minorEastAsia" w:cs="Times New Roman"/>
                <w:sz w:val="22"/>
                <w:lang w:val="tt-RU"/>
              </w:rPr>
            </w:pPr>
          </w:p>
        </w:tc>
        <w:tc>
          <w:tcPr>
            <w:tcW w:w="1051" w:type="dxa"/>
          </w:tcPr>
          <w:p w:rsidR="00BB3A83" w:rsidRPr="0007244E" w:rsidRDefault="00BB3A83" w:rsidP="00E1530E">
            <w:pPr>
              <w:pStyle w:val="a3"/>
              <w:ind w:left="0" w:firstLine="34"/>
              <w:rPr>
                <w:rFonts w:eastAsiaTheme="minorEastAsia" w:cs="Times New Roman"/>
                <w:sz w:val="22"/>
                <w:lang w:val="en-US"/>
              </w:rPr>
            </w:pPr>
          </w:p>
        </w:tc>
      </w:tr>
      <w:tr w:rsidR="00BB3A83" w:rsidRPr="00054406" w:rsidTr="00167AED">
        <w:tc>
          <w:tcPr>
            <w:tcW w:w="1814" w:type="dxa"/>
          </w:tcPr>
          <w:p w:rsidR="00BB3A83" w:rsidRPr="0007244E" w:rsidRDefault="00167AED" w:rsidP="00E1530E">
            <w:pPr>
              <w:pStyle w:val="a3"/>
              <w:ind w:left="0" w:firstLine="34"/>
              <w:jc w:val="center"/>
              <w:rPr>
                <w:rFonts w:eastAsiaTheme="minorEastAsia" w:cs="Times New Roman"/>
                <w:sz w:val="22"/>
                <w:lang w:val="tt-RU"/>
              </w:rPr>
            </w:pPr>
            <w:r w:rsidRPr="0007244E">
              <w:rPr>
                <w:rFonts w:eastAsiaTheme="minorEastAsia" w:cs="Times New Roman"/>
                <w:sz w:val="22"/>
                <w:lang w:val="tt-RU"/>
              </w:rPr>
              <w:t>ИТОГО:</w:t>
            </w:r>
          </w:p>
        </w:tc>
        <w:tc>
          <w:tcPr>
            <w:tcW w:w="957" w:type="dxa"/>
          </w:tcPr>
          <w:p w:rsidR="00BB3A83" w:rsidRPr="0007244E" w:rsidRDefault="00BB3A83" w:rsidP="00E1530E">
            <w:pPr>
              <w:pStyle w:val="a3"/>
              <w:ind w:left="0" w:firstLine="34"/>
              <w:rPr>
                <w:rFonts w:eastAsiaTheme="minorEastAsia" w:cs="Times New Roman"/>
                <w:sz w:val="22"/>
                <w:lang w:val="tt-RU"/>
              </w:rPr>
            </w:pPr>
          </w:p>
        </w:tc>
        <w:tc>
          <w:tcPr>
            <w:tcW w:w="864" w:type="dxa"/>
          </w:tcPr>
          <w:p w:rsidR="00BB3A83" w:rsidRPr="0007244E" w:rsidRDefault="00BB3A83" w:rsidP="00E1530E">
            <w:pPr>
              <w:pStyle w:val="a3"/>
              <w:ind w:left="0" w:firstLine="34"/>
              <w:rPr>
                <w:rFonts w:eastAsiaTheme="minorEastAsia" w:cs="Times New Roman"/>
                <w:sz w:val="22"/>
                <w:lang w:val="tt-RU"/>
              </w:rPr>
            </w:pPr>
          </w:p>
        </w:tc>
        <w:tc>
          <w:tcPr>
            <w:tcW w:w="863" w:type="dxa"/>
          </w:tcPr>
          <w:p w:rsidR="00BB3A83" w:rsidRPr="0007244E" w:rsidRDefault="00BB3A83" w:rsidP="00E1530E">
            <w:pPr>
              <w:pStyle w:val="a3"/>
              <w:ind w:left="0" w:firstLine="34"/>
              <w:rPr>
                <w:rFonts w:eastAsiaTheme="minorEastAsia" w:cs="Times New Roman"/>
                <w:sz w:val="22"/>
                <w:lang w:val="tt-RU"/>
              </w:rPr>
            </w:pPr>
          </w:p>
        </w:tc>
        <w:tc>
          <w:tcPr>
            <w:tcW w:w="898" w:type="dxa"/>
          </w:tcPr>
          <w:p w:rsidR="00BB3A83" w:rsidRPr="0007244E" w:rsidRDefault="00BB3A83" w:rsidP="00E1530E">
            <w:pPr>
              <w:pStyle w:val="a3"/>
              <w:ind w:left="0" w:firstLine="34"/>
              <w:rPr>
                <w:rFonts w:eastAsiaTheme="minorEastAsia" w:cs="Times New Roman"/>
                <w:sz w:val="22"/>
                <w:lang w:val="tt-RU"/>
              </w:rPr>
            </w:pPr>
          </w:p>
        </w:tc>
        <w:tc>
          <w:tcPr>
            <w:tcW w:w="915" w:type="dxa"/>
          </w:tcPr>
          <w:p w:rsidR="00BB3A83" w:rsidRPr="0007244E" w:rsidRDefault="00BB3A83" w:rsidP="00E1530E">
            <w:pPr>
              <w:pStyle w:val="a3"/>
              <w:ind w:left="0" w:firstLine="34"/>
              <w:rPr>
                <w:rFonts w:eastAsiaTheme="minorEastAsia" w:cs="Times New Roman"/>
                <w:sz w:val="22"/>
                <w:lang w:val="tt-RU"/>
              </w:rPr>
            </w:pPr>
          </w:p>
        </w:tc>
        <w:tc>
          <w:tcPr>
            <w:tcW w:w="994" w:type="dxa"/>
          </w:tcPr>
          <w:p w:rsidR="00BB3A83" w:rsidRPr="0007244E" w:rsidRDefault="00BB3A83" w:rsidP="00E1530E">
            <w:pPr>
              <w:pStyle w:val="a3"/>
              <w:ind w:left="0" w:firstLine="34"/>
              <w:rPr>
                <w:rFonts w:eastAsiaTheme="minorEastAsia" w:cs="Times New Roman"/>
                <w:sz w:val="22"/>
                <w:lang w:val="tt-RU"/>
              </w:rPr>
            </w:pPr>
          </w:p>
        </w:tc>
        <w:tc>
          <w:tcPr>
            <w:tcW w:w="1106" w:type="dxa"/>
          </w:tcPr>
          <w:p w:rsidR="00BB3A83" w:rsidRPr="0007244E" w:rsidRDefault="00BB3A83" w:rsidP="00E1530E">
            <w:pPr>
              <w:pStyle w:val="a3"/>
              <w:ind w:left="0" w:firstLine="34"/>
              <w:rPr>
                <w:rFonts w:eastAsiaTheme="minorEastAsia" w:cs="Times New Roman"/>
                <w:sz w:val="22"/>
                <w:lang w:val="tt-RU"/>
              </w:rPr>
            </w:pPr>
          </w:p>
        </w:tc>
        <w:tc>
          <w:tcPr>
            <w:tcW w:w="1051" w:type="dxa"/>
          </w:tcPr>
          <w:p w:rsidR="00BB3A83" w:rsidRPr="0007244E" w:rsidRDefault="00BB3A83" w:rsidP="00E1530E">
            <w:pPr>
              <w:pStyle w:val="a3"/>
              <w:ind w:left="0" w:firstLine="34"/>
              <w:rPr>
                <w:rFonts w:eastAsiaTheme="minorEastAsia" w:cs="Times New Roman"/>
                <w:sz w:val="22"/>
                <w:lang w:val="en-US"/>
              </w:rPr>
            </w:pPr>
          </w:p>
        </w:tc>
      </w:tr>
    </w:tbl>
    <w:p w:rsidR="001C10D8" w:rsidRPr="00054406" w:rsidRDefault="001C10D8" w:rsidP="001C10D8">
      <w:pPr>
        <w:pStyle w:val="ac"/>
        <w:ind w:left="709"/>
        <w:rPr>
          <w:sz w:val="24"/>
          <w:szCs w:val="24"/>
        </w:rPr>
      </w:pPr>
    </w:p>
    <w:p w:rsidR="001C10D8" w:rsidRPr="00054406" w:rsidRDefault="001C10D8" w:rsidP="001C10D8">
      <w:pPr>
        <w:pStyle w:val="ac"/>
        <w:ind w:left="709"/>
        <w:rPr>
          <w:sz w:val="24"/>
          <w:szCs w:val="24"/>
        </w:rPr>
      </w:pPr>
    </w:p>
    <w:p w:rsidR="00167AED" w:rsidRPr="00054406" w:rsidRDefault="00356446" w:rsidP="00E1530E">
      <w:pPr>
        <w:pStyle w:val="3"/>
        <w:rPr>
          <w:sz w:val="24"/>
          <w:szCs w:val="24"/>
        </w:rPr>
      </w:pPr>
      <w:bookmarkStart w:id="13" w:name="_Toc415700946"/>
      <w:r w:rsidRPr="00054406">
        <w:rPr>
          <w:sz w:val="24"/>
          <w:szCs w:val="24"/>
        </w:rPr>
        <w:t xml:space="preserve">3.6.2 </w:t>
      </w:r>
      <w:r w:rsidR="00815D33" w:rsidRPr="00054406">
        <w:rPr>
          <w:sz w:val="24"/>
          <w:szCs w:val="24"/>
        </w:rPr>
        <w:t xml:space="preserve">Расчет численности </w:t>
      </w:r>
      <w:r w:rsidR="00167AED" w:rsidRPr="00054406">
        <w:rPr>
          <w:sz w:val="24"/>
          <w:szCs w:val="24"/>
        </w:rPr>
        <w:t>рабочих вспомогательного и обслуживающего производства</w:t>
      </w:r>
      <w:bookmarkEnd w:id="13"/>
      <w:r w:rsidR="00815D33" w:rsidRPr="00054406">
        <w:rPr>
          <w:sz w:val="24"/>
          <w:szCs w:val="24"/>
        </w:rPr>
        <w:t xml:space="preserve"> </w:t>
      </w:r>
    </w:p>
    <w:p w:rsidR="00167AED" w:rsidRPr="00054406" w:rsidRDefault="00167AED" w:rsidP="00167AED">
      <w:pPr>
        <w:pStyle w:val="ac"/>
        <w:rPr>
          <w:sz w:val="24"/>
          <w:szCs w:val="24"/>
        </w:rPr>
      </w:pPr>
    </w:p>
    <w:p w:rsidR="00815D33" w:rsidRPr="00054406" w:rsidRDefault="00815D33" w:rsidP="00167AED">
      <w:pPr>
        <w:rPr>
          <w:rFonts w:cs="Times New Roman"/>
          <w:sz w:val="24"/>
          <w:szCs w:val="24"/>
        </w:rPr>
      </w:pPr>
      <w:r w:rsidRPr="00054406">
        <w:rPr>
          <w:rFonts w:cs="Times New Roman"/>
          <w:sz w:val="24"/>
          <w:szCs w:val="24"/>
        </w:rPr>
        <w:t xml:space="preserve">При укрупненных расчетах состав и численность рабочих вспомогательного производства в механических и механосборочных цехах могут быть определены в зависимости от численности производственных рабочих (рабочих основного производства цеха) (см.табл. </w:t>
      </w:r>
      <w:r w:rsidR="00167AED" w:rsidRPr="00054406">
        <w:rPr>
          <w:rFonts w:cs="Times New Roman"/>
          <w:sz w:val="24"/>
          <w:szCs w:val="24"/>
        </w:rPr>
        <w:t>5</w:t>
      </w:r>
      <w:r w:rsidRPr="00054406">
        <w:rPr>
          <w:rFonts w:cs="Times New Roman"/>
          <w:sz w:val="24"/>
          <w:szCs w:val="24"/>
        </w:rPr>
        <w:t>).</w:t>
      </w:r>
    </w:p>
    <w:p w:rsidR="00167AED" w:rsidRPr="00054406" w:rsidRDefault="00167AED" w:rsidP="00356446">
      <w:pPr>
        <w:rPr>
          <w:rFonts w:cs="Times New Roman"/>
          <w:sz w:val="24"/>
          <w:szCs w:val="24"/>
        </w:rPr>
      </w:pPr>
      <w:r w:rsidRPr="00054406">
        <w:rPr>
          <w:rFonts w:cs="Times New Roman"/>
          <w:sz w:val="24"/>
          <w:szCs w:val="24"/>
        </w:rPr>
        <w:t>Величина измерителя для определения численности вспомогательного персонала принимается по исходным данным к курсовой работе (ЕРС оборудования, либо по рассчитанным ранее показателям).</w:t>
      </w:r>
    </w:p>
    <w:p w:rsidR="00356446" w:rsidRPr="00054406" w:rsidRDefault="00356446" w:rsidP="00356446">
      <w:pPr>
        <w:rPr>
          <w:rFonts w:cs="Times New Roman"/>
          <w:sz w:val="24"/>
          <w:szCs w:val="24"/>
        </w:rPr>
      </w:pPr>
    </w:p>
    <w:p w:rsidR="003F45DD" w:rsidRPr="00054406" w:rsidRDefault="003F45DD" w:rsidP="00356446">
      <w:pPr>
        <w:ind w:firstLine="0"/>
        <w:rPr>
          <w:rFonts w:eastAsiaTheme="minorEastAsia" w:cs="Times New Roman"/>
          <w:sz w:val="24"/>
          <w:szCs w:val="24"/>
          <w:lang w:val="tt-RU"/>
        </w:rPr>
      </w:pPr>
      <w:r w:rsidRPr="00054406">
        <w:rPr>
          <w:rFonts w:eastAsiaTheme="minorEastAsia" w:cs="Times New Roman"/>
          <w:sz w:val="24"/>
          <w:szCs w:val="24"/>
          <w:lang w:val="tt-RU"/>
        </w:rPr>
        <w:t xml:space="preserve">Таблица </w:t>
      </w:r>
      <w:r w:rsidR="00167AED" w:rsidRPr="00054406">
        <w:rPr>
          <w:rFonts w:eastAsiaTheme="minorEastAsia" w:cs="Times New Roman"/>
          <w:sz w:val="24"/>
          <w:szCs w:val="24"/>
          <w:lang w:val="tt-RU"/>
        </w:rPr>
        <w:t>5</w:t>
      </w:r>
      <w:r w:rsidRPr="00054406">
        <w:rPr>
          <w:rFonts w:eastAsiaTheme="minorEastAsia" w:cs="Times New Roman"/>
          <w:sz w:val="24"/>
          <w:szCs w:val="24"/>
          <w:lang w:val="tt-RU"/>
        </w:rPr>
        <w:t xml:space="preserve"> – Расчет количе</w:t>
      </w:r>
      <w:r w:rsidR="00167AED" w:rsidRPr="00054406">
        <w:rPr>
          <w:rFonts w:eastAsiaTheme="minorEastAsia" w:cs="Times New Roman"/>
          <w:sz w:val="24"/>
          <w:szCs w:val="24"/>
          <w:lang w:val="tt-RU"/>
        </w:rPr>
        <w:t>ства вспомогательного персонала</w:t>
      </w:r>
    </w:p>
    <w:tbl>
      <w:tblPr>
        <w:tblStyle w:val="a7"/>
        <w:tblW w:w="6806" w:type="dxa"/>
        <w:tblInd w:w="108" w:type="dxa"/>
        <w:tblLayout w:type="fixed"/>
        <w:tblLook w:val="04A0"/>
      </w:tblPr>
      <w:tblGrid>
        <w:gridCol w:w="851"/>
        <w:gridCol w:w="992"/>
        <w:gridCol w:w="851"/>
        <w:gridCol w:w="993"/>
        <w:gridCol w:w="708"/>
        <w:gridCol w:w="453"/>
        <w:gridCol w:w="454"/>
        <w:gridCol w:w="453"/>
        <w:gridCol w:w="454"/>
        <w:gridCol w:w="597"/>
      </w:tblGrid>
      <w:tr w:rsidR="00165C80" w:rsidRPr="0007244E" w:rsidTr="0007244E">
        <w:tc>
          <w:tcPr>
            <w:tcW w:w="851" w:type="dxa"/>
            <w:vMerge w:val="restart"/>
            <w:vAlign w:val="center"/>
          </w:tcPr>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r w:rsidRPr="0007244E">
              <w:rPr>
                <w:rFonts w:eastAsia="Calibri" w:cs="Times New Roman"/>
                <w:sz w:val="18"/>
                <w:szCs w:val="18"/>
              </w:rPr>
              <w:t>Профессия</w:t>
            </w:r>
          </w:p>
        </w:tc>
        <w:tc>
          <w:tcPr>
            <w:tcW w:w="992" w:type="dxa"/>
            <w:vMerge w:val="restart"/>
            <w:vAlign w:val="center"/>
          </w:tcPr>
          <w:p w:rsidR="00165C80" w:rsidRPr="0007244E" w:rsidRDefault="00165C80" w:rsidP="0007244E">
            <w:pPr>
              <w:ind w:firstLine="0"/>
              <w:jc w:val="center"/>
              <w:rPr>
                <w:rFonts w:eastAsia="Calibri" w:cs="Times New Roman"/>
                <w:sz w:val="18"/>
                <w:szCs w:val="18"/>
              </w:rPr>
            </w:pPr>
            <w:r w:rsidRPr="0007244E">
              <w:rPr>
                <w:rFonts w:eastAsia="Calibri" w:cs="Times New Roman"/>
                <w:sz w:val="18"/>
                <w:szCs w:val="18"/>
              </w:rPr>
              <w:t>Измеритель нормы обслужи</w:t>
            </w:r>
            <w:r w:rsidR="0007244E">
              <w:rPr>
                <w:rFonts w:eastAsia="Calibri" w:cs="Times New Roman"/>
                <w:sz w:val="18"/>
                <w:szCs w:val="18"/>
              </w:rPr>
              <w:t>-</w:t>
            </w:r>
            <w:r w:rsidRPr="0007244E">
              <w:rPr>
                <w:rFonts w:eastAsia="Calibri" w:cs="Times New Roman"/>
                <w:sz w:val="18"/>
                <w:szCs w:val="18"/>
              </w:rPr>
              <w:t>вания</w:t>
            </w:r>
          </w:p>
        </w:tc>
        <w:tc>
          <w:tcPr>
            <w:tcW w:w="851" w:type="dxa"/>
            <w:vMerge w:val="restart"/>
            <w:vAlign w:val="center"/>
          </w:tcPr>
          <w:p w:rsidR="00165C80" w:rsidRPr="0007244E" w:rsidRDefault="00165C80" w:rsidP="0007244E">
            <w:pPr>
              <w:ind w:firstLine="0"/>
              <w:jc w:val="center"/>
              <w:rPr>
                <w:rFonts w:eastAsia="Calibri" w:cs="Times New Roman"/>
                <w:sz w:val="16"/>
                <w:szCs w:val="16"/>
              </w:rPr>
            </w:pPr>
            <w:r w:rsidRPr="0007244E">
              <w:rPr>
                <w:rFonts w:eastAsia="Calibri" w:cs="Times New Roman"/>
                <w:sz w:val="16"/>
                <w:szCs w:val="16"/>
              </w:rPr>
              <w:t>Норма</w:t>
            </w:r>
          </w:p>
          <w:p w:rsidR="00165C80" w:rsidRPr="0007244E" w:rsidRDefault="0007244E" w:rsidP="0007244E">
            <w:pPr>
              <w:ind w:firstLine="0"/>
              <w:jc w:val="center"/>
              <w:rPr>
                <w:rFonts w:eastAsia="Calibri" w:cs="Times New Roman"/>
                <w:sz w:val="16"/>
                <w:szCs w:val="16"/>
              </w:rPr>
            </w:pPr>
            <w:r w:rsidRPr="0007244E">
              <w:rPr>
                <w:rFonts w:eastAsia="Calibri" w:cs="Times New Roman"/>
                <w:sz w:val="16"/>
                <w:szCs w:val="16"/>
              </w:rPr>
              <w:t>о</w:t>
            </w:r>
            <w:r w:rsidR="00165C80" w:rsidRPr="0007244E">
              <w:rPr>
                <w:rFonts w:eastAsia="Calibri" w:cs="Times New Roman"/>
                <w:sz w:val="16"/>
                <w:szCs w:val="16"/>
              </w:rPr>
              <w:t>бслу</w:t>
            </w:r>
            <w:r w:rsidRPr="0007244E">
              <w:rPr>
                <w:rFonts w:eastAsia="Calibri" w:cs="Times New Roman"/>
                <w:sz w:val="16"/>
                <w:szCs w:val="16"/>
              </w:rPr>
              <w:t>-</w:t>
            </w:r>
            <w:r w:rsidR="00165C80" w:rsidRPr="0007244E">
              <w:rPr>
                <w:rFonts w:eastAsia="Calibri" w:cs="Times New Roman"/>
                <w:sz w:val="16"/>
                <w:szCs w:val="16"/>
              </w:rPr>
              <w:t>живания</w:t>
            </w:r>
          </w:p>
          <w:p w:rsidR="00165C80" w:rsidRPr="0007244E" w:rsidRDefault="00165C80" w:rsidP="0007244E">
            <w:pPr>
              <w:ind w:firstLine="0"/>
              <w:jc w:val="center"/>
              <w:rPr>
                <w:rFonts w:eastAsia="Calibri" w:cs="Times New Roman"/>
                <w:sz w:val="16"/>
                <w:szCs w:val="16"/>
              </w:rPr>
            </w:pPr>
            <w:r w:rsidRPr="0007244E">
              <w:rPr>
                <w:rFonts w:eastAsia="Calibri" w:cs="Times New Roman"/>
                <w:sz w:val="16"/>
                <w:szCs w:val="16"/>
              </w:rPr>
              <w:t>1-ого рабочего при 2-х сменах</w:t>
            </w:r>
          </w:p>
        </w:tc>
        <w:tc>
          <w:tcPr>
            <w:tcW w:w="993" w:type="dxa"/>
            <w:vMerge w:val="restart"/>
            <w:vAlign w:val="center"/>
          </w:tcPr>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r w:rsidRPr="0007244E">
              <w:rPr>
                <w:rFonts w:eastAsia="Calibri" w:cs="Times New Roman"/>
                <w:sz w:val="18"/>
                <w:szCs w:val="18"/>
              </w:rPr>
              <w:t>Величи</w:t>
            </w:r>
            <w:r w:rsidR="0007244E" w:rsidRPr="0007244E">
              <w:rPr>
                <w:rFonts w:eastAsia="Calibri" w:cs="Times New Roman"/>
                <w:sz w:val="18"/>
                <w:szCs w:val="18"/>
              </w:rPr>
              <w:t>-</w:t>
            </w:r>
            <w:r w:rsidRPr="0007244E">
              <w:rPr>
                <w:rFonts w:eastAsia="Calibri" w:cs="Times New Roman"/>
                <w:sz w:val="18"/>
                <w:szCs w:val="18"/>
              </w:rPr>
              <w:t>на</w:t>
            </w:r>
          </w:p>
          <w:p w:rsidR="00165C80" w:rsidRPr="0007244E" w:rsidRDefault="0007244E" w:rsidP="0007244E">
            <w:pPr>
              <w:ind w:firstLine="0"/>
              <w:jc w:val="center"/>
              <w:rPr>
                <w:rFonts w:eastAsia="Calibri" w:cs="Times New Roman"/>
                <w:sz w:val="18"/>
                <w:szCs w:val="18"/>
              </w:rPr>
            </w:pPr>
            <w:r>
              <w:rPr>
                <w:rFonts w:eastAsia="Calibri" w:cs="Times New Roman"/>
                <w:sz w:val="18"/>
                <w:szCs w:val="18"/>
              </w:rPr>
              <w:t>и</w:t>
            </w:r>
            <w:r w:rsidR="00165C80" w:rsidRPr="0007244E">
              <w:rPr>
                <w:rFonts w:eastAsia="Calibri" w:cs="Times New Roman"/>
                <w:sz w:val="18"/>
                <w:szCs w:val="18"/>
              </w:rPr>
              <w:t>змери</w:t>
            </w:r>
            <w:r w:rsidRPr="0007244E">
              <w:rPr>
                <w:rFonts w:eastAsia="Calibri" w:cs="Times New Roman"/>
                <w:sz w:val="18"/>
                <w:szCs w:val="18"/>
              </w:rPr>
              <w:t>-</w:t>
            </w:r>
            <w:r w:rsidR="00165C80" w:rsidRPr="0007244E">
              <w:rPr>
                <w:rFonts w:eastAsia="Calibri" w:cs="Times New Roman"/>
                <w:sz w:val="18"/>
                <w:szCs w:val="18"/>
              </w:rPr>
              <w:t>теля</w:t>
            </w:r>
          </w:p>
        </w:tc>
        <w:tc>
          <w:tcPr>
            <w:tcW w:w="708" w:type="dxa"/>
            <w:vMerge w:val="restart"/>
            <w:vAlign w:val="center"/>
          </w:tcPr>
          <w:p w:rsidR="00165C80" w:rsidRPr="0007244E" w:rsidRDefault="00165C80" w:rsidP="0007244E">
            <w:pPr>
              <w:ind w:firstLine="0"/>
              <w:jc w:val="center"/>
              <w:rPr>
                <w:rFonts w:eastAsia="Calibri" w:cs="Times New Roman"/>
                <w:sz w:val="16"/>
                <w:szCs w:val="16"/>
              </w:rPr>
            </w:pPr>
            <w:r w:rsidRPr="0007244E">
              <w:rPr>
                <w:rFonts w:eastAsia="Calibri" w:cs="Times New Roman"/>
                <w:sz w:val="16"/>
                <w:szCs w:val="16"/>
              </w:rPr>
              <w:t>Коли</w:t>
            </w:r>
            <w:r w:rsidR="0007244E" w:rsidRPr="0007244E">
              <w:rPr>
                <w:rFonts w:eastAsia="Calibri" w:cs="Times New Roman"/>
                <w:sz w:val="16"/>
                <w:szCs w:val="16"/>
              </w:rPr>
              <w:t>-</w:t>
            </w:r>
            <w:r w:rsidRPr="0007244E">
              <w:rPr>
                <w:rFonts w:eastAsia="Calibri" w:cs="Times New Roman"/>
                <w:sz w:val="16"/>
                <w:szCs w:val="16"/>
              </w:rPr>
              <w:t>чество</w:t>
            </w:r>
          </w:p>
          <w:p w:rsidR="00165C80" w:rsidRPr="0007244E" w:rsidRDefault="00165C80" w:rsidP="0007244E">
            <w:pPr>
              <w:ind w:firstLine="0"/>
              <w:jc w:val="center"/>
              <w:rPr>
                <w:rFonts w:eastAsia="Calibri" w:cs="Times New Roman"/>
                <w:sz w:val="16"/>
                <w:szCs w:val="16"/>
              </w:rPr>
            </w:pPr>
            <w:r w:rsidRPr="0007244E">
              <w:rPr>
                <w:rFonts w:eastAsia="Calibri" w:cs="Times New Roman"/>
                <w:sz w:val="16"/>
                <w:szCs w:val="16"/>
              </w:rPr>
              <w:t>рабочих всего</w:t>
            </w:r>
          </w:p>
          <w:p w:rsidR="00165C80" w:rsidRPr="0007244E" w:rsidRDefault="00165C80" w:rsidP="0007244E">
            <w:pPr>
              <w:ind w:firstLine="0"/>
              <w:jc w:val="center"/>
              <w:rPr>
                <w:rFonts w:eastAsia="Calibri" w:cs="Times New Roman"/>
                <w:sz w:val="18"/>
                <w:szCs w:val="18"/>
              </w:rPr>
            </w:pPr>
          </w:p>
        </w:tc>
        <w:tc>
          <w:tcPr>
            <w:tcW w:w="2411" w:type="dxa"/>
            <w:gridSpan w:val="5"/>
            <w:vAlign w:val="center"/>
          </w:tcPr>
          <w:p w:rsidR="00165C80" w:rsidRPr="0007244E" w:rsidRDefault="00165C80" w:rsidP="0007244E">
            <w:pPr>
              <w:ind w:firstLine="0"/>
              <w:jc w:val="center"/>
              <w:rPr>
                <w:rFonts w:eastAsia="Calibri" w:cs="Times New Roman"/>
                <w:sz w:val="18"/>
                <w:szCs w:val="18"/>
              </w:rPr>
            </w:pPr>
            <w:r w:rsidRPr="0007244E">
              <w:rPr>
                <w:rFonts w:eastAsia="Calibri" w:cs="Times New Roman"/>
                <w:sz w:val="18"/>
                <w:szCs w:val="18"/>
              </w:rPr>
              <w:t>Распределение рабочих по разрядам</w:t>
            </w:r>
          </w:p>
        </w:tc>
      </w:tr>
      <w:tr w:rsidR="00165C80" w:rsidRPr="0007244E" w:rsidTr="0007244E">
        <w:tc>
          <w:tcPr>
            <w:tcW w:w="851" w:type="dxa"/>
            <w:vMerge/>
            <w:vAlign w:val="center"/>
          </w:tcPr>
          <w:p w:rsidR="00165C80" w:rsidRPr="0007244E" w:rsidRDefault="00165C80" w:rsidP="0007244E">
            <w:pPr>
              <w:ind w:firstLine="0"/>
              <w:jc w:val="center"/>
              <w:rPr>
                <w:rFonts w:eastAsia="Calibri" w:cs="Times New Roman"/>
                <w:sz w:val="18"/>
                <w:szCs w:val="18"/>
              </w:rPr>
            </w:pPr>
          </w:p>
        </w:tc>
        <w:tc>
          <w:tcPr>
            <w:tcW w:w="992" w:type="dxa"/>
            <w:vMerge/>
            <w:vAlign w:val="center"/>
          </w:tcPr>
          <w:p w:rsidR="00165C80" w:rsidRPr="0007244E" w:rsidRDefault="00165C80" w:rsidP="0007244E">
            <w:pPr>
              <w:ind w:firstLine="0"/>
              <w:jc w:val="center"/>
              <w:rPr>
                <w:rFonts w:eastAsia="Calibri" w:cs="Times New Roman"/>
                <w:sz w:val="18"/>
                <w:szCs w:val="18"/>
              </w:rPr>
            </w:pPr>
          </w:p>
        </w:tc>
        <w:tc>
          <w:tcPr>
            <w:tcW w:w="851" w:type="dxa"/>
            <w:vMerge/>
            <w:vAlign w:val="center"/>
          </w:tcPr>
          <w:p w:rsidR="00165C80" w:rsidRPr="0007244E" w:rsidRDefault="00165C80" w:rsidP="0007244E">
            <w:pPr>
              <w:ind w:firstLine="0"/>
              <w:jc w:val="center"/>
              <w:rPr>
                <w:rFonts w:eastAsia="Calibri" w:cs="Times New Roman"/>
                <w:sz w:val="18"/>
                <w:szCs w:val="18"/>
              </w:rPr>
            </w:pPr>
          </w:p>
        </w:tc>
        <w:tc>
          <w:tcPr>
            <w:tcW w:w="993" w:type="dxa"/>
            <w:vMerge/>
            <w:vAlign w:val="center"/>
          </w:tcPr>
          <w:p w:rsidR="00165C80" w:rsidRPr="0007244E" w:rsidRDefault="00165C80" w:rsidP="0007244E">
            <w:pPr>
              <w:ind w:firstLine="0"/>
              <w:jc w:val="center"/>
              <w:rPr>
                <w:rFonts w:eastAsia="Calibri" w:cs="Times New Roman"/>
                <w:sz w:val="18"/>
                <w:szCs w:val="18"/>
              </w:rPr>
            </w:pPr>
          </w:p>
        </w:tc>
        <w:tc>
          <w:tcPr>
            <w:tcW w:w="708" w:type="dxa"/>
            <w:vMerge/>
            <w:vAlign w:val="center"/>
          </w:tcPr>
          <w:p w:rsidR="00165C80" w:rsidRPr="0007244E" w:rsidRDefault="00165C80" w:rsidP="0007244E">
            <w:pPr>
              <w:ind w:firstLine="0"/>
              <w:jc w:val="center"/>
              <w:rPr>
                <w:rFonts w:eastAsia="Calibri" w:cs="Times New Roman"/>
                <w:sz w:val="18"/>
                <w:szCs w:val="18"/>
              </w:rPr>
            </w:pPr>
          </w:p>
        </w:tc>
        <w:tc>
          <w:tcPr>
            <w:tcW w:w="453" w:type="dxa"/>
            <w:vAlign w:val="center"/>
          </w:tcPr>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r w:rsidRPr="0007244E">
              <w:rPr>
                <w:rFonts w:eastAsia="Calibri" w:cs="Times New Roman"/>
                <w:sz w:val="18"/>
                <w:szCs w:val="18"/>
              </w:rPr>
              <w:t>1</w:t>
            </w:r>
          </w:p>
        </w:tc>
        <w:tc>
          <w:tcPr>
            <w:tcW w:w="454" w:type="dxa"/>
            <w:vAlign w:val="center"/>
          </w:tcPr>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r w:rsidRPr="0007244E">
              <w:rPr>
                <w:rFonts w:eastAsia="Calibri" w:cs="Times New Roman"/>
                <w:sz w:val="18"/>
                <w:szCs w:val="18"/>
              </w:rPr>
              <w:t>2</w:t>
            </w:r>
          </w:p>
        </w:tc>
        <w:tc>
          <w:tcPr>
            <w:tcW w:w="453" w:type="dxa"/>
            <w:vAlign w:val="center"/>
          </w:tcPr>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r w:rsidRPr="0007244E">
              <w:rPr>
                <w:rFonts w:eastAsia="Calibri" w:cs="Times New Roman"/>
                <w:sz w:val="18"/>
                <w:szCs w:val="18"/>
              </w:rPr>
              <w:t>3</w:t>
            </w:r>
          </w:p>
        </w:tc>
        <w:tc>
          <w:tcPr>
            <w:tcW w:w="454" w:type="dxa"/>
            <w:vAlign w:val="center"/>
          </w:tcPr>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r w:rsidRPr="0007244E">
              <w:rPr>
                <w:rFonts w:eastAsia="Calibri" w:cs="Times New Roman"/>
                <w:sz w:val="18"/>
                <w:szCs w:val="18"/>
              </w:rPr>
              <w:t>4</w:t>
            </w:r>
          </w:p>
        </w:tc>
        <w:tc>
          <w:tcPr>
            <w:tcW w:w="597" w:type="dxa"/>
            <w:vAlign w:val="center"/>
          </w:tcPr>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p>
          <w:p w:rsidR="00165C80" w:rsidRPr="0007244E" w:rsidRDefault="00165C80" w:rsidP="0007244E">
            <w:pPr>
              <w:ind w:firstLine="0"/>
              <w:jc w:val="center"/>
              <w:rPr>
                <w:rFonts w:eastAsia="Calibri" w:cs="Times New Roman"/>
                <w:sz w:val="18"/>
                <w:szCs w:val="18"/>
              </w:rPr>
            </w:pPr>
            <w:r w:rsidRPr="0007244E">
              <w:rPr>
                <w:rFonts w:eastAsia="Calibri" w:cs="Times New Roman"/>
                <w:sz w:val="18"/>
                <w:szCs w:val="18"/>
              </w:rPr>
              <w:t>5</w:t>
            </w:r>
          </w:p>
        </w:tc>
      </w:tr>
      <w:tr w:rsidR="00356446" w:rsidRPr="0007244E" w:rsidTr="0007244E">
        <w:tc>
          <w:tcPr>
            <w:tcW w:w="851"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lastRenderedPageBreak/>
              <w:t>1</w:t>
            </w:r>
          </w:p>
        </w:tc>
        <w:tc>
          <w:tcPr>
            <w:tcW w:w="992"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t>2</w:t>
            </w:r>
          </w:p>
        </w:tc>
        <w:tc>
          <w:tcPr>
            <w:tcW w:w="851"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t>3</w:t>
            </w:r>
          </w:p>
        </w:tc>
        <w:tc>
          <w:tcPr>
            <w:tcW w:w="993"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t>4</w:t>
            </w:r>
          </w:p>
        </w:tc>
        <w:tc>
          <w:tcPr>
            <w:tcW w:w="708"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t>5</w:t>
            </w:r>
          </w:p>
        </w:tc>
        <w:tc>
          <w:tcPr>
            <w:tcW w:w="453"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t>6</w:t>
            </w:r>
          </w:p>
        </w:tc>
        <w:tc>
          <w:tcPr>
            <w:tcW w:w="454"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t>7</w:t>
            </w:r>
          </w:p>
        </w:tc>
        <w:tc>
          <w:tcPr>
            <w:tcW w:w="453"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t>8</w:t>
            </w:r>
          </w:p>
        </w:tc>
        <w:tc>
          <w:tcPr>
            <w:tcW w:w="454"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t>9</w:t>
            </w:r>
          </w:p>
        </w:tc>
        <w:tc>
          <w:tcPr>
            <w:tcW w:w="597" w:type="dxa"/>
          </w:tcPr>
          <w:p w:rsidR="00356446" w:rsidRPr="0007244E" w:rsidRDefault="00356446" w:rsidP="0007244E">
            <w:pPr>
              <w:ind w:firstLine="0"/>
              <w:jc w:val="center"/>
              <w:rPr>
                <w:rFonts w:eastAsia="Calibri" w:cs="Times New Roman"/>
                <w:sz w:val="16"/>
                <w:szCs w:val="16"/>
              </w:rPr>
            </w:pPr>
            <w:r w:rsidRPr="0007244E">
              <w:rPr>
                <w:rFonts w:eastAsia="Calibri" w:cs="Times New Roman"/>
                <w:sz w:val="16"/>
                <w:szCs w:val="16"/>
              </w:rPr>
              <w:t>10</w:t>
            </w:r>
          </w:p>
        </w:tc>
      </w:tr>
      <w:tr w:rsidR="00167AED" w:rsidRPr="0007244E" w:rsidTr="0007244E">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Наладчики</w:t>
            </w:r>
          </w:p>
        </w:tc>
        <w:tc>
          <w:tcPr>
            <w:tcW w:w="992"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 xml:space="preserve"> Количество единиц</w:t>
            </w:r>
          </w:p>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оборудования</w:t>
            </w:r>
          </w:p>
        </w:tc>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18</w:t>
            </w:r>
          </w:p>
        </w:tc>
        <w:tc>
          <w:tcPr>
            <w:tcW w:w="993" w:type="dxa"/>
          </w:tcPr>
          <w:p w:rsidR="00167AED" w:rsidRPr="0007244E" w:rsidRDefault="00167AED" w:rsidP="0007244E">
            <w:pPr>
              <w:ind w:firstLine="0"/>
              <w:jc w:val="center"/>
              <w:rPr>
                <w:rFonts w:eastAsia="Calibri" w:cs="Times New Roman"/>
                <w:sz w:val="16"/>
                <w:szCs w:val="16"/>
              </w:rPr>
            </w:pPr>
          </w:p>
        </w:tc>
        <w:tc>
          <w:tcPr>
            <w:tcW w:w="708"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597" w:type="dxa"/>
          </w:tcPr>
          <w:p w:rsidR="00167AED" w:rsidRPr="0007244E" w:rsidRDefault="00167AED" w:rsidP="0007244E">
            <w:pPr>
              <w:ind w:firstLine="0"/>
              <w:jc w:val="center"/>
              <w:rPr>
                <w:rFonts w:eastAsia="Calibri" w:cs="Times New Roman"/>
                <w:sz w:val="16"/>
                <w:szCs w:val="16"/>
              </w:rPr>
            </w:pPr>
          </w:p>
        </w:tc>
      </w:tr>
      <w:tr w:rsidR="00167AED" w:rsidRPr="0007244E" w:rsidTr="0007244E">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Слесари</w:t>
            </w:r>
          </w:p>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по ТО</w:t>
            </w:r>
          </w:p>
        </w:tc>
        <w:tc>
          <w:tcPr>
            <w:tcW w:w="992"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ЕРС</w:t>
            </w:r>
          </w:p>
        </w:tc>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250</w:t>
            </w:r>
          </w:p>
        </w:tc>
        <w:tc>
          <w:tcPr>
            <w:tcW w:w="993" w:type="dxa"/>
          </w:tcPr>
          <w:p w:rsidR="00167AED" w:rsidRPr="0007244E" w:rsidRDefault="00167AED" w:rsidP="0007244E">
            <w:pPr>
              <w:ind w:firstLine="0"/>
              <w:jc w:val="center"/>
              <w:rPr>
                <w:rFonts w:eastAsia="Calibri" w:cs="Times New Roman"/>
                <w:sz w:val="16"/>
                <w:szCs w:val="16"/>
              </w:rPr>
            </w:pPr>
          </w:p>
        </w:tc>
        <w:tc>
          <w:tcPr>
            <w:tcW w:w="708"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597" w:type="dxa"/>
          </w:tcPr>
          <w:p w:rsidR="00167AED" w:rsidRPr="0007244E" w:rsidRDefault="00167AED" w:rsidP="0007244E">
            <w:pPr>
              <w:ind w:firstLine="0"/>
              <w:jc w:val="center"/>
              <w:rPr>
                <w:rFonts w:eastAsia="Calibri" w:cs="Times New Roman"/>
                <w:sz w:val="16"/>
                <w:szCs w:val="16"/>
              </w:rPr>
            </w:pPr>
          </w:p>
        </w:tc>
      </w:tr>
      <w:tr w:rsidR="00167AED" w:rsidRPr="0007244E" w:rsidTr="0007244E">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Слесарь по ремонту оборудования</w:t>
            </w:r>
          </w:p>
        </w:tc>
        <w:tc>
          <w:tcPr>
            <w:tcW w:w="992"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ЕРС</w:t>
            </w:r>
          </w:p>
        </w:tc>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500</w:t>
            </w:r>
          </w:p>
        </w:tc>
        <w:tc>
          <w:tcPr>
            <w:tcW w:w="993" w:type="dxa"/>
          </w:tcPr>
          <w:p w:rsidR="00167AED" w:rsidRPr="0007244E" w:rsidRDefault="00167AED" w:rsidP="0007244E">
            <w:pPr>
              <w:ind w:firstLine="0"/>
              <w:jc w:val="center"/>
              <w:rPr>
                <w:rFonts w:eastAsia="Calibri" w:cs="Times New Roman"/>
                <w:sz w:val="16"/>
                <w:szCs w:val="16"/>
              </w:rPr>
            </w:pPr>
          </w:p>
        </w:tc>
        <w:tc>
          <w:tcPr>
            <w:tcW w:w="708"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597" w:type="dxa"/>
          </w:tcPr>
          <w:p w:rsidR="00167AED" w:rsidRPr="0007244E" w:rsidRDefault="00167AED" w:rsidP="0007244E">
            <w:pPr>
              <w:ind w:firstLine="0"/>
              <w:jc w:val="center"/>
              <w:rPr>
                <w:rFonts w:eastAsia="Calibri" w:cs="Times New Roman"/>
                <w:sz w:val="16"/>
                <w:szCs w:val="16"/>
              </w:rPr>
            </w:pPr>
          </w:p>
        </w:tc>
      </w:tr>
      <w:tr w:rsidR="00167AED" w:rsidRPr="0007244E" w:rsidTr="0007244E">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Слесарь по ремонту тех.</w:t>
            </w:r>
          </w:p>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оснастки</w:t>
            </w:r>
          </w:p>
        </w:tc>
        <w:tc>
          <w:tcPr>
            <w:tcW w:w="992"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количество основных</w:t>
            </w:r>
          </w:p>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рабочих</w:t>
            </w:r>
          </w:p>
        </w:tc>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46</w:t>
            </w:r>
          </w:p>
        </w:tc>
        <w:tc>
          <w:tcPr>
            <w:tcW w:w="993" w:type="dxa"/>
          </w:tcPr>
          <w:p w:rsidR="00167AED" w:rsidRPr="0007244E" w:rsidRDefault="00167AED" w:rsidP="0007244E">
            <w:pPr>
              <w:ind w:firstLine="0"/>
              <w:jc w:val="center"/>
              <w:rPr>
                <w:rFonts w:eastAsia="Calibri" w:cs="Times New Roman"/>
                <w:sz w:val="16"/>
                <w:szCs w:val="16"/>
              </w:rPr>
            </w:pPr>
          </w:p>
        </w:tc>
        <w:tc>
          <w:tcPr>
            <w:tcW w:w="708"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597" w:type="dxa"/>
          </w:tcPr>
          <w:p w:rsidR="00167AED" w:rsidRPr="0007244E" w:rsidRDefault="00167AED" w:rsidP="0007244E">
            <w:pPr>
              <w:ind w:firstLine="0"/>
              <w:jc w:val="center"/>
              <w:rPr>
                <w:rFonts w:eastAsia="Calibri" w:cs="Times New Roman"/>
                <w:sz w:val="16"/>
                <w:szCs w:val="16"/>
              </w:rPr>
            </w:pPr>
          </w:p>
        </w:tc>
      </w:tr>
      <w:tr w:rsidR="00167AED" w:rsidRPr="0007244E" w:rsidTr="0007244E">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Кладовщики</w:t>
            </w:r>
          </w:p>
        </w:tc>
        <w:tc>
          <w:tcPr>
            <w:tcW w:w="992"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кол-во осн.</w:t>
            </w:r>
          </w:p>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рабочих</w:t>
            </w:r>
          </w:p>
        </w:tc>
        <w:tc>
          <w:tcPr>
            <w:tcW w:w="851" w:type="dxa"/>
          </w:tcPr>
          <w:p w:rsidR="00167AED" w:rsidRPr="0007244E" w:rsidRDefault="00167AED" w:rsidP="0007244E">
            <w:pPr>
              <w:ind w:firstLine="0"/>
              <w:jc w:val="center"/>
              <w:rPr>
                <w:rFonts w:eastAsia="Calibri" w:cs="Times New Roman"/>
                <w:sz w:val="16"/>
                <w:szCs w:val="16"/>
              </w:rPr>
            </w:pPr>
            <w:r w:rsidRPr="0007244E">
              <w:rPr>
                <w:rFonts w:eastAsia="Calibri" w:cs="Times New Roman"/>
                <w:sz w:val="16"/>
                <w:szCs w:val="16"/>
              </w:rPr>
              <w:t>80</w:t>
            </w:r>
          </w:p>
        </w:tc>
        <w:tc>
          <w:tcPr>
            <w:tcW w:w="993" w:type="dxa"/>
          </w:tcPr>
          <w:p w:rsidR="00167AED" w:rsidRPr="0007244E" w:rsidRDefault="00167AED" w:rsidP="0007244E">
            <w:pPr>
              <w:ind w:firstLine="0"/>
              <w:jc w:val="center"/>
              <w:rPr>
                <w:rFonts w:eastAsia="Calibri" w:cs="Times New Roman"/>
                <w:sz w:val="16"/>
                <w:szCs w:val="16"/>
              </w:rPr>
            </w:pPr>
          </w:p>
        </w:tc>
        <w:tc>
          <w:tcPr>
            <w:tcW w:w="708"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453" w:type="dxa"/>
          </w:tcPr>
          <w:p w:rsidR="00167AED" w:rsidRPr="0007244E" w:rsidRDefault="00167AED" w:rsidP="0007244E">
            <w:pPr>
              <w:ind w:firstLine="0"/>
              <w:jc w:val="center"/>
              <w:rPr>
                <w:rFonts w:eastAsia="Calibri" w:cs="Times New Roman"/>
                <w:sz w:val="16"/>
                <w:szCs w:val="16"/>
              </w:rPr>
            </w:pPr>
          </w:p>
        </w:tc>
        <w:tc>
          <w:tcPr>
            <w:tcW w:w="454" w:type="dxa"/>
          </w:tcPr>
          <w:p w:rsidR="00167AED" w:rsidRPr="0007244E" w:rsidRDefault="00167AED" w:rsidP="0007244E">
            <w:pPr>
              <w:ind w:firstLine="0"/>
              <w:jc w:val="center"/>
              <w:rPr>
                <w:rFonts w:eastAsia="Calibri" w:cs="Times New Roman"/>
                <w:sz w:val="16"/>
                <w:szCs w:val="16"/>
              </w:rPr>
            </w:pPr>
          </w:p>
        </w:tc>
        <w:tc>
          <w:tcPr>
            <w:tcW w:w="597" w:type="dxa"/>
          </w:tcPr>
          <w:p w:rsidR="00167AED" w:rsidRPr="0007244E" w:rsidRDefault="00167AED" w:rsidP="0007244E">
            <w:pPr>
              <w:ind w:firstLine="0"/>
              <w:jc w:val="center"/>
              <w:rPr>
                <w:rFonts w:eastAsia="Calibri" w:cs="Times New Roman"/>
                <w:sz w:val="16"/>
                <w:szCs w:val="16"/>
              </w:rPr>
            </w:pPr>
          </w:p>
        </w:tc>
      </w:tr>
      <w:tr w:rsidR="0007244E" w:rsidRPr="0007244E" w:rsidTr="0007244E">
        <w:tc>
          <w:tcPr>
            <w:tcW w:w="851"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Электро-монтер</w:t>
            </w:r>
          </w:p>
        </w:tc>
        <w:tc>
          <w:tcPr>
            <w:tcW w:w="992"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зависит от</w:t>
            </w:r>
          </w:p>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сменности</w:t>
            </w:r>
          </w:p>
        </w:tc>
        <w:tc>
          <w:tcPr>
            <w:tcW w:w="851"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1 на 1 см.</w:t>
            </w:r>
          </w:p>
        </w:tc>
        <w:tc>
          <w:tcPr>
            <w:tcW w:w="993" w:type="dxa"/>
          </w:tcPr>
          <w:p w:rsidR="0007244E" w:rsidRPr="0007244E" w:rsidRDefault="0007244E" w:rsidP="000C7F26">
            <w:pPr>
              <w:ind w:firstLine="0"/>
              <w:jc w:val="center"/>
              <w:rPr>
                <w:rFonts w:eastAsia="Calibri" w:cs="Times New Roman"/>
                <w:sz w:val="16"/>
                <w:szCs w:val="16"/>
              </w:rPr>
            </w:pPr>
          </w:p>
        </w:tc>
        <w:tc>
          <w:tcPr>
            <w:tcW w:w="708" w:type="dxa"/>
          </w:tcPr>
          <w:p w:rsidR="0007244E" w:rsidRPr="0007244E" w:rsidRDefault="0007244E" w:rsidP="000C7F26">
            <w:pPr>
              <w:ind w:firstLine="0"/>
              <w:jc w:val="center"/>
              <w:rPr>
                <w:rFonts w:eastAsia="Calibri" w:cs="Times New Roman"/>
                <w:sz w:val="16"/>
                <w:szCs w:val="16"/>
              </w:rPr>
            </w:pPr>
          </w:p>
        </w:tc>
        <w:tc>
          <w:tcPr>
            <w:tcW w:w="453" w:type="dxa"/>
          </w:tcPr>
          <w:p w:rsidR="0007244E" w:rsidRPr="0007244E" w:rsidRDefault="0007244E" w:rsidP="000C7F26">
            <w:pPr>
              <w:ind w:firstLine="0"/>
              <w:jc w:val="center"/>
              <w:rPr>
                <w:rFonts w:eastAsia="Calibri" w:cs="Times New Roman"/>
                <w:sz w:val="16"/>
                <w:szCs w:val="16"/>
              </w:rPr>
            </w:pPr>
          </w:p>
        </w:tc>
        <w:tc>
          <w:tcPr>
            <w:tcW w:w="454" w:type="dxa"/>
          </w:tcPr>
          <w:p w:rsidR="0007244E" w:rsidRPr="0007244E" w:rsidRDefault="0007244E" w:rsidP="0007244E">
            <w:pPr>
              <w:ind w:firstLine="0"/>
              <w:jc w:val="center"/>
              <w:rPr>
                <w:rFonts w:eastAsia="Calibri" w:cs="Times New Roman"/>
                <w:sz w:val="16"/>
                <w:szCs w:val="16"/>
              </w:rPr>
            </w:pPr>
          </w:p>
        </w:tc>
        <w:tc>
          <w:tcPr>
            <w:tcW w:w="453" w:type="dxa"/>
          </w:tcPr>
          <w:p w:rsidR="0007244E" w:rsidRPr="0007244E" w:rsidRDefault="0007244E" w:rsidP="0007244E">
            <w:pPr>
              <w:ind w:firstLine="0"/>
              <w:jc w:val="center"/>
              <w:rPr>
                <w:rFonts w:eastAsia="Calibri" w:cs="Times New Roman"/>
                <w:sz w:val="16"/>
                <w:szCs w:val="16"/>
              </w:rPr>
            </w:pPr>
          </w:p>
        </w:tc>
        <w:tc>
          <w:tcPr>
            <w:tcW w:w="454" w:type="dxa"/>
          </w:tcPr>
          <w:p w:rsidR="0007244E" w:rsidRPr="0007244E" w:rsidRDefault="0007244E" w:rsidP="0007244E">
            <w:pPr>
              <w:ind w:firstLine="0"/>
              <w:jc w:val="center"/>
              <w:rPr>
                <w:rFonts w:eastAsia="Calibri" w:cs="Times New Roman"/>
                <w:sz w:val="16"/>
                <w:szCs w:val="16"/>
              </w:rPr>
            </w:pPr>
          </w:p>
        </w:tc>
        <w:tc>
          <w:tcPr>
            <w:tcW w:w="597" w:type="dxa"/>
          </w:tcPr>
          <w:p w:rsidR="0007244E" w:rsidRPr="0007244E" w:rsidRDefault="0007244E" w:rsidP="0007244E">
            <w:pPr>
              <w:ind w:firstLine="0"/>
              <w:jc w:val="center"/>
              <w:rPr>
                <w:rFonts w:eastAsia="Calibri" w:cs="Times New Roman"/>
                <w:sz w:val="16"/>
                <w:szCs w:val="16"/>
              </w:rPr>
            </w:pPr>
          </w:p>
        </w:tc>
      </w:tr>
    </w:tbl>
    <w:p w:rsidR="0007244E" w:rsidRDefault="0007244E"/>
    <w:p w:rsidR="0007244E" w:rsidRPr="0007244E" w:rsidRDefault="0007244E" w:rsidP="0007244E">
      <w:pPr>
        <w:ind w:firstLine="0"/>
        <w:rPr>
          <w:sz w:val="22"/>
        </w:rPr>
      </w:pPr>
      <w:r w:rsidRPr="0007244E">
        <w:rPr>
          <w:sz w:val="22"/>
        </w:rPr>
        <w:t>Продолжение таблицы 5</w:t>
      </w:r>
    </w:p>
    <w:tbl>
      <w:tblPr>
        <w:tblStyle w:val="a7"/>
        <w:tblW w:w="6806" w:type="dxa"/>
        <w:tblInd w:w="108" w:type="dxa"/>
        <w:tblLayout w:type="fixed"/>
        <w:tblLook w:val="04A0"/>
      </w:tblPr>
      <w:tblGrid>
        <w:gridCol w:w="851"/>
        <w:gridCol w:w="992"/>
        <w:gridCol w:w="851"/>
        <w:gridCol w:w="993"/>
        <w:gridCol w:w="708"/>
        <w:gridCol w:w="453"/>
        <w:gridCol w:w="454"/>
        <w:gridCol w:w="453"/>
        <w:gridCol w:w="454"/>
        <w:gridCol w:w="597"/>
      </w:tblGrid>
      <w:tr w:rsidR="0007244E" w:rsidRPr="0007244E" w:rsidTr="0007244E">
        <w:tc>
          <w:tcPr>
            <w:tcW w:w="851"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1</w:t>
            </w:r>
          </w:p>
        </w:tc>
        <w:tc>
          <w:tcPr>
            <w:tcW w:w="992"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2</w:t>
            </w:r>
          </w:p>
        </w:tc>
        <w:tc>
          <w:tcPr>
            <w:tcW w:w="851"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3</w:t>
            </w:r>
          </w:p>
        </w:tc>
        <w:tc>
          <w:tcPr>
            <w:tcW w:w="993"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4</w:t>
            </w:r>
          </w:p>
        </w:tc>
        <w:tc>
          <w:tcPr>
            <w:tcW w:w="708"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5</w:t>
            </w:r>
          </w:p>
        </w:tc>
        <w:tc>
          <w:tcPr>
            <w:tcW w:w="453"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6</w:t>
            </w:r>
          </w:p>
        </w:tc>
        <w:tc>
          <w:tcPr>
            <w:tcW w:w="454"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7</w:t>
            </w:r>
          </w:p>
        </w:tc>
        <w:tc>
          <w:tcPr>
            <w:tcW w:w="453"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8</w:t>
            </w:r>
          </w:p>
        </w:tc>
        <w:tc>
          <w:tcPr>
            <w:tcW w:w="454"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9</w:t>
            </w:r>
          </w:p>
        </w:tc>
        <w:tc>
          <w:tcPr>
            <w:tcW w:w="597"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10</w:t>
            </w:r>
          </w:p>
        </w:tc>
      </w:tr>
      <w:tr w:rsidR="0007244E" w:rsidRPr="0007244E" w:rsidTr="0007244E">
        <w:tc>
          <w:tcPr>
            <w:tcW w:w="851"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Транспорт-ные рабочие</w:t>
            </w:r>
          </w:p>
        </w:tc>
        <w:tc>
          <w:tcPr>
            <w:tcW w:w="992"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количество</w:t>
            </w:r>
          </w:p>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основных</w:t>
            </w:r>
          </w:p>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рабочих</w:t>
            </w:r>
          </w:p>
        </w:tc>
        <w:tc>
          <w:tcPr>
            <w:tcW w:w="851"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1 на 35</w:t>
            </w:r>
          </w:p>
        </w:tc>
        <w:tc>
          <w:tcPr>
            <w:tcW w:w="993" w:type="dxa"/>
          </w:tcPr>
          <w:p w:rsidR="0007244E" w:rsidRPr="0007244E" w:rsidRDefault="0007244E" w:rsidP="000C7F26">
            <w:pPr>
              <w:ind w:firstLine="0"/>
              <w:jc w:val="center"/>
              <w:rPr>
                <w:rFonts w:eastAsia="Calibri" w:cs="Times New Roman"/>
                <w:sz w:val="16"/>
                <w:szCs w:val="16"/>
              </w:rPr>
            </w:pPr>
          </w:p>
        </w:tc>
        <w:tc>
          <w:tcPr>
            <w:tcW w:w="708" w:type="dxa"/>
          </w:tcPr>
          <w:p w:rsidR="0007244E" w:rsidRPr="0007244E" w:rsidRDefault="0007244E" w:rsidP="000C7F26">
            <w:pPr>
              <w:ind w:firstLine="0"/>
              <w:jc w:val="center"/>
              <w:rPr>
                <w:rFonts w:eastAsia="Calibri" w:cs="Times New Roman"/>
                <w:sz w:val="16"/>
                <w:szCs w:val="16"/>
              </w:rPr>
            </w:pPr>
          </w:p>
        </w:tc>
        <w:tc>
          <w:tcPr>
            <w:tcW w:w="453" w:type="dxa"/>
          </w:tcPr>
          <w:p w:rsidR="0007244E" w:rsidRPr="0007244E" w:rsidRDefault="0007244E" w:rsidP="000C7F26">
            <w:pPr>
              <w:ind w:firstLine="0"/>
              <w:jc w:val="center"/>
              <w:rPr>
                <w:rFonts w:eastAsia="Calibri" w:cs="Times New Roman"/>
                <w:sz w:val="16"/>
                <w:szCs w:val="16"/>
              </w:rPr>
            </w:pPr>
          </w:p>
        </w:tc>
        <w:tc>
          <w:tcPr>
            <w:tcW w:w="454" w:type="dxa"/>
          </w:tcPr>
          <w:p w:rsidR="0007244E" w:rsidRPr="0007244E" w:rsidRDefault="0007244E" w:rsidP="0007244E">
            <w:pPr>
              <w:ind w:firstLine="0"/>
              <w:jc w:val="center"/>
              <w:rPr>
                <w:rFonts w:eastAsia="Calibri" w:cs="Times New Roman"/>
                <w:sz w:val="16"/>
                <w:szCs w:val="16"/>
              </w:rPr>
            </w:pPr>
          </w:p>
        </w:tc>
        <w:tc>
          <w:tcPr>
            <w:tcW w:w="453" w:type="dxa"/>
          </w:tcPr>
          <w:p w:rsidR="0007244E" w:rsidRPr="0007244E" w:rsidRDefault="0007244E" w:rsidP="0007244E">
            <w:pPr>
              <w:ind w:firstLine="0"/>
              <w:jc w:val="center"/>
              <w:rPr>
                <w:rFonts w:eastAsia="Calibri" w:cs="Times New Roman"/>
                <w:sz w:val="16"/>
                <w:szCs w:val="16"/>
              </w:rPr>
            </w:pPr>
          </w:p>
        </w:tc>
        <w:tc>
          <w:tcPr>
            <w:tcW w:w="454" w:type="dxa"/>
          </w:tcPr>
          <w:p w:rsidR="0007244E" w:rsidRPr="0007244E" w:rsidRDefault="0007244E" w:rsidP="0007244E">
            <w:pPr>
              <w:ind w:firstLine="0"/>
              <w:jc w:val="center"/>
              <w:rPr>
                <w:rFonts w:eastAsia="Calibri" w:cs="Times New Roman"/>
                <w:sz w:val="16"/>
                <w:szCs w:val="16"/>
              </w:rPr>
            </w:pPr>
          </w:p>
        </w:tc>
        <w:tc>
          <w:tcPr>
            <w:tcW w:w="597" w:type="dxa"/>
          </w:tcPr>
          <w:p w:rsidR="0007244E" w:rsidRPr="0007244E" w:rsidRDefault="0007244E" w:rsidP="0007244E">
            <w:pPr>
              <w:ind w:firstLine="0"/>
              <w:jc w:val="center"/>
              <w:rPr>
                <w:rFonts w:eastAsia="Calibri" w:cs="Times New Roman"/>
                <w:sz w:val="16"/>
                <w:szCs w:val="16"/>
              </w:rPr>
            </w:pPr>
          </w:p>
        </w:tc>
      </w:tr>
      <w:tr w:rsidR="0007244E" w:rsidRPr="0007244E" w:rsidTr="0007244E">
        <w:tc>
          <w:tcPr>
            <w:tcW w:w="851"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Уборщики</w:t>
            </w:r>
          </w:p>
        </w:tc>
        <w:tc>
          <w:tcPr>
            <w:tcW w:w="992"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площадь</w:t>
            </w:r>
          </w:p>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цеха</w:t>
            </w:r>
          </w:p>
        </w:tc>
        <w:tc>
          <w:tcPr>
            <w:tcW w:w="851" w:type="dxa"/>
          </w:tcPr>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400 м² на</w:t>
            </w:r>
          </w:p>
          <w:p w:rsidR="0007244E" w:rsidRPr="0007244E" w:rsidRDefault="0007244E" w:rsidP="000C7F26">
            <w:pPr>
              <w:ind w:firstLine="0"/>
              <w:jc w:val="center"/>
              <w:rPr>
                <w:rFonts w:eastAsia="Calibri" w:cs="Times New Roman"/>
                <w:sz w:val="16"/>
                <w:szCs w:val="16"/>
              </w:rPr>
            </w:pPr>
            <w:r w:rsidRPr="0007244E">
              <w:rPr>
                <w:rFonts w:eastAsia="Calibri" w:cs="Times New Roman"/>
                <w:sz w:val="16"/>
                <w:szCs w:val="16"/>
              </w:rPr>
              <w:t>человека</w:t>
            </w:r>
          </w:p>
        </w:tc>
        <w:tc>
          <w:tcPr>
            <w:tcW w:w="993" w:type="dxa"/>
          </w:tcPr>
          <w:p w:rsidR="0007244E" w:rsidRPr="0007244E" w:rsidRDefault="0007244E" w:rsidP="000C7F26">
            <w:pPr>
              <w:ind w:firstLine="0"/>
              <w:jc w:val="center"/>
              <w:rPr>
                <w:rFonts w:eastAsia="Calibri" w:cs="Times New Roman"/>
                <w:sz w:val="16"/>
                <w:szCs w:val="16"/>
              </w:rPr>
            </w:pPr>
          </w:p>
        </w:tc>
        <w:tc>
          <w:tcPr>
            <w:tcW w:w="708" w:type="dxa"/>
          </w:tcPr>
          <w:p w:rsidR="0007244E" w:rsidRPr="0007244E" w:rsidRDefault="0007244E" w:rsidP="000C7F26">
            <w:pPr>
              <w:ind w:firstLine="0"/>
              <w:jc w:val="center"/>
              <w:rPr>
                <w:rFonts w:eastAsia="Calibri" w:cs="Times New Roman"/>
                <w:sz w:val="16"/>
                <w:szCs w:val="16"/>
              </w:rPr>
            </w:pPr>
          </w:p>
        </w:tc>
        <w:tc>
          <w:tcPr>
            <w:tcW w:w="453" w:type="dxa"/>
          </w:tcPr>
          <w:p w:rsidR="0007244E" w:rsidRPr="0007244E" w:rsidRDefault="0007244E" w:rsidP="000C7F26">
            <w:pPr>
              <w:ind w:firstLine="0"/>
              <w:jc w:val="center"/>
              <w:rPr>
                <w:rFonts w:eastAsia="Calibri" w:cs="Times New Roman"/>
                <w:sz w:val="16"/>
                <w:szCs w:val="16"/>
              </w:rPr>
            </w:pPr>
          </w:p>
        </w:tc>
        <w:tc>
          <w:tcPr>
            <w:tcW w:w="454" w:type="dxa"/>
          </w:tcPr>
          <w:p w:rsidR="0007244E" w:rsidRPr="0007244E" w:rsidRDefault="0007244E" w:rsidP="0007244E">
            <w:pPr>
              <w:ind w:firstLine="0"/>
              <w:jc w:val="center"/>
              <w:rPr>
                <w:rFonts w:eastAsia="Calibri" w:cs="Times New Roman"/>
                <w:sz w:val="16"/>
                <w:szCs w:val="16"/>
              </w:rPr>
            </w:pPr>
          </w:p>
        </w:tc>
        <w:tc>
          <w:tcPr>
            <w:tcW w:w="453" w:type="dxa"/>
          </w:tcPr>
          <w:p w:rsidR="0007244E" w:rsidRPr="0007244E" w:rsidRDefault="0007244E" w:rsidP="0007244E">
            <w:pPr>
              <w:ind w:firstLine="0"/>
              <w:jc w:val="center"/>
              <w:rPr>
                <w:rFonts w:eastAsia="Calibri" w:cs="Times New Roman"/>
                <w:sz w:val="16"/>
                <w:szCs w:val="16"/>
              </w:rPr>
            </w:pPr>
          </w:p>
        </w:tc>
        <w:tc>
          <w:tcPr>
            <w:tcW w:w="454" w:type="dxa"/>
          </w:tcPr>
          <w:p w:rsidR="0007244E" w:rsidRPr="0007244E" w:rsidRDefault="0007244E" w:rsidP="0007244E">
            <w:pPr>
              <w:ind w:firstLine="0"/>
              <w:jc w:val="center"/>
              <w:rPr>
                <w:rFonts w:eastAsia="Calibri" w:cs="Times New Roman"/>
                <w:sz w:val="16"/>
                <w:szCs w:val="16"/>
              </w:rPr>
            </w:pPr>
          </w:p>
        </w:tc>
        <w:tc>
          <w:tcPr>
            <w:tcW w:w="597" w:type="dxa"/>
          </w:tcPr>
          <w:p w:rsidR="0007244E" w:rsidRPr="0007244E" w:rsidRDefault="0007244E" w:rsidP="0007244E">
            <w:pPr>
              <w:ind w:firstLine="0"/>
              <w:jc w:val="center"/>
              <w:rPr>
                <w:rFonts w:eastAsia="Calibri" w:cs="Times New Roman"/>
                <w:sz w:val="16"/>
                <w:szCs w:val="16"/>
              </w:rPr>
            </w:pPr>
          </w:p>
        </w:tc>
      </w:tr>
      <w:tr w:rsidR="0007244E" w:rsidRPr="0007244E" w:rsidTr="0007244E">
        <w:tc>
          <w:tcPr>
            <w:tcW w:w="851" w:type="dxa"/>
          </w:tcPr>
          <w:p w:rsidR="0007244E" w:rsidRPr="0007244E" w:rsidRDefault="0007244E" w:rsidP="0007244E">
            <w:pPr>
              <w:ind w:firstLine="0"/>
              <w:jc w:val="center"/>
              <w:rPr>
                <w:rFonts w:eastAsia="Calibri" w:cs="Times New Roman"/>
                <w:sz w:val="16"/>
                <w:szCs w:val="16"/>
              </w:rPr>
            </w:pPr>
          </w:p>
        </w:tc>
        <w:tc>
          <w:tcPr>
            <w:tcW w:w="992" w:type="dxa"/>
          </w:tcPr>
          <w:p w:rsidR="0007244E" w:rsidRPr="0007244E" w:rsidRDefault="0007244E" w:rsidP="0007244E">
            <w:pPr>
              <w:ind w:firstLine="0"/>
              <w:jc w:val="center"/>
              <w:rPr>
                <w:rFonts w:eastAsia="Calibri" w:cs="Times New Roman"/>
                <w:sz w:val="16"/>
                <w:szCs w:val="16"/>
              </w:rPr>
            </w:pPr>
          </w:p>
        </w:tc>
        <w:tc>
          <w:tcPr>
            <w:tcW w:w="851" w:type="dxa"/>
          </w:tcPr>
          <w:p w:rsidR="0007244E" w:rsidRPr="0007244E" w:rsidRDefault="0007244E" w:rsidP="0007244E">
            <w:pPr>
              <w:ind w:firstLine="0"/>
              <w:jc w:val="center"/>
              <w:rPr>
                <w:rFonts w:eastAsia="Calibri" w:cs="Times New Roman"/>
                <w:sz w:val="16"/>
                <w:szCs w:val="16"/>
              </w:rPr>
            </w:pPr>
          </w:p>
        </w:tc>
        <w:tc>
          <w:tcPr>
            <w:tcW w:w="993" w:type="dxa"/>
          </w:tcPr>
          <w:p w:rsidR="0007244E" w:rsidRPr="0007244E" w:rsidRDefault="0007244E" w:rsidP="0007244E">
            <w:pPr>
              <w:ind w:firstLine="0"/>
              <w:jc w:val="center"/>
              <w:rPr>
                <w:rFonts w:eastAsia="Calibri" w:cs="Times New Roman"/>
                <w:sz w:val="16"/>
                <w:szCs w:val="16"/>
              </w:rPr>
            </w:pPr>
          </w:p>
        </w:tc>
        <w:tc>
          <w:tcPr>
            <w:tcW w:w="708" w:type="dxa"/>
          </w:tcPr>
          <w:p w:rsidR="0007244E" w:rsidRPr="0007244E" w:rsidRDefault="0007244E" w:rsidP="0007244E">
            <w:pPr>
              <w:ind w:firstLine="0"/>
              <w:jc w:val="center"/>
              <w:rPr>
                <w:rFonts w:eastAsia="Calibri" w:cs="Times New Roman"/>
                <w:sz w:val="16"/>
                <w:szCs w:val="16"/>
              </w:rPr>
            </w:pPr>
          </w:p>
        </w:tc>
        <w:tc>
          <w:tcPr>
            <w:tcW w:w="453" w:type="dxa"/>
          </w:tcPr>
          <w:p w:rsidR="0007244E" w:rsidRPr="0007244E" w:rsidRDefault="0007244E" w:rsidP="0007244E">
            <w:pPr>
              <w:ind w:firstLine="0"/>
              <w:jc w:val="center"/>
              <w:rPr>
                <w:rFonts w:eastAsia="Calibri" w:cs="Times New Roman"/>
                <w:sz w:val="16"/>
                <w:szCs w:val="16"/>
              </w:rPr>
            </w:pPr>
          </w:p>
        </w:tc>
        <w:tc>
          <w:tcPr>
            <w:tcW w:w="454" w:type="dxa"/>
          </w:tcPr>
          <w:p w:rsidR="0007244E" w:rsidRPr="0007244E" w:rsidRDefault="0007244E" w:rsidP="0007244E">
            <w:pPr>
              <w:ind w:firstLine="0"/>
              <w:jc w:val="center"/>
              <w:rPr>
                <w:rFonts w:eastAsia="Calibri" w:cs="Times New Roman"/>
                <w:sz w:val="16"/>
                <w:szCs w:val="16"/>
              </w:rPr>
            </w:pPr>
          </w:p>
        </w:tc>
        <w:tc>
          <w:tcPr>
            <w:tcW w:w="453" w:type="dxa"/>
          </w:tcPr>
          <w:p w:rsidR="0007244E" w:rsidRPr="0007244E" w:rsidRDefault="0007244E" w:rsidP="0007244E">
            <w:pPr>
              <w:ind w:firstLine="0"/>
              <w:jc w:val="center"/>
              <w:rPr>
                <w:rFonts w:eastAsia="Calibri" w:cs="Times New Roman"/>
                <w:sz w:val="16"/>
                <w:szCs w:val="16"/>
              </w:rPr>
            </w:pPr>
          </w:p>
        </w:tc>
        <w:tc>
          <w:tcPr>
            <w:tcW w:w="454" w:type="dxa"/>
          </w:tcPr>
          <w:p w:rsidR="0007244E" w:rsidRPr="0007244E" w:rsidRDefault="0007244E" w:rsidP="0007244E">
            <w:pPr>
              <w:ind w:firstLine="0"/>
              <w:jc w:val="center"/>
              <w:rPr>
                <w:rFonts w:eastAsia="Calibri" w:cs="Times New Roman"/>
                <w:sz w:val="16"/>
                <w:szCs w:val="16"/>
              </w:rPr>
            </w:pPr>
          </w:p>
        </w:tc>
        <w:tc>
          <w:tcPr>
            <w:tcW w:w="597" w:type="dxa"/>
          </w:tcPr>
          <w:p w:rsidR="0007244E" w:rsidRPr="0007244E" w:rsidRDefault="0007244E" w:rsidP="0007244E">
            <w:pPr>
              <w:ind w:firstLine="0"/>
              <w:jc w:val="center"/>
              <w:rPr>
                <w:rFonts w:eastAsia="Calibri" w:cs="Times New Roman"/>
                <w:sz w:val="16"/>
                <w:szCs w:val="16"/>
              </w:rPr>
            </w:pPr>
          </w:p>
        </w:tc>
      </w:tr>
    </w:tbl>
    <w:p w:rsidR="0007244E" w:rsidRDefault="0007244E" w:rsidP="00167AED">
      <w:pPr>
        <w:rPr>
          <w:rFonts w:cs="Times New Roman"/>
          <w:sz w:val="24"/>
          <w:szCs w:val="24"/>
        </w:rPr>
      </w:pPr>
    </w:p>
    <w:p w:rsidR="00165C80" w:rsidRPr="00054406" w:rsidRDefault="00165C80" w:rsidP="00167AED">
      <w:pPr>
        <w:rPr>
          <w:rFonts w:cs="Times New Roman"/>
          <w:sz w:val="24"/>
          <w:szCs w:val="24"/>
        </w:rPr>
      </w:pPr>
      <w:r w:rsidRPr="00054406">
        <w:rPr>
          <w:rFonts w:cs="Times New Roman"/>
          <w:sz w:val="24"/>
          <w:szCs w:val="24"/>
        </w:rPr>
        <w:t>Распределение рабочих по разрядам производится студентом самостоятельно в соответствии Единым тарифно-квалификационным справочником работ и профессий рабочих.</w:t>
      </w:r>
    </w:p>
    <w:p w:rsidR="00167AED" w:rsidRPr="00054406" w:rsidRDefault="00167AED" w:rsidP="00167AED">
      <w:pPr>
        <w:rPr>
          <w:rFonts w:cs="Times New Roman"/>
          <w:sz w:val="24"/>
          <w:szCs w:val="24"/>
        </w:rPr>
      </w:pPr>
    </w:p>
    <w:p w:rsidR="00B41B51" w:rsidRPr="00054406" w:rsidRDefault="00B41B51" w:rsidP="00167AED">
      <w:pPr>
        <w:rPr>
          <w:rFonts w:cs="Times New Roman"/>
          <w:sz w:val="24"/>
          <w:szCs w:val="24"/>
        </w:rPr>
      </w:pPr>
    </w:p>
    <w:p w:rsidR="00167AED" w:rsidRPr="00054406" w:rsidRDefault="00356446" w:rsidP="0007244E">
      <w:pPr>
        <w:pStyle w:val="3"/>
        <w:tabs>
          <w:tab w:val="left" w:pos="1418"/>
        </w:tabs>
        <w:rPr>
          <w:sz w:val="24"/>
          <w:szCs w:val="24"/>
        </w:rPr>
      </w:pPr>
      <w:bookmarkStart w:id="14" w:name="_Toc415700947"/>
      <w:r w:rsidRPr="00054406">
        <w:rPr>
          <w:sz w:val="24"/>
          <w:szCs w:val="24"/>
        </w:rPr>
        <w:t xml:space="preserve">3.6.3 </w:t>
      </w:r>
      <w:r w:rsidR="00167AED" w:rsidRPr="00054406">
        <w:rPr>
          <w:sz w:val="24"/>
          <w:szCs w:val="24"/>
        </w:rPr>
        <w:t>Расчет численности руководителей, специалистов и служащих</w:t>
      </w:r>
      <w:bookmarkEnd w:id="14"/>
    </w:p>
    <w:p w:rsidR="00167AED" w:rsidRPr="00054406" w:rsidRDefault="00167AED" w:rsidP="00167AED">
      <w:pPr>
        <w:rPr>
          <w:rFonts w:cs="Times New Roman"/>
          <w:sz w:val="24"/>
          <w:szCs w:val="24"/>
        </w:rPr>
      </w:pPr>
    </w:p>
    <w:p w:rsidR="00167AED" w:rsidRPr="00054406" w:rsidRDefault="00167AED" w:rsidP="00167AED">
      <w:pPr>
        <w:rPr>
          <w:rFonts w:cs="Times New Roman"/>
          <w:sz w:val="24"/>
          <w:szCs w:val="24"/>
        </w:rPr>
      </w:pPr>
      <w:r w:rsidRPr="00054406">
        <w:rPr>
          <w:rFonts w:cs="Times New Roman"/>
          <w:sz w:val="24"/>
          <w:szCs w:val="24"/>
        </w:rPr>
        <w:t xml:space="preserve">Численность руководителей, специалистов и служащих устанавливается на основании схемы управления цехом и соответствующего ей штатного расписания, разработанного </w:t>
      </w:r>
      <w:r w:rsidR="00165C80" w:rsidRPr="00054406">
        <w:rPr>
          <w:rFonts w:cs="Times New Roman"/>
          <w:sz w:val="24"/>
          <w:szCs w:val="24"/>
        </w:rPr>
        <w:t>по нормативам численности (таблица 6</w:t>
      </w:r>
      <w:r w:rsidRPr="00054406">
        <w:rPr>
          <w:rFonts w:cs="Times New Roman"/>
          <w:sz w:val="24"/>
          <w:szCs w:val="24"/>
        </w:rPr>
        <w:t xml:space="preserve">). Тарифные разряды и </w:t>
      </w:r>
      <w:r w:rsidRPr="00054406">
        <w:rPr>
          <w:rFonts w:cs="Times New Roman"/>
          <w:sz w:val="24"/>
          <w:szCs w:val="24"/>
        </w:rPr>
        <w:lastRenderedPageBreak/>
        <w:t>тарифные коэффициенты устанавливаются по единым квалификационным требования</w:t>
      </w:r>
      <w:r w:rsidR="00165C80" w:rsidRPr="00054406">
        <w:rPr>
          <w:rFonts w:cs="Times New Roman"/>
          <w:sz w:val="24"/>
          <w:szCs w:val="24"/>
        </w:rPr>
        <w:t>м и единой тарифной сетке (таблица 7</w:t>
      </w:r>
      <w:r w:rsidRPr="00054406">
        <w:rPr>
          <w:rFonts w:cs="Times New Roman"/>
          <w:sz w:val="24"/>
          <w:szCs w:val="24"/>
        </w:rPr>
        <w:t>)</w:t>
      </w:r>
      <w:r w:rsidR="00165C80" w:rsidRPr="00054406">
        <w:rPr>
          <w:rFonts w:cs="Times New Roman"/>
          <w:sz w:val="24"/>
          <w:szCs w:val="24"/>
        </w:rPr>
        <w:t>.</w:t>
      </w:r>
      <w:r w:rsidRPr="00054406">
        <w:rPr>
          <w:rFonts w:cs="Times New Roman"/>
          <w:sz w:val="24"/>
          <w:szCs w:val="24"/>
        </w:rPr>
        <w:t xml:space="preserve"> </w:t>
      </w:r>
    </w:p>
    <w:p w:rsidR="00B41B51" w:rsidRPr="00054406" w:rsidRDefault="00B41B51" w:rsidP="00167AED">
      <w:pPr>
        <w:rPr>
          <w:rFonts w:cs="Times New Roman"/>
          <w:sz w:val="24"/>
          <w:szCs w:val="24"/>
        </w:rPr>
      </w:pPr>
    </w:p>
    <w:p w:rsidR="00DF3753" w:rsidRPr="00054406" w:rsidRDefault="00165C80" w:rsidP="00356446">
      <w:pPr>
        <w:ind w:firstLine="0"/>
        <w:rPr>
          <w:rFonts w:cs="Times New Roman"/>
          <w:sz w:val="24"/>
          <w:szCs w:val="24"/>
        </w:rPr>
      </w:pPr>
      <w:r w:rsidRPr="00054406">
        <w:rPr>
          <w:rFonts w:cs="Times New Roman"/>
          <w:sz w:val="24"/>
          <w:szCs w:val="24"/>
        </w:rPr>
        <w:t xml:space="preserve">Таблица 6 - </w:t>
      </w:r>
      <w:r w:rsidR="00DF3753" w:rsidRPr="00054406">
        <w:rPr>
          <w:rFonts w:cs="Times New Roman"/>
          <w:sz w:val="24"/>
          <w:szCs w:val="24"/>
        </w:rPr>
        <w:t xml:space="preserve">Нормативы численности </w:t>
      </w:r>
      <w:r w:rsidRPr="00054406">
        <w:rPr>
          <w:rFonts w:cs="Times New Roman"/>
          <w:sz w:val="24"/>
          <w:szCs w:val="24"/>
        </w:rPr>
        <w:t>РСиС</w:t>
      </w:r>
      <w:r w:rsidR="00DF3753" w:rsidRPr="00054406">
        <w:rPr>
          <w:rFonts w:cs="Times New Roman"/>
          <w:sz w:val="24"/>
          <w:szCs w:val="24"/>
        </w:rPr>
        <w:t xml:space="preserve"> производственных цехов </w:t>
      </w:r>
    </w:p>
    <w:tbl>
      <w:tblPr>
        <w:tblW w:w="6837" w:type="dxa"/>
        <w:tblInd w:w="-5" w:type="dxa"/>
        <w:tblLayout w:type="fixed"/>
        <w:tblCellMar>
          <w:left w:w="28" w:type="dxa"/>
          <w:right w:w="28" w:type="dxa"/>
        </w:tblCellMar>
        <w:tblLook w:val="0000"/>
      </w:tblPr>
      <w:tblGrid>
        <w:gridCol w:w="2868"/>
        <w:gridCol w:w="1559"/>
        <w:gridCol w:w="803"/>
        <w:gridCol w:w="803"/>
        <w:gridCol w:w="804"/>
      </w:tblGrid>
      <w:tr w:rsidR="00DF3753" w:rsidRPr="00054406" w:rsidTr="0007244E">
        <w:trPr>
          <w:trHeight w:val="300"/>
        </w:trPr>
        <w:tc>
          <w:tcPr>
            <w:tcW w:w="2868" w:type="dxa"/>
            <w:vMerge w:val="restart"/>
            <w:tcBorders>
              <w:top w:val="single" w:sz="4" w:space="0" w:color="000000"/>
              <w:left w:val="single" w:sz="4" w:space="0" w:color="000000"/>
              <w:bottom w:val="single" w:sz="4" w:space="0" w:color="000000"/>
            </w:tcBorders>
            <w:shd w:val="clear" w:color="auto" w:fill="auto"/>
          </w:tcPr>
          <w:p w:rsidR="00DF3753" w:rsidRPr="0007244E" w:rsidRDefault="00DF3753" w:rsidP="00356446">
            <w:pPr>
              <w:ind w:firstLine="5"/>
              <w:jc w:val="center"/>
              <w:rPr>
                <w:rFonts w:cs="Times New Roman"/>
                <w:sz w:val="16"/>
                <w:szCs w:val="16"/>
              </w:rPr>
            </w:pPr>
            <w:r w:rsidRPr="0007244E">
              <w:rPr>
                <w:rFonts w:cs="Times New Roman"/>
                <w:sz w:val="16"/>
                <w:szCs w:val="16"/>
              </w:rPr>
              <w:t>Функция и должность</w:t>
            </w:r>
          </w:p>
        </w:tc>
        <w:tc>
          <w:tcPr>
            <w:tcW w:w="1559" w:type="dxa"/>
            <w:vMerge w:val="restart"/>
            <w:tcBorders>
              <w:top w:val="single" w:sz="4" w:space="0" w:color="000000"/>
              <w:left w:val="single" w:sz="4" w:space="0" w:color="000000"/>
              <w:bottom w:val="single" w:sz="4" w:space="0" w:color="000000"/>
            </w:tcBorders>
            <w:shd w:val="clear" w:color="auto" w:fill="auto"/>
          </w:tcPr>
          <w:p w:rsidR="00DF3753" w:rsidRPr="0007244E" w:rsidRDefault="00DF3753" w:rsidP="006702FC">
            <w:pPr>
              <w:ind w:firstLine="0"/>
              <w:jc w:val="center"/>
              <w:rPr>
                <w:rFonts w:cs="Times New Roman"/>
                <w:sz w:val="16"/>
                <w:szCs w:val="16"/>
              </w:rPr>
            </w:pPr>
            <w:r w:rsidRPr="0007244E">
              <w:rPr>
                <w:rFonts w:cs="Times New Roman"/>
                <w:sz w:val="16"/>
                <w:szCs w:val="16"/>
              </w:rPr>
              <w:t>Структурное подразделение</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rsidR="00DF3753" w:rsidRPr="0007244E" w:rsidRDefault="00DF3753" w:rsidP="006702FC">
            <w:pPr>
              <w:ind w:firstLine="0"/>
              <w:jc w:val="center"/>
              <w:rPr>
                <w:rFonts w:cs="Times New Roman"/>
                <w:sz w:val="18"/>
                <w:szCs w:val="18"/>
              </w:rPr>
            </w:pPr>
            <w:r w:rsidRPr="0007244E">
              <w:rPr>
                <w:rFonts w:cs="Times New Roman"/>
                <w:sz w:val="18"/>
                <w:szCs w:val="18"/>
              </w:rPr>
              <w:t>Численность основных рабочих</w:t>
            </w:r>
          </w:p>
        </w:tc>
      </w:tr>
      <w:tr w:rsidR="00DF3753" w:rsidRPr="00054406" w:rsidTr="0007244E">
        <w:trPr>
          <w:trHeight w:val="260"/>
        </w:trPr>
        <w:tc>
          <w:tcPr>
            <w:tcW w:w="2868" w:type="dxa"/>
            <w:vMerge/>
            <w:tcBorders>
              <w:top w:val="single" w:sz="4" w:space="0" w:color="000000"/>
              <w:left w:val="single" w:sz="4" w:space="0" w:color="000000"/>
              <w:bottom w:val="single" w:sz="4" w:space="0" w:color="000000"/>
            </w:tcBorders>
            <w:shd w:val="clear" w:color="auto" w:fill="auto"/>
          </w:tcPr>
          <w:p w:rsidR="00DF3753" w:rsidRPr="0007244E" w:rsidRDefault="00DF3753" w:rsidP="00356446">
            <w:pPr>
              <w:snapToGrid w:val="0"/>
              <w:ind w:firstLine="5"/>
              <w:jc w:val="center"/>
              <w:rPr>
                <w:rFonts w:cs="Times New Roman"/>
                <w:sz w:val="16"/>
                <w:szCs w:val="16"/>
              </w:rPr>
            </w:pPr>
          </w:p>
        </w:tc>
        <w:tc>
          <w:tcPr>
            <w:tcW w:w="1559" w:type="dxa"/>
            <w:vMerge/>
            <w:tcBorders>
              <w:top w:val="single" w:sz="4" w:space="0" w:color="000000"/>
              <w:left w:val="single" w:sz="4" w:space="0" w:color="000000"/>
              <w:bottom w:val="single" w:sz="4" w:space="0" w:color="000000"/>
            </w:tcBorders>
            <w:shd w:val="clear" w:color="auto" w:fill="auto"/>
          </w:tcPr>
          <w:p w:rsidR="00DF3753" w:rsidRPr="0007244E" w:rsidRDefault="00DF3753" w:rsidP="006702FC">
            <w:pPr>
              <w:snapToGrid w:val="0"/>
              <w:ind w:firstLine="0"/>
              <w:jc w:val="center"/>
              <w:rPr>
                <w:rFonts w:cs="Times New Roman"/>
                <w:sz w:val="16"/>
                <w:szCs w:val="16"/>
              </w:rPr>
            </w:pPr>
          </w:p>
        </w:tc>
        <w:tc>
          <w:tcPr>
            <w:tcW w:w="803" w:type="dxa"/>
            <w:tcBorders>
              <w:top w:val="single" w:sz="4" w:space="0" w:color="000000"/>
              <w:left w:val="single" w:sz="4" w:space="0" w:color="000000"/>
              <w:bottom w:val="single" w:sz="4" w:space="0" w:color="000000"/>
            </w:tcBorders>
            <w:shd w:val="clear" w:color="auto" w:fill="auto"/>
          </w:tcPr>
          <w:p w:rsidR="00DF3753" w:rsidRPr="0007244E" w:rsidRDefault="00DF3753" w:rsidP="006702FC">
            <w:pPr>
              <w:ind w:firstLine="0"/>
              <w:jc w:val="center"/>
              <w:rPr>
                <w:rFonts w:cs="Times New Roman"/>
                <w:sz w:val="18"/>
                <w:szCs w:val="18"/>
              </w:rPr>
            </w:pPr>
            <w:r w:rsidRPr="0007244E">
              <w:rPr>
                <w:rFonts w:cs="Times New Roman"/>
                <w:sz w:val="18"/>
                <w:szCs w:val="18"/>
              </w:rPr>
              <w:t xml:space="preserve">Цех </w:t>
            </w:r>
            <w:r w:rsidRPr="0007244E">
              <w:rPr>
                <w:rFonts w:cs="Times New Roman"/>
                <w:sz w:val="18"/>
                <w:szCs w:val="18"/>
                <w:lang w:val="en-US"/>
              </w:rPr>
              <w:t>I</w:t>
            </w:r>
            <w:r w:rsidRPr="0007244E">
              <w:rPr>
                <w:rFonts w:cs="Times New Roman"/>
                <w:sz w:val="18"/>
                <w:szCs w:val="18"/>
              </w:rPr>
              <w:t xml:space="preserve"> групп</w:t>
            </w:r>
          </w:p>
          <w:p w:rsidR="00DF3753" w:rsidRPr="0007244E" w:rsidRDefault="00DF3753" w:rsidP="006702FC">
            <w:pPr>
              <w:ind w:firstLine="0"/>
              <w:jc w:val="center"/>
              <w:rPr>
                <w:rFonts w:cs="Times New Roman"/>
                <w:sz w:val="18"/>
                <w:szCs w:val="18"/>
              </w:rPr>
            </w:pPr>
            <w:r w:rsidRPr="0007244E">
              <w:rPr>
                <w:rFonts w:cs="Times New Roman"/>
                <w:sz w:val="18"/>
                <w:szCs w:val="18"/>
              </w:rPr>
              <w:t xml:space="preserve">125 – 200 </w:t>
            </w:r>
          </w:p>
        </w:tc>
        <w:tc>
          <w:tcPr>
            <w:tcW w:w="803" w:type="dxa"/>
            <w:tcBorders>
              <w:top w:val="single" w:sz="4" w:space="0" w:color="000000"/>
              <w:left w:val="single" w:sz="4" w:space="0" w:color="000000"/>
              <w:bottom w:val="single" w:sz="4" w:space="0" w:color="000000"/>
            </w:tcBorders>
            <w:shd w:val="clear" w:color="auto" w:fill="auto"/>
          </w:tcPr>
          <w:p w:rsidR="00DF3753" w:rsidRPr="0007244E" w:rsidRDefault="00DF3753" w:rsidP="006702FC">
            <w:pPr>
              <w:ind w:firstLine="0"/>
              <w:jc w:val="center"/>
              <w:rPr>
                <w:rFonts w:cs="Times New Roman"/>
                <w:sz w:val="18"/>
                <w:szCs w:val="18"/>
              </w:rPr>
            </w:pPr>
            <w:r w:rsidRPr="0007244E">
              <w:rPr>
                <w:rFonts w:cs="Times New Roman"/>
                <w:sz w:val="18"/>
                <w:szCs w:val="18"/>
              </w:rPr>
              <w:t xml:space="preserve">Цех </w:t>
            </w:r>
            <w:r w:rsidRPr="0007244E">
              <w:rPr>
                <w:rFonts w:cs="Times New Roman"/>
                <w:sz w:val="18"/>
                <w:szCs w:val="18"/>
                <w:lang w:val="en-US"/>
              </w:rPr>
              <w:t>II</w:t>
            </w:r>
            <w:r w:rsidRPr="0007244E">
              <w:rPr>
                <w:rFonts w:cs="Times New Roman"/>
                <w:sz w:val="18"/>
                <w:szCs w:val="18"/>
              </w:rPr>
              <w:t xml:space="preserve"> групп</w:t>
            </w:r>
          </w:p>
          <w:p w:rsidR="00DF3753" w:rsidRPr="0007244E" w:rsidRDefault="00DF3753" w:rsidP="006702FC">
            <w:pPr>
              <w:ind w:firstLine="0"/>
              <w:jc w:val="center"/>
              <w:rPr>
                <w:rFonts w:cs="Times New Roman"/>
                <w:sz w:val="18"/>
                <w:szCs w:val="18"/>
              </w:rPr>
            </w:pPr>
            <w:r w:rsidRPr="0007244E">
              <w:rPr>
                <w:rFonts w:cs="Times New Roman"/>
                <w:sz w:val="18"/>
                <w:szCs w:val="18"/>
              </w:rPr>
              <w:t xml:space="preserve">201 – 500 </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DF3753" w:rsidRPr="0007244E" w:rsidRDefault="00DF3753" w:rsidP="006702FC">
            <w:pPr>
              <w:ind w:firstLine="0"/>
              <w:jc w:val="center"/>
              <w:rPr>
                <w:rFonts w:cs="Times New Roman"/>
                <w:sz w:val="18"/>
                <w:szCs w:val="18"/>
              </w:rPr>
            </w:pPr>
            <w:r w:rsidRPr="0007244E">
              <w:rPr>
                <w:rFonts w:cs="Times New Roman"/>
                <w:sz w:val="18"/>
                <w:szCs w:val="18"/>
              </w:rPr>
              <w:t xml:space="preserve">Цех </w:t>
            </w:r>
            <w:r w:rsidRPr="0007244E">
              <w:rPr>
                <w:rFonts w:cs="Times New Roman"/>
                <w:sz w:val="18"/>
                <w:szCs w:val="18"/>
                <w:lang w:val="en-US"/>
              </w:rPr>
              <w:t>III</w:t>
            </w:r>
            <w:r w:rsidRPr="0007244E">
              <w:rPr>
                <w:rFonts w:cs="Times New Roman"/>
                <w:sz w:val="18"/>
                <w:szCs w:val="18"/>
              </w:rPr>
              <w:t xml:space="preserve"> групп</w:t>
            </w:r>
          </w:p>
          <w:p w:rsidR="00DF3753" w:rsidRPr="0007244E" w:rsidRDefault="00DF3753" w:rsidP="006702FC">
            <w:pPr>
              <w:ind w:firstLine="0"/>
              <w:jc w:val="center"/>
              <w:rPr>
                <w:rFonts w:cs="Times New Roman"/>
                <w:sz w:val="18"/>
                <w:szCs w:val="18"/>
              </w:rPr>
            </w:pPr>
            <w:r w:rsidRPr="0007244E">
              <w:rPr>
                <w:rFonts w:cs="Times New Roman"/>
                <w:sz w:val="18"/>
                <w:szCs w:val="18"/>
              </w:rPr>
              <w:t>501 и более</w:t>
            </w:r>
          </w:p>
        </w:tc>
      </w:tr>
      <w:tr w:rsidR="00DF3753" w:rsidRPr="00054406" w:rsidTr="0007244E">
        <w:tc>
          <w:tcPr>
            <w:tcW w:w="2868" w:type="dxa"/>
            <w:tcBorders>
              <w:top w:val="single" w:sz="4" w:space="0" w:color="000000"/>
              <w:left w:val="single" w:sz="4" w:space="0" w:color="000000"/>
              <w:bottom w:val="single" w:sz="4" w:space="0" w:color="auto"/>
            </w:tcBorders>
            <w:shd w:val="clear" w:color="auto" w:fill="auto"/>
          </w:tcPr>
          <w:p w:rsidR="00DF3753" w:rsidRPr="0007244E" w:rsidRDefault="00DF3753" w:rsidP="00356446">
            <w:pPr>
              <w:ind w:firstLine="5"/>
              <w:jc w:val="center"/>
              <w:rPr>
                <w:rFonts w:cs="Times New Roman"/>
                <w:sz w:val="16"/>
                <w:szCs w:val="16"/>
              </w:rPr>
            </w:pPr>
            <w:r w:rsidRPr="0007244E">
              <w:rPr>
                <w:rFonts w:cs="Times New Roman"/>
                <w:sz w:val="16"/>
                <w:szCs w:val="16"/>
              </w:rPr>
              <w:t>1</w:t>
            </w:r>
          </w:p>
        </w:tc>
        <w:tc>
          <w:tcPr>
            <w:tcW w:w="1559" w:type="dxa"/>
            <w:tcBorders>
              <w:top w:val="single" w:sz="4" w:space="0" w:color="000000"/>
              <w:left w:val="single" w:sz="4" w:space="0" w:color="000000"/>
              <w:bottom w:val="single" w:sz="4" w:space="0" w:color="auto"/>
            </w:tcBorders>
            <w:shd w:val="clear" w:color="auto" w:fill="auto"/>
          </w:tcPr>
          <w:p w:rsidR="00DF3753" w:rsidRPr="0007244E" w:rsidRDefault="00DF3753" w:rsidP="006702FC">
            <w:pPr>
              <w:ind w:firstLine="0"/>
              <w:jc w:val="center"/>
              <w:rPr>
                <w:rFonts w:cs="Times New Roman"/>
                <w:sz w:val="16"/>
                <w:szCs w:val="16"/>
              </w:rPr>
            </w:pPr>
            <w:r w:rsidRPr="0007244E">
              <w:rPr>
                <w:rFonts w:cs="Times New Roman"/>
                <w:sz w:val="16"/>
                <w:szCs w:val="16"/>
              </w:rPr>
              <w:t>2</w:t>
            </w:r>
          </w:p>
        </w:tc>
        <w:tc>
          <w:tcPr>
            <w:tcW w:w="803" w:type="dxa"/>
            <w:tcBorders>
              <w:top w:val="single" w:sz="4" w:space="0" w:color="000000"/>
              <w:left w:val="single" w:sz="4" w:space="0" w:color="000000"/>
              <w:bottom w:val="single" w:sz="4" w:space="0" w:color="auto"/>
            </w:tcBorders>
            <w:shd w:val="clear" w:color="auto" w:fill="auto"/>
          </w:tcPr>
          <w:p w:rsidR="00DF3753" w:rsidRPr="0007244E" w:rsidRDefault="00DF3753" w:rsidP="006702FC">
            <w:pPr>
              <w:ind w:firstLine="0"/>
              <w:jc w:val="center"/>
              <w:rPr>
                <w:rFonts w:cs="Times New Roman"/>
                <w:sz w:val="18"/>
                <w:szCs w:val="18"/>
              </w:rPr>
            </w:pPr>
            <w:r w:rsidRPr="0007244E">
              <w:rPr>
                <w:rFonts w:cs="Times New Roman"/>
                <w:sz w:val="18"/>
                <w:szCs w:val="18"/>
              </w:rPr>
              <w:t>3</w:t>
            </w:r>
          </w:p>
        </w:tc>
        <w:tc>
          <w:tcPr>
            <w:tcW w:w="803" w:type="dxa"/>
            <w:tcBorders>
              <w:top w:val="single" w:sz="4" w:space="0" w:color="000000"/>
              <w:left w:val="single" w:sz="4" w:space="0" w:color="000000"/>
              <w:bottom w:val="single" w:sz="4" w:space="0" w:color="auto"/>
            </w:tcBorders>
            <w:shd w:val="clear" w:color="auto" w:fill="auto"/>
          </w:tcPr>
          <w:p w:rsidR="00DF3753" w:rsidRPr="0007244E" w:rsidRDefault="00DF3753" w:rsidP="006702FC">
            <w:pPr>
              <w:ind w:firstLine="0"/>
              <w:jc w:val="center"/>
              <w:rPr>
                <w:rFonts w:cs="Times New Roman"/>
                <w:sz w:val="18"/>
                <w:szCs w:val="18"/>
              </w:rPr>
            </w:pPr>
            <w:r w:rsidRPr="0007244E">
              <w:rPr>
                <w:rFonts w:cs="Times New Roman"/>
                <w:sz w:val="18"/>
                <w:szCs w:val="18"/>
              </w:rPr>
              <w:t>4</w:t>
            </w:r>
          </w:p>
        </w:tc>
        <w:tc>
          <w:tcPr>
            <w:tcW w:w="804" w:type="dxa"/>
            <w:tcBorders>
              <w:top w:val="single" w:sz="4" w:space="0" w:color="000000"/>
              <w:left w:val="single" w:sz="4" w:space="0" w:color="000000"/>
              <w:bottom w:val="single" w:sz="4" w:space="0" w:color="auto"/>
              <w:right w:val="single" w:sz="4" w:space="0" w:color="000000"/>
            </w:tcBorders>
            <w:shd w:val="clear" w:color="auto" w:fill="auto"/>
          </w:tcPr>
          <w:p w:rsidR="00DF3753" w:rsidRPr="0007244E" w:rsidRDefault="00DF3753" w:rsidP="006702FC">
            <w:pPr>
              <w:ind w:firstLine="0"/>
              <w:jc w:val="center"/>
              <w:rPr>
                <w:rFonts w:cs="Times New Roman"/>
                <w:sz w:val="18"/>
                <w:szCs w:val="18"/>
                <w:u w:val="single"/>
                <w:lang w:val="en-US"/>
              </w:rPr>
            </w:pPr>
            <w:r w:rsidRPr="0007244E">
              <w:rPr>
                <w:rFonts w:cs="Times New Roman"/>
                <w:sz w:val="18"/>
                <w:szCs w:val="18"/>
              </w:rPr>
              <w:t>5</w:t>
            </w:r>
          </w:p>
        </w:tc>
      </w:tr>
      <w:tr w:rsidR="00DF3753" w:rsidRPr="00054406" w:rsidTr="0007244E">
        <w:tc>
          <w:tcPr>
            <w:tcW w:w="2868" w:type="dxa"/>
            <w:tcBorders>
              <w:top w:val="single" w:sz="4" w:space="0" w:color="auto"/>
              <w:left w:val="single" w:sz="4" w:space="0" w:color="auto"/>
              <w:bottom w:val="single" w:sz="4" w:space="0" w:color="auto"/>
              <w:right w:val="single" w:sz="4" w:space="0" w:color="auto"/>
            </w:tcBorders>
            <w:shd w:val="clear" w:color="auto" w:fill="auto"/>
          </w:tcPr>
          <w:p w:rsidR="00DF3753" w:rsidRPr="0007244E" w:rsidRDefault="00DF3753" w:rsidP="00356446">
            <w:pPr>
              <w:ind w:firstLine="5"/>
              <w:rPr>
                <w:rFonts w:cs="Times New Roman"/>
                <w:sz w:val="16"/>
                <w:szCs w:val="16"/>
              </w:rPr>
            </w:pPr>
            <w:r w:rsidRPr="0007244E">
              <w:rPr>
                <w:rFonts w:cs="Times New Roman"/>
                <w:sz w:val="16"/>
                <w:szCs w:val="16"/>
                <w:u w:val="single"/>
                <w:lang w:val="en-US"/>
              </w:rPr>
              <w:t>I. Линейное руководство</w:t>
            </w:r>
            <w:r w:rsidRPr="0007244E">
              <w:rPr>
                <w:rFonts w:cs="Times New Roman"/>
                <w:sz w:val="16"/>
                <w:szCs w:val="16"/>
                <w:u w:val="single"/>
              </w:rPr>
              <w:t xml:space="preserve"> </w:t>
            </w:r>
          </w:p>
          <w:p w:rsidR="00DF3753" w:rsidRPr="0007244E" w:rsidRDefault="00DF3753" w:rsidP="0062772F">
            <w:pPr>
              <w:numPr>
                <w:ilvl w:val="0"/>
                <w:numId w:val="5"/>
              </w:numPr>
              <w:ind w:left="0" w:firstLine="5"/>
              <w:rPr>
                <w:rFonts w:cs="Times New Roman"/>
                <w:sz w:val="16"/>
                <w:szCs w:val="16"/>
              </w:rPr>
            </w:pPr>
            <w:r w:rsidRPr="0007244E">
              <w:rPr>
                <w:rFonts w:cs="Times New Roman"/>
                <w:sz w:val="16"/>
                <w:szCs w:val="16"/>
              </w:rPr>
              <w:t>Начальник цеха</w:t>
            </w:r>
          </w:p>
          <w:p w:rsidR="00DF3753" w:rsidRPr="0007244E" w:rsidRDefault="00DF3753" w:rsidP="0062772F">
            <w:pPr>
              <w:numPr>
                <w:ilvl w:val="0"/>
                <w:numId w:val="5"/>
              </w:numPr>
              <w:ind w:left="0" w:firstLine="5"/>
              <w:rPr>
                <w:rFonts w:cs="Times New Roman"/>
                <w:sz w:val="16"/>
                <w:szCs w:val="16"/>
              </w:rPr>
            </w:pPr>
            <w:r w:rsidRPr="0007244E">
              <w:rPr>
                <w:rFonts w:cs="Times New Roman"/>
                <w:sz w:val="16"/>
                <w:szCs w:val="16"/>
              </w:rPr>
              <w:t>Заместитель нач. цеха по технологической подготовке производства</w:t>
            </w:r>
          </w:p>
          <w:p w:rsidR="00DF3753" w:rsidRPr="0007244E" w:rsidRDefault="00DF3753" w:rsidP="0062772F">
            <w:pPr>
              <w:numPr>
                <w:ilvl w:val="0"/>
                <w:numId w:val="5"/>
              </w:numPr>
              <w:ind w:left="0" w:firstLine="5"/>
              <w:rPr>
                <w:rFonts w:cs="Times New Roman"/>
                <w:sz w:val="16"/>
                <w:szCs w:val="16"/>
              </w:rPr>
            </w:pPr>
            <w:r w:rsidRPr="0007244E">
              <w:rPr>
                <w:rFonts w:cs="Times New Roman"/>
                <w:sz w:val="16"/>
                <w:szCs w:val="16"/>
              </w:rPr>
              <w:t>Заместитель нач. цеха по производству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3753" w:rsidRPr="0007244E" w:rsidRDefault="00DF3753" w:rsidP="006702FC">
            <w:pPr>
              <w:snapToGrid w:val="0"/>
              <w:ind w:firstLine="0"/>
              <w:rPr>
                <w:rFonts w:cs="Times New Roman"/>
                <w:sz w:val="16"/>
                <w:szCs w:val="16"/>
              </w:rPr>
            </w:pPr>
          </w:p>
          <w:p w:rsidR="00DF3753" w:rsidRPr="0007244E" w:rsidRDefault="00DF3753" w:rsidP="006702FC">
            <w:pPr>
              <w:ind w:firstLine="0"/>
              <w:rPr>
                <w:rFonts w:cs="Times New Roman"/>
                <w:sz w:val="16"/>
                <w:szCs w:val="16"/>
              </w:rPr>
            </w:pPr>
            <w:r w:rsidRPr="0007244E">
              <w:rPr>
                <w:rFonts w:cs="Times New Roman"/>
                <w:sz w:val="16"/>
                <w:szCs w:val="16"/>
              </w:rPr>
              <w:t>Вводится когда работающих не менее 350 чел.</w:t>
            </w:r>
          </w:p>
          <w:p w:rsidR="00DF3753" w:rsidRPr="0007244E" w:rsidRDefault="00DF3753" w:rsidP="006702FC">
            <w:pPr>
              <w:ind w:firstLine="0"/>
              <w:rPr>
                <w:rFonts w:cs="Times New Roman"/>
                <w:sz w:val="16"/>
                <w:szCs w:val="16"/>
              </w:rPr>
            </w:pPr>
            <w:r w:rsidRPr="0007244E">
              <w:rPr>
                <w:rFonts w:cs="Times New Roman"/>
                <w:sz w:val="16"/>
                <w:szCs w:val="16"/>
              </w:rPr>
              <w:t>Когда рабочих 200 и более чел.</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F3753" w:rsidRPr="0007244E" w:rsidRDefault="00DF3753" w:rsidP="006702FC">
            <w:pPr>
              <w:snapToGrid w:val="0"/>
              <w:ind w:firstLine="0"/>
              <w:jc w:val="center"/>
              <w:rPr>
                <w:rFonts w:cs="Times New Roman"/>
                <w:sz w:val="18"/>
                <w:szCs w:val="18"/>
              </w:rPr>
            </w:pPr>
          </w:p>
          <w:p w:rsidR="00DF3753" w:rsidRPr="0007244E" w:rsidRDefault="00DF3753" w:rsidP="006702FC">
            <w:pPr>
              <w:ind w:firstLine="0"/>
              <w:jc w:val="center"/>
              <w:rPr>
                <w:rFonts w:cs="Times New Roman"/>
                <w:sz w:val="18"/>
                <w:szCs w:val="18"/>
              </w:rPr>
            </w:pPr>
            <w:r w:rsidRPr="0007244E">
              <w:rPr>
                <w:rFonts w:cs="Times New Roman"/>
                <w:sz w:val="18"/>
                <w:szCs w:val="18"/>
              </w:rPr>
              <w:t>1</w:t>
            </w:r>
          </w:p>
          <w:p w:rsidR="00DF3753" w:rsidRPr="0007244E" w:rsidRDefault="00DF3753" w:rsidP="006702FC">
            <w:pPr>
              <w:ind w:firstLine="0"/>
              <w:jc w:val="center"/>
              <w:rPr>
                <w:rFonts w:cs="Times New Roman"/>
                <w:sz w:val="18"/>
                <w:szCs w:val="18"/>
              </w:rPr>
            </w:pPr>
            <w:r w:rsidRPr="0007244E">
              <w:rPr>
                <w:rFonts w:cs="Times New Roman"/>
                <w:sz w:val="18"/>
                <w:szCs w:val="18"/>
              </w:rPr>
              <w:t xml:space="preserve"> –  </w:t>
            </w:r>
          </w:p>
          <w:p w:rsidR="00DF3753" w:rsidRPr="0007244E" w:rsidRDefault="00DF3753" w:rsidP="006702FC">
            <w:pPr>
              <w:ind w:firstLine="0"/>
              <w:jc w:val="center"/>
              <w:rPr>
                <w:rFonts w:cs="Times New Roman"/>
                <w:sz w:val="18"/>
                <w:szCs w:val="18"/>
              </w:rPr>
            </w:pPr>
          </w:p>
          <w:p w:rsidR="00DF3753" w:rsidRPr="0007244E" w:rsidRDefault="00DF3753" w:rsidP="006702FC">
            <w:pPr>
              <w:ind w:firstLine="0"/>
              <w:jc w:val="center"/>
              <w:rPr>
                <w:rFonts w:cs="Times New Roman"/>
                <w:sz w:val="18"/>
                <w:szCs w:val="18"/>
              </w:rPr>
            </w:pPr>
          </w:p>
          <w:p w:rsidR="00DF3753" w:rsidRPr="0007244E" w:rsidRDefault="00DF3753" w:rsidP="006702FC">
            <w:pPr>
              <w:ind w:firstLine="0"/>
              <w:jc w:val="center"/>
              <w:rPr>
                <w:rFonts w:cs="Times New Roman"/>
                <w:sz w:val="18"/>
                <w:szCs w:val="18"/>
              </w:rPr>
            </w:pPr>
            <w:r w:rsidRPr="0007244E">
              <w:rPr>
                <w:rFonts w:cs="Times New Roman"/>
                <w:sz w:val="18"/>
                <w:szCs w:val="18"/>
              </w:rPr>
              <w:t xml:space="preserve">0 – 1 </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DF3753" w:rsidRPr="0007244E" w:rsidRDefault="00DF3753" w:rsidP="006702FC">
            <w:pPr>
              <w:snapToGrid w:val="0"/>
              <w:ind w:firstLine="0"/>
              <w:jc w:val="center"/>
              <w:rPr>
                <w:rFonts w:cs="Times New Roman"/>
                <w:sz w:val="18"/>
                <w:szCs w:val="18"/>
              </w:rPr>
            </w:pPr>
          </w:p>
          <w:p w:rsidR="00DF3753" w:rsidRPr="0007244E" w:rsidRDefault="00DF3753" w:rsidP="006702FC">
            <w:pPr>
              <w:ind w:firstLine="0"/>
              <w:jc w:val="center"/>
              <w:rPr>
                <w:rFonts w:cs="Times New Roman"/>
                <w:sz w:val="18"/>
                <w:szCs w:val="18"/>
              </w:rPr>
            </w:pPr>
            <w:r w:rsidRPr="0007244E">
              <w:rPr>
                <w:rFonts w:cs="Times New Roman"/>
                <w:sz w:val="18"/>
                <w:szCs w:val="18"/>
              </w:rPr>
              <w:t>1</w:t>
            </w:r>
          </w:p>
          <w:p w:rsidR="00DF3753" w:rsidRPr="0007244E" w:rsidRDefault="00DF3753" w:rsidP="006702FC">
            <w:pPr>
              <w:ind w:firstLine="0"/>
              <w:jc w:val="center"/>
              <w:rPr>
                <w:rFonts w:cs="Times New Roman"/>
                <w:sz w:val="18"/>
                <w:szCs w:val="18"/>
              </w:rPr>
            </w:pPr>
            <w:r w:rsidRPr="0007244E">
              <w:rPr>
                <w:rFonts w:cs="Times New Roman"/>
                <w:sz w:val="18"/>
                <w:szCs w:val="18"/>
              </w:rPr>
              <w:t>1</w:t>
            </w:r>
          </w:p>
          <w:p w:rsidR="00DF3753" w:rsidRPr="0007244E" w:rsidRDefault="00DF3753" w:rsidP="006702FC">
            <w:pPr>
              <w:ind w:firstLine="0"/>
              <w:jc w:val="center"/>
              <w:rPr>
                <w:rFonts w:cs="Times New Roman"/>
                <w:sz w:val="18"/>
                <w:szCs w:val="18"/>
              </w:rPr>
            </w:pPr>
          </w:p>
          <w:p w:rsidR="00DF3753" w:rsidRPr="0007244E" w:rsidRDefault="00DF3753" w:rsidP="006702FC">
            <w:pPr>
              <w:ind w:firstLine="0"/>
              <w:jc w:val="center"/>
              <w:rPr>
                <w:rFonts w:cs="Times New Roman"/>
                <w:sz w:val="18"/>
                <w:szCs w:val="18"/>
              </w:rPr>
            </w:pPr>
          </w:p>
          <w:p w:rsidR="00DF3753" w:rsidRPr="0007244E" w:rsidRDefault="00DF3753" w:rsidP="006702FC">
            <w:pPr>
              <w:ind w:firstLine="0"/>
              <w:jc w:val="center"/>
              <w:rPr>
                <w:rFonts w:cs="Times New Roman"/>
                <w:sz w:val="18"/>
                <w:szCs w:val="18"/>
              </w:rPr>
            </w:pPr>
            <w:r w:rsidRPr="0007244E">
              <w:rPr>
                <w:rFonts w:cs="Times New Roman"/>
                <w:sz w:val="18"/>
                <w:szCs w:val="18"/>
              </w:rPr>
              <w:t>1</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DF3753" w:rsidRPr="0007244E" w:rsidRDefault="00DF3753" w:rsidP="006702FC">
            <w:pPr>
              <w:snapToGrid w:val="0"/>
              <w:ind w:firstLine="0"/>
              <w:jc w:val="center"/>
              <w:rPr>
                <w:rFonts w:cs="Times New Roman"/>
                <w:sz w:val="18"/>
                <w:szCs w:val="18"/>
              </w:rPr>
            </w:pPr>
          </w:p>
          <w:p w:rsidR="00DF3753" w:rsidRPr="0007244E" w:rsidRDefault="00DF3753" w:rsidP="006702FC">
            <w:pPr>
              <w:ind w:firstLine="0"/>
              <w:jc w:val="center"/>
              <w:rPr>
                <w:rFonts w:cs="Times New Roman"/>
                <w:sz w:val="18"/>
                <w:szCs w:val="18"/>
              </w:rPr>
            </w:pPr>
            <w:r w:rsidRPr="0007244E">
              <w:rPr>
                <w:rFonts w:cs="Times New Roman"/>
                <w:sz w:val="18"/>
                <w:szCs w:val="18"/>
              </w:rPr>
              <w:t>1</w:t>
            </w:r>
          </w:p>
          <w:p w:rsidR="00DF3753" w:rsidRPr="0007244E" w:rsidRDefault="00DF3753" w:rsidP="006702FC">
            <w:pPr>
              <w:ind w:firstLine="0"/>
              <w:jc w:val="center"/>
              <w:rPr>
                <w:rFonts w:cs="Times New Roman"/>
                <w:sz w:val="18"/>
                <w:szCs w:val="18"/>
              </w:rPr>
            </w:pPr>
            <w:r w:rsidRPr="0007244E">
              <w:rPr>
                <w:rFonts w:cs="Times New Roman"/>
                <w:sz w:val="18"/>
                <w:szCs w:val="18"/>
              </w:rPr>
              <w:t>1</w:t>
            </w:r>
          </w:p>
          <w:p w:rsidR="00DF3753" w:rsidRPr="0007244E" w:rsidRDefault="00DF3753" w:rsidP="006702FC">
            <w:pPr>
              <w:ind w:firstLine="0"/>
              <w:jc w:val="center"/>
              <w:rPr>
                <w:rFonts w:cs="Times New Roman"/>
                <w:sz w:val="18"/>
                <w:szCs w:val="18"/>
              </w:rPr>
            </w:pPr>
          </w:p>
          <w:p w:rsidR="00DF3753" w:rsidRPr="0007244E" w:rsidRDefault="00DF3753" w:rsidP="006702FC">
            <w:pPr>
              <w:ind w:firstLine="0"/>
              <w:jc w:val="center"/>
              <w:rPr>
                <w:rFonts w:cs="Times New Roman"/>
                <w:sz w:val="18"/>
                <w:szCs w:val="18"/>
              </w:rPr>
            </w:pPr>
          </w:p>
          <w:p w:rsidR="00DF3753" w:rsidRPr="006702FC" w:rsidRDefault="00DF3753" w:rsidP="006702FC">
            <w:pPr>
              <w:ind w:firstLine="0"/>
              <w:jc w:val="center"/>
              <w:rPr>
                <w:rFonts w:cs="Times New Roman"/>
                <w:sz w:val="18"/>
                <w:szCs w:val="18"/>
                <w:u w:val="single"/>
                <w:lang w:val="en-US"/>
              </w:rPr>
            </w:pPr>
            <w:r w:rsidRPr="0007244E">
              <w:rPr>
                <w:rFonts w:cs="Times New Roman"/>
                <w:sz w:val="18"/>
                <w:szCs w:val="18"/>
              </w:rPr>
              <w:t>1</w:t>
            </w:r>
            <w:r w:rsidRPr="006702FC">
              <w:rPr>
                <w:rFonts w:cs="Times New Roman"/>
                <w:sz w:val="18"/>
                <w:szCs w:val="18"/>
              </w:rPr>
              <w:t xml:space="preserve">– 4 </w:t>
            </w:r>
          </w:p>
        </w:tc>
      </w:tr>
    </w:tbl>
    <w:p w:rsidR="006702FC" w:rsidRPr="00054406" w:rsidRDefault="006702FC" w:rsidP="006702FC">
      <w:pPr>
        <w:ind w:firstLine="0"/>
        <w:rPr>
          <w:rFonts w:cs="Times New Roman"/>
          <w:sz w:val="24"/>
          <w:szCs w:val="24"/>
        </w:rPr>
      </w:pPr>
      <w:r w:rsidRPr="00054406">
        <w:rPr>
          <w:rFonts w:cs="Times New Roman"/>
          <w:sz w:val="24"/>
          <w:szCs w:val="24"/>
        </w:rPr>
        <w:t>Продолжение таблицы 6</w:t>
      </w:r>
    </w:p>
    <w:p w:rsidR="006702FC" w:rsidRDefault="006702FC"/>
    <w:tbl>
      <w:tblPr>
        <w:tblW w:w="6837" w:type="dxa"/>
        <w:tblInd w:w="-5" w:type="dxa"/>
        <w:tblLayout w:type="fixed"/>
        <w:tblCellMar>
          <w:left w:w="28" w:type="dxa"/>
          <w:right w:w="28" w:type="dxa"/>
        </w:tblCellMar>
        <w:tblLook w:val="0000"/>
      </w:tblPr>
      <w:tblGrid>
        <w:gridCol w:w="2868"/>
        <w:gridCol w:w="1559"/>
        <w:gridCol w:w="803"/>
        <w:gridCol w:w="803"/>
        <w:gridCol w:w="804"/>
      </w:tblGrid>
      <w:tr w:rsidR="006702FC" w:rsidRPr="00054406" w:rsidTr="0007244E">
        <w:tc>
          <w:tcPr>
            <w:tcW w:w="2868" w:type="dxa"/>
            <w:tcBorders>
              <w:top w:val="single" w:sz="4" w:space="0" w:color="auto"/>
              <w:left w:val="single" w:sz="4" w:space="0" w:color="000000"/>
            </w:tcBorders>
            <w:shd w:val="clear" w:color="auto" w:fill="auto"/>
          </w:tcPr>
          <w:p w:rsidR="006702FC" w:rsidRPr="0007244E" w:rsidRDefault="006702FC" w:rsidP="000C7F26">
            <w:pPr>
              <w:ind w:firstLine="5"/>
              <w:jc w:val="center"/>
              <w:rPr>
                <w:rFonts w:cs="Times New Roman"/>
                <w:sz w:val="16"/>
                <w:szCs w:val="16"/>
              </w:rPr>
            </w:pPr>
            <w:r w:rsidRPr="0007244E">
              <w:rPr>
                <w:rFonts w:cs="Times New Roman"/>
                <w:sz w:val="16"/>
                <w:szCs w:val="16"/>
              </w:rPr>
              <w:t>1</w:t>
            </w:r>
          </w:p>
        </w:tc>
        <w:tc>
          <w:tcPr>
            <w:tcW w:w="1559" w:type="dxa"/>
            <w:tcBorders>
              <w:top w:val="single" w:sz="4" w:space="0" w:color="auto"/>
              <w:left w:val="single" w:sz="4" w:space="0" w:color="000000"/>
            </w:tcBorders>
            <w:shd w:val="clear" w:color="auto" w:fill="auto"/>
          </w:tcPr>
          <w:p w:rsidR="006702FC" w:rsidRPr="0007244E" w:rsidRDefault="006702FC" w:rsidP="000C7F26">
            <w:pPr>
              <w:ind w:firstLine="0"/>
              <w:jc w:val="center"/>
              <w:rPr>
                <w:rFonts w:cs="Times New Roman"/>
                <w:sz w:val="16"/>
                <w:szCs w:val="16"/>
              </w:rPr>
            </w:pPr>
            <w:r w:rsidRPr="0007244E">
              <w:rPr>
                <w:rFonts w:cs="Times New Roman"/>
                <w:sz w:val="16"/>
                <w:szCs w:val="16"/>
              </w:rPr>
              <w:t>2</w:t>
            </w:r>
          </w:p>
        </w:tc>
        <w:tc>
          <w:tcPr>
            <w:tcW w:w="803" w:type="dxa"/>
            <w:tcBorders>
              <w:top w:val="single" w:sz="4" w:space="0" w:color="auto"/>
              <w:left w:val="single" w:sz="4" w:space="0" w:color="000000"/>
            </w:tcBorders>
            <w:shd w:val="clear" w:color="auto" w:fill="auto"/>
          </w:tcPr>
          <w:p w:rsidR="006702FC" w:rsidRPr="0007244E" w:rsidRDefault="006702FC" w:rsidP="000C7F26">
            <w:pPr>
              <w:ind w:firstLine="0"/>
              <w:jc w:val="center"/>
              <w:rPr>
                <w:rFonts w:cs="Times New Roman"/>
                <w:sz w:val="18"/>
                <w:szCs w:val="18"/>
              </w:rPr>
            </w:pPr>
            <w:r w:rsidRPr="0007244E">
              <w:rPr>
                <w:rFonts w:cs="Times New Roman"/>
                <w:sz w:val="18"/>
                <w:szCs w:val="18"/>
              </w:rPr>
              <w:t>3</w:t>
            </w:r>
          </w:p>
        </w:tc>
        <w:tc>
          <w:tcPr>
            <w:tcW w:w="803" w:type="dxa"/>
            <w:tcBorders>
              <w:top w:val="single" w:sz="4" w:space="0" w:color="auto"/>
              <w:left w:val="single" w:sz="4" w:space="0" w:color="000000"/>
            </w:tcBorders>
            <w:shd w:val="clear" w:color="auto" w:fill="auto"/>
          </w:tcPr>
          <w:p w:rsidR="006702FC" w:rsidRPr="0007244E" w:rsidRDefault="006702FC" w:rsidP="000C7F26">
            <w:pPr>
              <w:ind w:firstLine="0"/>
              <w:jc w:val="center"/>
              <w:rPr>
                <w:rFonts w:cs="Times New Roman"/>
                <w:sz w:val="18"/>
                <w:szCs w:val="18"/>
              </w:rPr>
            </w:pPr>
            <w:r w:rsidRPr="0007244E">
              <w:rPr>
                <w:rFonts w:cs="Times New Roman"/>
                <w:sz w:val="18"/>
                <w:szCs w:val="18"/>
              </w:rPr>
              <w:t>4</w:t>
            </w:r>
          </w:p>
        </w:tc>
        <w:tc>
          <w:tcPr>
            <w:tcW w:w="804" w:type="dxa"/>
            <w:tcBorders>
              <w:top w:val="single" w:sz="4" w:space="0" w:color="auto"/>
              <w:left w:val="single" w:sz="4" w:space="0" w:color="000000"/>
              <w:right w:val="single" w:sz="4" w:space="0" w:color="000000"/>
            </w:tcBorders>
            <w:shd w:val="clear" w:color="auto" w:fill="auto"/>
          </w:tcPr>
          <w:p w:rsidR="006702FC" w:rsidRPr="0007244E" w:rsidRDefault="006702FC" w:rsidP="000C7F26">
            <w:pPr>
              <w:ind w:firstLine="0"/>
              <w:jc w:val="center"/>
              <w:rPr>
                <w:rFonts w:cs="Times New Roman"/>
                <w:sz w:val="18"/>
                <w:szCs w:val="18"/>
                <w:u w:val="single"/>
                <w:lang w:val="en-US"/>
              </w:rPr>
            </w:pPr>
            <w:r w:rsidRPr="0007244E">
              <w:rPr>
                <w:rFonts w:cs="Times New Roman"/>
                <w:sz w:val="18"/>
                <w:szCs w:val="18"/>
              </w:rPr>
              <w:t>5</w:t>
            </w:r>
          </w:p>
        </w:tc>
      </w:tr>
      <w:tr w:rsidR="006702FC" w:rsidRPr="00054406" w:rsidTr="0007244E">
        <w:tc>
          <w:tcPr>
            <w:tcW w:w="2868" w:type="dxa"/>
            <w:tcBorders>
              <w:top w:val="single" w:sz="4" w:space="0" w:color="auto"/>
              <w:left w:val="single" w:sz="4" w:space="0" w:color="000000"/>
            </w:tcBorders>
            <w:shd w:val="clear" w:color="auto" w:fill="auto"/>
          </w:tcPr>
          <w:p w:rsidR="006702FC" w:rsidRPr="006702FC" w:rsidRDefault="006702FC" w:rsidP="0062772F">
            <w:pPr>
              <w:pStyle w:val="a3"/>
              <w:numPr>
                <w:ilvl w:val="0"/>
                <w:numId w:val="5"/>
              </w:numPr>
              <w:rPr>
                <w:rFonts w:cs="Times New Roman"/>
                <w:sz w:val="16"/>
                <w:szCs w:val="16"/>
              </w:rPr>
            </w:pPr>
            <w:r w:rsidRPr="006702FC">
              <w:rPr>
                <w:rFonts w:cs="Times New Roman"/>
                <w:sz w:val="16"/>
                <w:szCs w:val="16"/>
              </w:rPr>
              <w:t>Начальник участка</w:t>
            </w:r>
          </w:p>
          <w:p w:rsidR="006702FC" w:rsidRPr="006702FC" w:rsidRDefault="006702FC" w:rsidP="0062772F">
            <w:pPr>
              <w:pStyle w:val="a3"/>
              <w:numPr>
                <w:ilvl w:val="0"/>
                <w:numId w:val="5"/>
              </w:numPr>
              <w:rPr>
                <w:rFonts w:cs="Times New Roman"/>
                <w:sz w:val="16"/>
                <w:szCs w:val="16"/>
                <w:u w:val="single"/>
              </w:rPr>
            </w:pPr>
            <w:r w:rsidRPr="006702FC">
              <w:rPr>
                <w:rFonts w:cs="Times New Roman"/>
                <w:sz w:val="16"/>
                <w:szCs w:val="16"/>
              </w:rPr>
              <w:t>Старший мастер (не менее 2-3 мастеров)</w:t>
            </w:r>
          </w:p>
          <w:p w:rsidR="006702FC" w:rsidRPr="0007244E" w:rsidRDefault="006702FC" w:rsidP="0062772F">
            <w:pPr>
              <w:numPr>
                <w:ilvl w:val="0"/>
                <w:numId w:val="5"/>
              </w:numPr>
              <w:ind w:left="0" w:firstLine="5"/>
              <w:rPr>
                <w:rFonts w:cs="Times New Roman"/>
                <w:sz w:val="16"/>
                <w:szCs w:val="16"/>
                <w:u w:val="single"/>
                <w:lang w:val="en-US"/>
              </w:rPr>
            </w:pPr>
            <w:r w:rsidRPr="0007244E">
              <w:rPr>
                <w:rFonts w:cs="Times New Roman"/>
                <w:sz w:val="16"/>
                <w:szCs w:val="16"/>
              </w:rPr>
              <w:t>Мастер (15-35 рабочих)</w:t>
            </w:r>
          </w:p>
          <w:p w:rsidR="006702FC" w:rsidRPr="0007244E" w:rsidRDefault="006702FC" w:rsidP="00356446">
            <w:pPr>
              <w:ind w:firstLine="5"/>
              <w:rPr>
                <w:rFonts w:cs="Times New Roman"/>
                <w:sz w:val="16"/>
                <w:szCs w:val="16"/>
              </w:rPr>
            </w:pPr>
            <w:r w:rsidRPr="0007244E">
              <w:rPr>
                <w:rFonts w:cs="Times New Roman"/>
                <w:sz w:val="16"/>
                <w:szCs w:val="16"/>
                <w:u w:val="single"/>
                <w:lang w:val="en-US"/>
              </w:rPr>
              <w:t xml:space="preserve">II. </w:t>
            </w:r>
            <w:r w:rsidRPr="0007244E">
              <w:rPr>
                <w:rFonts w:cs="Times New Roman"/>
                <w:sz w:val="16"/>
                <w:szCs w:val="16"/>
                <w:u w:val="single"/>
              </w:rPr>
              <w:t>Технологическая подготовка производства</w:t>
            </w:r>
          </w:p>
          <w:p w:rsidR="006702FC" w:rsidRPr="0007244E" w:rsidRDefault="006702FC" w:rsidP="0062772F">
            <w:pPr>
              <w:numPr>
                <w:ilvl w:val="0"/>
                <w:numId w:val="3"/>
              </w:numPr>
              <w:ind w:left="0" w:firstLine="5"/>
              <w:rPr>
                <w:rFonts w:cs="Times New Roman"/>
                <w:sz w:val="16"/>
                <w:szCs w:val="16"/>
              </w:rPr>
            </w:pPr>
            <w:r w:rsidRPr="0007244E">
              <w:rPr>
                <w:rFonts w:cs="Times New Roman"/>
                <w:sz w:val="16"/>
                <w:szCs w:val="16"/>
              </w:rPr>
              <w:t>Начальник бюро</w:t>
            </w:r>
          </w:p>
          <w:p w:rsidR="006702FC" w:rsidRPr="0007244E" w:rsidRDefault="006702FC" w:rsidP="0062772F">
            <w:pPr>
              <w:numPr>
                <w:ilvl w:val="0"/>
                <w:numId w:val="3"/>
              </w:numPr>
              <w:ind w:left="0" w:firstLine="5"/>
              <w:rPr>
                <w:rFonts w:cs="Times New Roman"/>
                <w:sz w:val="16"/>
                <w:szCs w:val="16"/>
              </w:rPr>
            </w:pPr>
            <w:r w:rsidRPr="0007244E">
              <w:rPr>
                <w:rFonts w:cs="Times New Roman"/>
                <w:sz w:val="16"/>
                <w:szCs w:val="16"/>
              </w:rPr>
              <w:t>Старший инж.-технолог</w:t>
            </w:r>
          </w:p>
          <w:p w:rsidR="006702FC" w:rsidRPr="0007244E" w:rsidRDefault="006702FC" w:rsidP="0062772F">
            <w:pPr>
              <w:numPr>
                <w:ilvl w:val="0"/>
                <w:numId w:val="3"/>
              </w:numPr>
              <w:ind w:left="0" w:firstLine="5"/>
              <w:rPr>
                <w:rFonts w:cs="Times New Roman"/>
                <w:sz w:val="16"/>
                <w:szCs w:val="16"/>
              </w:rPr>
            </w:pPr>
            <w:r w:rsidRPr="0007244E">
              <w:rPr>
                <w:rFonts w:cs="Times New Roman"/>
                <w:sz w:val="16"/>
                <w:szCs w:val="16"/>
              </w:rPr>
              <w:t xml:space="preserve">Инженеры-технологи </w:t>
            </w:r>
            <w:r w:rsidRPr="0007244E">
              <w:rPr>
                <w:rFonts w:cs="Times New Roman"/>
                <w:sz w:val="16"/>
                <w:szCs w:val="16"/>
                <w:lang w:val="en-US"/>
              </w:rPr>
              <w:t>I</w:t>
            </w:r>
            <w:r w:rsidRPr="0007244E">
              <w:rPr>
                <w:rFonts w:cs="Times New Roman"/>
                <w:sz w:val="16"/>
                <w:szCs w:val="16"/>
              </w:rPr>
              <w:t>,</w:t>
            </w:r>
            <w:r w:rsidRPr="0007244E">
              <w:rPr>
                <w:rFonts w:cs="Times New Roman"/>
                <w:sz w:val="16"/>
                <w:szCs w:val="16"/>
                <w:lang w:val="en-US"/>
              </w:rPr>
              <w:t>II</w:t>
            </w:r>
            <w:r w:rsidRPr="0007244E">
              <w:rPr>
                <w:rFonts w:cs="Times New Roman"/>
                <w:sz w:val="16"/>
                <w:szCs w:val="16"/>
              </w:rPr>
              <w:t>,</w:t>
            </w:r>
            <w:r w:rsidRPr="0007244E">
              <w:rPr>
                <w:rFonts w:cs="Times New Roman"/>
                <w:sz w:val="16"/>
                <w:szCs w:val="16"/>
                <w:lang w:val="en-US"/>
              </w:rPr>
              <w:t>III</w:t>
            </w:r>
            <w:r w:rsidRPr="0007244E">
              <w:rPr>
                <w:rFonts w:cs="Times New Roman"/>
                <w:sz w:val="16"/>
                <w:szCs w:val="16"/>
              </w:rPr>
              <w:t xml:space="preserve"> категории</w:t>
            </w:r>
          </w:p>
          <w:p w:rsidR="006702FC" w:rsidRPr="0007244E" w:rsidRDefault="006702FC" w:rsidP="0062772F">
            <w:pPr>
              <w:numPr>
                <w:ilvl w:val="0"/>
                <w:numId w:val="3"/>
              </w:numPr>
              <w:ind w:left="0" w:firstLine="5"/>
              <w:rPr>
                <w:rFonts w:cs="Times New Roman"/>
                <w:sz w:val="16"/>
                <w:szCs w:val="16"/>
              </w:rPr>
            </w:pPr>
            <w:r w:rsidRPr="0007244E">
              <w:rPr>
                <w:rFonts w:cs="Times New Roman"/>
                <w:sz w:val="16"/>
                <w:szCs w:val="16"/>
              </w:rPr>
              <w:t>Инженер по инструменту</w:t>
            </w:r>
          </w:p>
          <w:p w:rsidR="006702FC" w:rsidRPr="0007244E" w:rsidRDefault="006702FC" w:rsidP="0062772F">
            <w:pPr>
              <w:numPr>
                <w:ilvl w:val="0"/>
                <w:numId w:val="3"/>
              </w:numPr>
              <w:ind w:left="0" w:firstLine="5"/>
              <w:rPr>
                <w:rFonts w:cs="Times New Roman"/>
                <w:sz w:val="16"/>
                <w:szCs w:val="16"/>
                <w:u w:val="single"/>
                <w:lang w:val="en-US"/>
              </w:rPr>
            </w:pPr>
            <w:r w:rsidRPr="0007244E">
              <w:rPr>
                <w:rFonts w:cs="Times New Roman"/>
                <w:sz w:val="16"/>
                <w:szCs w:val="16"/>
              </w:rPr>
              <w:t>Техник-технолог</w:t>
            </w:r>
          </w:p>
          <w:p w:rsidR="006702FC" w:rsidRPr="0007244E" w:rsidRDefault="006702FC" w:rsidP="00356446">
            <w:pPr>
              <w:ind w:firstLine="5"/>
              <w:rPr>
                <w:rFonts w:cs="Times New Roman"/>
                <w:sz w:val="16"/>
                <w:szCs w:val="16"/>
              </w:rPr>
            </w:pPr>
            <w:r w:rsidRPr="0007244E">
              <w:rPr>
                <w:rFonts w:cs="Times New Roman"/>
                <w:sz w:val="16"/>
                <w:szCs w:val="16"/>
                <w:u w:val="single"/>
                <w:lang w:val="en-US"/>
              </w:rPr>
              <w:t xml:space="preserve">III. </w:t>
            </w:r>
            <w:r w:rsidRPr="0007244E">
              <w:rPr>
                <w:rFonts w:cs="Times New Roman"/>
                <w:sz w:val="16"/>
                <w:szCs w:val="16"/>
                <w:u w:val="single"/>
              </w:rPr>
              <w:t>Оперативное управление производством</w:t>
            </w:r>
          </w:p>
          <w:p w:rsidR="006702FC" w:rsidRPr="0007244E" w:rsidRDefault="006702FC" w:rsidP="0062772F">
            <w:pPr>
              <w:numPr>
                <w:ilvl w:val="0"/>
                <w:numId w:val="6"/>
              </w:numPr>
              <w:ind w:left="0" w:firstLine="5"/>
              <w:rPr>
                <w:rFonts w:cs="Times New Roman"/>
                <w:sz w:val="16"/>
                <w:szCs w:val="16"/>
              </w:rPr>
            </w:pPr>
            <w:r w:rsidRPr="0007244E">
              <w:rPr>
                <w:rFonts w:cs="Times New Roman"/>
                <w:sz w:val="16"/>
                <w:szCs w:val="16"/>
              </w:rPr>
              <w:t>Начальник ПДБ</w:t>
            </w:r>
          </w:p>
          <w:p w:rsidR="006702FC" w:rsidRPr="0007244E" w:rsidRDefault="006702FC" w:rsidP="0062772F">
            <w:pPr>
              <w:numPr>
                <w:ilvl w:val="0"/>
                <w:numId w:val="6"/>
              </w:numPr>
              <w:ind w:left="0" w:firstLine="5"/>
              <w:rPr>
                <w:rFonts w:cs="Times New Roman"/>
                <w:sz w:val="16"/>
                <w:szCs w:val="16"/>
              </w:rPr>
            </w:pPr>
            <w:r w:rsidRPr="0007244E">
              <w:rPr>
                <w:rFonts w:cs="Times New Roman"/>
                <w:sz w:val="16"/>
                <w:szCs w:val="16"/>
              </w:rPr>
              <w:t>Старший диспетчер</w:t>
            </w:r>
          </w:p>
          <w:p w:rsidR="006702FC" w:rsidRPr="0007244E" w:rsidRDefault="006702FC" w:rsidP="0062772F">
            <w:pPr>
              <w:numPr>
                <w:ilvl w:val="0"/>
                <w:numId w:val="6"/>
              </w:numPr>
              <w:ind w:left="0" w:firstLine="5"/>
              <w:rPr>
                <w:rFonts w:cs="Times New Roman"/>
                <w:sz w:val="16"/>
                <w:szCs w:val="16"/>
              </w:rPr>
            </w:pPr>
            <w:r w:rsidRPr="0007244E">
              <w:rPr>
                <w:rFonts w:cs="Times New Roman"/>
                <w:sz w:val="16"/>
                <w:szCs w:val="16"/>
              </w:rPr>
              <w:t>Диспетчер</w:t>
            </w:r>
          </w:p>
          <w:p w:rsidR="006702FC" w:rsidRPr="0007244E" w:rsidRDefault="006702FC" w:rsidP="0062772F">
            <w:pPr>
              <w:numPr>
                <w:ilvl w:val="0"/>
                <w:numId w:val="6"/>
              </w:numPr>
              <w:ind w:left="0" w:firstLine="5"/>
              <w:rPr>
                <w:rFonts w:cs="Times New Roman"/>
                <w:sz w:val="16"/>
                <w:szCs w:val="16"/>
                <w:u w:val="single"/>
                <w:lang w:val="en-US"/>
              </w:rPr>
            </w:pPr>
            <w:r w:rsidRPr="0007244E">
              <w:rPr>
                <w:rFonts w:cs="Times New Roman"/>
                <w:sz w:val="16"/>
                <w:szCs w:val="16"/>
              </w:rPr>
              <w:t>Техник-диспетчер</w:t>
            </w:r>
          </w:p>
          <w:p w:rsidR="006702FC" w:rsidRPr="0007244E" w:rsidRDefault="006702FC" w:rsidP="00165C80">
            <w:pPr>
              <w:rPr>
                <w:rFonts w:cs="Times New Roman"/>
                <w:sz w:val="16"/>
                <w:szCs w:val="16"/>
              </w:rPr>
            </w:pPr>
            <w:r w:rsidRPr="0007244E">
              <w:rPr>
                <w:rFonts w:cs="Times New Roman"/>
                <w:sz w:val="16"/>
                <w:szCs w:val="16"/>
                <w:u w:val="single"/>
                <w:lang w:val="en-US"/>
              </w:rPr>
              <w:t xml:space="preserve">IV. </w:t>
            </w:r>
            <w:r w:rsidRPr="0007244E">
              <w:rPr>
                <w:rFonts w:cs="Times New Roman"/>
                <w:sz w:val="16"/>
                <w:szCs w:val="16"/>
                <w:u w:val="single"/>
              </w:rPr>
              <w:t>Технико-экономическое планирование</w:t>
            </w:r>
          </w:p>
          <w:p w:rsidR="006702FC" w:rsidRPr="0007244E" w:rsidRDefault="006702FC" w:rsidP="0062772F">
            <w:pPr>
              <w:numPr>
                <w:ilvl w:val="0"/>
                <w:numId w:val="4"/>
              </w:numPr>
              <w:ind w:left="0" w:firstLine="0"/>
              <w:rPr>
                <w:rFonts w:cs="Times New Roman"/>
                <w:sz w:val="16"/>
                <w:szCs w:val="16"/>
              </w:rPr>
            </w:pPr>
            <w:r w:rsidRPr="0007244E">
              <w:rPr>
                <w:rFonts w:cs="Times New Roman"/>
                <w:sz w:val="16"/>
                <w:szCs w:val="16"/>
              </w:rPr>
              <w:t>Начальник ПЭБ</w:t>
            </w:r>
          </w:p>
          <w:p w:rsidR="006702FC" w:rsidRPr="0007244E" w:rsidRDefault="006702FC" w:rsidP="0062772F">
            <w:pPr>
              <w:numPr>
                <w:ilvl w:val="0"/>
                <w:numId w:val="4"/>
              </w:numPr>
              <w:ind w:left="0" w:firstLine="0"/>
              <w:rPr>
                <w:rFonts w:cs="Times New Roman"/>
                <w:sz w:val="16"/>
                <w:szCs w:val="16"/>
              </w:rPr>
            </w:pPr>
            <w:r w:rsidRPr="0007244E">
              <w:rPr>
                <w:rFonts w:cs="Times New Roman"/>
                <w:sz w:val="16"/>
                <w:szCs w:val="16"/>
              </w:rPr>
              <w:t>Старший экономист</w:t>
            </w:r>
          </w:p>
          <w:p w:rsidR="006702FC" w:rsidRPr="0007244E" w:rsidRDefault="006702FC" w:rsidP="0062772F">
            <w:pPr>
              <w:numPr>
                <w:ilvl w:val="0"/>
                <w:numId w:val="4"/>
              </w:numPr>
              <w:ind w:left="0" w:firstLine="0"/>
              <w:rPr>
                <w:rFonts w:cs="Times New Roman"/>
                <w:sz w:val="16"/>
                <w:szCs w:val="16"/>
                <w:u w:val="single"/>
                <w:lang w:val="en-US"/>
              </w:rPr>
            </w:pPr>
            <w:r w:rsidRPr="0007244E">
              <w:rPr>
                <w:rFonts w:cs="Times New Roman"/>
                <w:sz w:val="16"/>
                <w:szCs w:val="16"/>
              </w:rPr>
              <w:t>Экономист</w:t>
            </w:r>
          </w:p>
          <w:p w:rsidR="006702FC" w:rsidRPr="0007244E" w:rsidRDefault="006702FC" w:rsidP="00165C80">
            <w:pPr>
              <w:rPr>
                <w:rFonts w:cs="Times New Roman"/>
                <w:sz w:val="16"/>
                <w:szCs w:val="16"/>
              </w:rPr>
            </w:pPr>
            <w:r w:rsidRPr="0007244E">
              <w:rPr>
                <w:rFonts w:cs="Times New Roman"/>
                <w:sz w:val="16"/>
                <w:szCs w:val="16"/>
                <w:u w:val="single"/>
                <w:lang w:val="en-US"/>
              </w:rPr>
              <w:t>V</w:t>
            </w:r>
            <w:r w:rsidRPr="0007244E">
              <w:rPr>
                <w:rFonts w:cs="Times New Roman"/>
                <w:sz w:val="16"/>
                <w:szCs w:val="16"/>
                <w:u w:val="single"/>
              </w:rPr>
              <w:t xml:space="preserve">. Организация труда и </w:t>
            </w:r>
            <w:r w:rsidRPr="0007244E">
              <w:rPr>
                <w:rFonts w:cs="Times New Roman"/>
                <w:sz w:val="16"/>
                <w:szCs w:val="16"/>
                <w:u w:val="single"/>
              </w:rPr>
              <w:lastRenderedPageBreak/>
              <w:t>заработной платы</w:t>
            </w:r>
          </w:p>
          <w:p w:rsidR="006702FC" w:rsidRPr="0007244E" w:rsidRDefault="006702FC" w:rsidP="0062772F">
            <w:pPr>
              <w:numPr>
                <w:ilvl w:val="0"/>
                <w:numId w:val="1"/>
              </w:numPr>
              <w:ind w:left="0" w:firstLine="0"/>
              <w:rPr>
                <w:rFonts w:cs="Times New Roman"/>
                <w:sz w:val="16"/>
                <w:szCs w:val="16"/>
              </w:rPr>
            </w:pPr>
            <w:r w:rsidRPr="0007244E">
              <w:rPr>
                <w:rFonts w:cs="Times New Roman"/>
                <w:sz w:val="16"/>
                <w:szCs w:val="16"/>
              </w:rPr>
              <w:t>Начальник БТЗ</w:t>
            </w:r>
          </w:p>
          <w:p w:rsidR="006702FC" w:rsidRPr="0007244E" w:rsidRDefault="006702FC" w:rsidP="0062772F">
            <w:pPr>
              <w:numPr>
                <w:ilvl w:val="0"/>
                <w:numId w:val="1"/>
              </w:numPr>
              <w:ind w:left="0" w:firstLine="0"/>
              <w:rPr>
                <w:rFonts w:cs="Times New Roman"/>
                <w:sz w:val="16"/>
                <w:szCs w:val="16"/>
              </w:rPr>
            </w:pPr>
            <w:r w:rsidRPr="0007244E">
              <w:rPr>
                <w:rFonts w:cs="Times New Roman"/>
                <w:sz w:val="16"/>
                <w:szCs w:val="16"/>
              </w:rPr>
              <w:t>Старший нормировщик</w:t>
            </w:r>
          </w:p>
          <w:p w:rsidR="006702FC" w:rsidRPr="0007244E" w:rsidRDefault="006702FC" w:rsidP="0062772F">
            <w:pPr>
              <w:numPr>
                <w:ilvl w:val="0"/>
                <w:numId w:val="1"/>
              </w:numPr>
              <w:ind w:left="0" w:firstLine="0"/>
              <w:rPr>
                <w:rFonts w:cs="Times New Roman"/>
                <w:sz w:val="16"/>
                <w:szCs w:val="16"/>
              </w:rPr>
            </w:pPr>
            <w:r w:rsidRPr="0007244E">
              <w:rPr>
                <w:rFonts w:cs="Times New Roman"/>
                <w:sz w:val="16"/>
                <w:szCs w:val="16"/>
              </w:rPr>
              <w:t>Нормировщик</w:t>
            </w:r>
          </w:p>
          <w:p w:rsidR="006702FC" w:rsidRPr="0007244E" w:rsidRDefault="006702FC" w:rsidP="00165C80">
            <w:pPr>
              <w:rPr>
                <w:rFonts w:cs="Times New Roman"/>
                <w:sz w:val="16"/>
                <w:szCs w:val="16"/>
                <w:u w:val="single"/>
                <w:lang w:val="en-US"/>
              </w:rPr>
            </w:pPr>
            <w:r w:rsidRPr="0007244E">
              <w:rPr>
                <w:rFonts w:cs="Times New Roman"/>
                <w:sz w:val="16"/>
                <w:szCs w:val="16"/>
              </w:rPr>
              <w:t>Инженер по НОТиУ</w:t>
            </w:r>
          </w:p>
        </w:tc>
        <w:tc>
          <w:tcPr>
            <w:tcW w:w="1559" w:type="dxa"/>
            <w:tcBorders>
              <w:top w:val="single" w:sz="4" w:space="0" w:color="auto"/>
              <w:left w:val="single" w:sz="4" w:space="0" w:color="000000"/>
            </w:tcBorders>
            <w:shd w:val="clear" w:color="auto" w:fill="auto"/>
          </w:tcPr>
          <w:p w:rsidR="006702FC" w:rsidRPr="0007244E" w:rsidRDefault="006702FC" w:rsidP="006702FC">
            <w:pPr>
              <w:ind w:firstLine="0"/>
              <w:rPr>
                <w:rFonts w:cs="Times New Roman"/>
                <w:sz w:val="16"/>
                <w:szCs w:val="16"/>
              </w:rPr>
            </w:pPr>
          </w:p>
          <w:p w:rsidR="006702FC" w:rsidRPr="0007244E" w:rsidRDefault="006702FC" w:rsidP="006702FC">
            <w:pPr>
              <w:ind w:firstLine="0"/>
              <w:rPr>
                <w:rFonts w:cs="Times New Roman"/>
                <w:sz w:val="16"/>
                <w:szCs w:val="16"/>
              </w:rPr>
            </w:pPr>
          </w:p>
          <w:p w:rsidR="006702FC" w:rsidRPr="0007244E" w:rsidRDefault="006702FC" w:rsidP="006702FC">
            <w:pPr>
              <w:ind w:firstLine="0"/>
              <w:rPr>
                <w:rFonts w:cs="Times New Roman"/>
                <w:sz w:val="16"/>
                <w:szCs w:val="16"/>
              </w:rPr>
            </w:pPr>
          </w:p>
          <w:p w:rsidR="006702FC" w:rsidRPr="0007244E" w:rsidRDefault="006702FC" w:rsidP="006702FC">
            <w:pPr>
              <w:ind w:firstLine="0"/>
              <w:rPr>
                <w:rFonts w:cs="Times New Roman"/>
                <w:sz w:val="16"/>
                <w:szCs w:val="16"/>
              </w:rPr>
            </w:pPr>
            <w:r w:rsidRPr="0007244E">
              <w:rPr>
                <w:rFonts w:cs="Times New Roman"/>
                <w:sz w:val="16"/>
                <w:szCs w:val="16"/>
              </w:rPr>
              <w:t>Технологическое бюро</w:t>
            </w:r>
          </w:p>
          <w:p w:rsidR="006702FC" w:rsidRPr="0007244E" w:rsidRDefault="006702FC" w:rsidP="006702FC">
            <w:pPr>
              <w:ind w:firstLine="0"/>
              <w:rPr>
                <w:rFonts w:cs="Times New Roman"/>
                <w:sz w:val="16"/>
                <w:szCs w:val="16"/>
              </w:rPr>
            </w:pPr>
            <w:r w:rsidRPr="0007244E">
              <w:rPr>
                <w:rFonts w:cs="Times New Roman"/>
                <w:sz w:val="16"/>
                <w:szCs w:val="16"/>
              </w:rPr>
              <w:t>При численности более 5 чел.</w:t>
            </w:r>
          </w:p>
          <w:p w:rsidR="006702FC" w:rsidRPr="0007244E" w:rsidRDefault="006702FC" w:rsidP="006702FC">
            <w:pPr>
              <w:ind w:firstLine="0"/>
              <w:rPr>
                <w:rFonts w:cs="Times New Roman"/>
                <w:sz w:val="16"/>
                <w:szCs w:val="16"/>
              </w:rPr>
            </w:pPr>
          </w:p>
          <w:p w:rsidR="006702FC" w:rsidRPr="0007244E" w:rsidRDefault="006702FC" w:rsidP="006702FC">
            <w:pPr>
              <w:ind w:firstLine="0"/>
              <w:rPr>
                <w:rFonts w:cs="Times New Roman"/>
                <w:sz w:val="16"/>
                <w:szCs w:val="16"/>
              </w:rPr>
            </w:pPr>
            <w:r w:rsidRPr="0007244E">
              <w:rPr>
                <w:rFonts w:cs="Times New Roman"/>
                <w:sz w:val="16"/>
                <w:szCs w:val="16"/>
              </w:rPr>
              <w:t>Специалисты</w:t>
            </w:r>
          </w:p>
          <w:p w:rsidR="006702FC" w:rsidRPr="0007244E" w:rsidRDefault="006702FC" w:rsidP="006702FC">
            <w:pPr>
              <w:ind w:firstLine="0"/>
              <w:rPr>
                <w:rFonts w:cs="Times New Roman"/>
                <w:sz w:val="16"/>
                <w:szCs w:val="16"/>
              </w:rPr>
            </w:pPr>
          </w:p>
          <w:p w:rsidR="006702FC" w:rsidRPr="0007244E" w:rsidRDefault="006702FC" w:rsidP="006702FC">
            <w:pPr>
              <w:ind w:firstLine="0"/>
              <w:rPr>
                <w:rFonts w:cs="Times New Roman"/>
                <w:sz w:val="16"/>
                <w:szCs w:val="16"/>
              </w:rPr>
            </w:pPr>
          </w:p>
          <w:p w:rsidR="006702FC" w:rsidRPr="0007244E" w:rsidRDefault="006702FC" w:rsidP="006702FC">
            <w:pPr>
              <w:ind w:firstLine="0"/>
              <w:rPr>
                <w:rFonts w:cs="Times New Roman"/>
                <w:sz w:val="16"/>
                <w:szCs w:val="16"/>
              </w:rPr>
            </w:pPr>
          </w:p>
          <w:p w:rsidR="006702FC" w:rsidRPr="0007244E" w:rsidRDefault="006702FC" w:rsidP="006702FC">
            <w:pPr>
              <w:ind w:firstLine="0"/>
              <w:rPr>
                <w:rFonts w:cs="Times New Roman"/>
                <w:sz w:val="16"/>
                <w:szCs w:val="16"/>
              </w:rPr>
            </w:pPr>
            <w:r w:rsidRPr="0007244E">
              <w:rPr>
                <w:rFonts w:cs="Times New Roman"/>
                <w:sz w:val="16"/>
                <w:szCs w:val="16"/>
              </w:rPr>
              <w:t>Производств.-диспетчерское бюро (ПДБ) при численности рабочих 200 и более</w:t>
            </w:r>
          </w:p>
          <w:p w:rsidR="006702FC" w:rsidRPr="0007244E" w:rsidRDefault="006702FC" w:rsidP="006702FC">
            <w:pPr>
              <w:ind w:firstLine="0"/>
              <w:rPr>
                <w:rFonts w:cs="Times New Roman"/>
                <w:sz w:val="16"/>
                <w:szCs w:val="16"/>
              </w:rPr>
            </w:pPr>
            <w:r w:rsidRPr="0007244E">
              <w:rPr>
                <w:rFonts w:cs="Times New Roman"/>
                <w:sz w:val="16"/>
                <w:szCs w:val="16"/>
              </w:rPr>
              <w:t>Планово-эконом. бюро (ПЭБ) при численности рабочих 501 и более</w:t>
            </w:r>
          </w:p>
          <w:p w:rsidR="006702FC" w:rsidRPr="0007244E" w:rsidRDefault="006702FC" w:rsidP="006702FC">
            <w:pPr>
              <w:ind w:firstLine="0"/>
              <w:rPr>
                <w:rFonts w:cs="Times New Roman"/>
                <w:sz w:val="16"/>
                <w:szCs w:val="16"/>
              </w:rPr>
            </w:pPr>
          </w:p>
          <w:p w:rsidR="006702FC" w:rsidRPr="0007244E" w:rsidRDefault="006702FC" w:rsidP="006702FC">
            <w:pPr>
              <w:snapToGrid w:val="0"/>
              <w:ind w:firstLine="0"/>
              <w:rPr>
                <w:rFonts w:cs="Times New Roman"/>
                <w:sz w:val="16"/>
                <w:szCs w:val="16"/>
              </w:rPr>
            </w:pPr>
            <w:r w:rsidRPr="0007244E">
              <w:rPr>
                <w:rFonts w:cs="Times New Roman"/>
                <w:sz w:val="16"/>
                <w:szCs w:val="16"/>
              </w:rPr>
              <w:t xml:space="preserve">Бюро труда и заработной платы </w:t>
            </w:r>
            <w:r w:rsidRPr="0007244E">
              <w:rPr>
                <w:rFonts w:cs="Times New Roman"/>
                <w:sz w:val="16"/>
                <w:szCs w:val="16"/>
              </w:rPr>
              <w:lastRenderedPageBreak/>
              <w:t>(БТЗ) при численности рабочих 200 и более</w:t>
            </w:r>
          </w:p>
        </w:tc>
        <w:tc>
          <w:tcPr>
            <w:tcW w:w="803" w:type="dxa"/>
            <w:tcBorders>
              <w:top w:val="single" w:sz="4" w:space="0" w:color="auto"/>
              <w:left w:val="single" w:sz="4" w:space="0" w:color="000000"/>
            </w:tcBorders>
            <w:shd w:val="clear" w:color="auto" w:fill="auto"/>
          </w:tcPr>
          <w:p w:rsidR="006702FC" w:rsidRPr="0007244E" w:rsidRDefault="006702FC" w:rsidP="006702FC">
            <w:pPr>
              <w:ind w:firstLine="0"/>
              <w:jc w:val="center"/>
              <w:rPr>
                <w:rFonts w:cs="Times New Roman"/>
                <w:sz w:val="18"/>
                <w:szCs w:val="18"/>
              </w:rPr>
            </w:pPr>
            <w:r w:rsidRPr="0007244E">
              <w:rPr>
                <w:rFonts w:cs="Times New Roman"/>
                <w:sz w:val="18"/>
                <w:szCs w:val="18"/>
              </w:rPr>
              <w:lastRenderedPageBreak/>
              <w:t>-</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13 – 5 </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0 – 1 </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3 – 4 </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0 – 1 </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0 – 1 </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w:t>
            </w:r>
          </w:p>
          <w:p w:rsidR="006702FC" w:rsidRPr="0007244E" w:rsidRDefault="006702FC" w:rsidP="006702FC">
            <w:pPr>
              <w:ind w:firstLine="0"/>
              <w:jc w:val="center"/>
              <w:rPr>
                <w:rFonts w:cs="Times New Roman"/>
                <w:sz w:val="18"/>
                <w:szCs w:val="18"/>
              </w:rPr>
            </w:pPr>
            <w:r w:rsidRPr="0007244E">
              <w:rPr>
                <w:rFonts w:cs="Times New Roman"/>
                <w:sz w:val="18"/>
                <w:szCs w:val="18"/>
              </w:rPr>
              <w:t>-</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w:t>
            </w:r>
          </w:p>
          <w:p w:rsidR="006702FC" w:rsidRPr="0007244E" w:rsidRDefault="006702FC" w:rsidP="006702FC">
            <w:pPr>
              <w:ind w:firstLine="0"/>
              <w:jc w:val="center"/>
              <w:rPr>
                <w:rFonts w:cs="Times New Roman"/>
                <w:sz w:val="18"/>
                <w:szCs w:val="18"/>
              </w:rPr>
            </w:pPr>
            <w:r w:rsidRPr="0007244E">
              <w:rPr>
                <w:rFonts w:cs="Times New Roman"/>
                <w:sz w:val="18"/>
                <w:szCs w:val="18"/>
              </w:rPr>
              <w:lastRenderedPageBreak/>
              <w:t>1</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0 – 1 </w:t>
            </w:r>
          </w:p>
          <w:p w:rsidR="006702FC" w:rsidRPr="0007244E" w:rsidRDefault="006702FC" w:rsidP="006702FC">
            <w:pPr>
              <w:snapToGrid w:val="0"/>
              <w:ind w:firstLine="0"/>
              <w:jc w:val="center"/>
              <w:rPr>
                <w:rFonts w:cs="Times New Roman"/>
                <w:sz w:val="18"/>
                <w:szCs w:val="18"/>
              </w:rPr>
            </w:pPr>
            <w:r w:rsidRPr="0007244E">
              <w:rPr>
                <w:rFonts w:cs="Times New Roman"/>
                <w:sz w:val="18"/>
                <w:szCs w:val="18"/>
              </w:rPr>
              <w:t>0 – 1</w:t>
            </w:r>
          </w:p>
        </w:tc>
        <w:tc>
          <w:tcPr>
            <w:tcW w:w="803" w:type="dxa"/>
            <w:tcBorders>
              <w:top w:val="single" w:sz="4" w:space="0" w:color="auto"/>
              <w:left w:val="single" w:sz="4" w:space="0" w:color="000000"/>
            </w:tcBorders>
            <w:shd w:val="clear" w:color="auto" w:fill="auto"/>
          </w:tcPr>
          <w:p w:rsidR="006702FC" w:rsidRPr="0007244E" w:rsidRDefault="006702FC" w:rsidP="006702FC">
            <w:pPr>
              <w:ind w:firstLine="0"/>
              <w:jc w:val="center"/>
              <w:rPr>
                <w:rFonts w:cs="Times New Roman"/>
                <w:sz w:val="18"/>
                <w:szCs w:val="18"/>
              </w:rPr>
            </w:pPr>
            <w:r w:rsidRPr="0007244E">
              <w:rPr>
                <w:rFonts w:cs="Times New Roman"/>
                <w:sz w:val="18"/>
                <w:szCs w:val="18"/>
              </w:rPr>
              <w:lastRenderedPageBreak/>
              <w:t>от наличия</w:t>
            </w:r>
          </w:p>
          <w:p w:rsidR="006702FC" w:rsidRDefault="006702FC" w:rsidP="006702FC">
            <w:pPr>
              <w:ind w:firstLine="0"/>
              <w:jc w:val="center"/>
              <w:rPr>
                <w:rFonts w:cs="Times New Roman"/>
                <w:sz w:val="18"/>
                <w:szCs w:val="18"/>
              </w:rPr>
            </w:pPr>
            <w:r w:rsidRPr="0007244E">
              <w:rPr>
                <w:rFonts w:cs="Times New Roman"/>
                <w:sz w:val="18"/>
                <w:szCs w:val="18"/>
              </w:rPr>
              <w:t>2 – 3</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 4 – 10 </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4 – 8 </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1 – 3 </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0 – 1 </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0 – 1 </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0 – 1 </w:t>
            </w:r>
          </w:p>
          <w:p w:rsidR="006702FC" w:rsidRPr="0007244E" w:rsidRDefault="006702FC" w:rsidP="006702FC">
            <w:pPr>
              <w:ind w:firstLine="0"/>
              <w:jc w:val="center"/>
              <w:rPr>
                <w:rFonts w:cs="Times New Roman"/>
                <w:sz w:val="18"/>
                <w:szCs w:val="18"/>
              </w:rPr>
            </w:pPr>
            <w:r w:rsidRPr="0007244E">
              <w:rPr>
                <w:rFonts w:cs="Times New Roman"/>
                <w:sz w:val="18"/>
                <w:szCs w:val="18"/>
              </w:rPr>
              <w:lastRenderedPageBreak/>
              <w:t>1</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snapToGrid w:val="0"/>
              <w:ind w:firstLine="0"/>
              <w:jc w:val="center"/>
              <w:rPr>
                <w:rFonts w:cs="Times New Roman"/>
                <w:sz w:val="18"/>
                <w:szCs w:val="18"/>
              </w:rPr>
            </w:pPr>
            <w:r w:rsidRPr="0007244E">
              <w:rPr>
                <w:rFonts w:cs="Times New Roman"/>
                <w:sz w:val="18"/>
                <w:szCs w:val="18"/>
              </w:rPr>
              <w:t>0 – 1</w:t>
            </w:r>
          </w:p>
        </w:tc>
        <w:tc>
          <w:tcPr>
            <w:tcW w:w="804" w:type="dxa"/>
            <w:tcBorders>
              <w:top w:val="single" w:sz="4" w:space="0" w:color="auto"/>
              <w:left w:val="single" w:sz="4" w:space="0" w:color="000000"/>
              <w:right w:val="single" w:sz="4" w:space="0" w:color="000000"/>
            </w:tcBorders>
            <w:shd w:val="clear" w:color="auto" w:fill="auto"/>
          </w:tcPr>
          <w:p w:rsidR="006702FC" w:rsidRPr="0007244E" w:rsidRDefault="006702FC" w:rsidP="006702FC">
            <w:pPr>
              <w:ind w:firstLine="0"/>
              <w:jc w:val="center"/>
              <w:rPr>
                <w:rFonts w:cs="Times New Roman"/>
                <w:sz w:val="18"/>
                <w:szCs w:val="18"/>
              </w:rPr>
            </w:pPr>
            <w:r w:rsidRPr="0007244E">
              <w:rPr>
                <w:rFonts w:cs="Times New Roman"/>
                <w:sz w:val="18"/>
                <w:szCs w:val="18"/>
              </w:rPr>
              <w:lastRenderedPageBreak/>
              <w:t>участков</w:t>
            </w:r>
          </w:p>
          <w:p w:rsidR="006702FC"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9 – 13 </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1 – 2 </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8 – 10 </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1 – 2 </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3 – 4 </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lastRenderedPageBreak/>
              <w:t>1</w:t>
            </w:r>
          </w:p>
          <w:p w:rsidR="006702FC" w:rsidRPr="0007244E" w:rsidRDefault="006702FC" w:rsidP="006702FC">
            <w:pPr>
              <w:ind w:firstLine="0"/>
              <w:jc w:val="center"/>
              <w:rPr>
                <w:rFonts w:cs="Times New Roman"/>
                <w:sz w:val="18"/>
                <w:szCs w:val="18"/>
              </w:rPr>
            </w:pPr>
            <w:r w:rsidRPr="0007244E">
              <w:rPr>
                <w:rFonts w:cs="Times New Roman"/>
                <w:sz w:val="18"/>
                <w:szCs w:val="18"/>
              </w:rPr>
              <w:t xml:space="preserve">1 – 2 </w:t>
            </w:r>
          </w:p>
          <w:p w:rsidR="006702FC" w:rsidRPr="0007244E" w:rsidRDefault="006702FC" w:rsidP="006702FC">
            <w:pPr>
              <w:snapToGrid w:val="0"/>
              <w:ind w:firstLine="0"/>
              <w:jc w:val="center"/>
              <w:rPr>
                <w:rFonts w:cs="Times New Roman"/>
                <w:sz w:val="18"/>
                <w:szCs w:val="18"/>
              </w:rPr>
            </w:pPr>
            <w:r w:rsidRPr="0007244E">
              <w:rPr>
                <w:rFonts w:cs="Times New Roman"/>
                <w:sz w:val="18"/>
                <w:szCs w:val="18"/>
              </w:rPr>
              <w:t>1</w:t>
            </w:r>
          </w:p>
        </w:tc>
      </w:tr>
      <w:tr w:rsidR="006702FC" w:rsidRPr="00054406" w:rsidTr="0007244E">
        <w:tc>
          <w:tcPr>
            <w:tcW w:w="2868" w:type="dxa"/>
            <w:tcBorders>
              <w:left w:val="single" w:sz="4" w:space="0" w:color="000000"/>
              <w:bottom w:val="single" w:sz="4" w:space="0" w:color="000000"/>
            </w:tcBorders>
            <w:shd w:val="clear" w:color="auto" w:fill="auto"/>
          </w:tcPr>
          <w:p w:rsidR="006702FC" w:rsidRPr="0007244E" w:rsidRDefault="006702FC" w:rsidP="00DF3753">
            <w:pPr>
              <w:rPr>
                <w:rFonts w:cs="Times New Roman"/>
                <w:sz w:val="16"/>
                <w:szCs w:val="16"/>
              </w:rPr>
            </w:pPr>
            <w:r w:rsidRPr="0007244E">
              <w:rPr>
                <w:rFonts w:cs="Times New Roman"/>
                <w:sz w:val="16"/>
                <w:szCs w:val="16"/>
                <w:u w:val="single"/>
                <w:lang w:val="en-US"/>
              </w:rPr>
              <w:lastRenderedPageBreak/>
              <w:t>VI</w:t>
            </w:r>
            <w:r w:rsidRPr="0007244E">
              <w:rPr>
                <w:rFonts w:cs="Times New Roman"/>
                <w:sz w:val="16"/>
                <w:szCs w:val="16"/>
                <w:u w:val="single"/>
              </w:rPr>
              <w:t>. Ремонтно-механическое и ремонтно-энергетическое обслуживание</w:t>
            </w:r>
          </w:p>
          <w:p w:rsidR="006702FC" w:rsidRPr="0007244E" w:rsidRDefault="006702FC" w:rsidP="0062772F">
            <w:pPr>
              <w:numPr>
                <w:ilvl w:val="0"/>
                <w:numId w:val="2"/>
              </w:numPr>
              <w:ind w:left="0" w:firstLine="0"/>
              <w:rPr>
                <w:rFonts w:cs="Times New Roman"/>
                <w:sz w:val="16"/>
                <w:szCs w:val="16"/>
              </w:rPr>
            </w:pPr>
            <w:r w:rsidRPr="0007244E">
              <w:rPr>
                <w:rFonts w:cs="Times New Roman"/>
                <w:sz w:val="16"/>
                <w:szCs w:val="16"/>
              </w:rPr>
              <w:t>Механик</w:t>
            </w:r>
          </w:p>
          <w:p w:rsidR="006702FC" w:rsidRPr="0007244E" w:rsidRDefault="006702FC" w:rsidP="0062772F">
            <w:pPr>
              <w:numPr>
                <w:ilvl w:val="0"/>
                <w:numId w:val="2"/>
              </w:numPr>
              <w:ind w:left="0" w:firstLine="0"/>
              <w:rPr>
                <w:rFonts w:cs="Times New Roman"/>
                <w:sz w:val="16"/>
                <w:szCs w:val="16"/>
                <w:u w:val="single"/>
                <w:lang w:val="en-US"/>
              </w:rPr>
            </w:pPr>
            <w:r w:rsidRPr="0007244E">
              <w:rPr>
                <w:rFonts w:cs="Times New Roman"/>
                <w:sz w:val="16"/>
                <w:szCs w:val="16"/>
              </w:rPr>
              <w:t>Энергетик</w:t>
            </w:r>
          </w:p>
          <w:p w:rsidR="006702FC" w:rsidRPr="0007244E" w:rsidRDefault="006702FC" w:rsidP="00DF3753">
            <w:pPr>
              <w:rPr>
                <w:rFonts w:cs="Times New Roman"/>
                <w:sz w:val="16"/>
                <w:szCs w:val="16"/>
              </w:rPr>
            </w:pPr>
            <w:r w:rsidRPr="0007244E">
              <w:rPr>
                <w:rFonts w:cs="Times New Roman"/>
                <w:sz w:val="16"/>
                <w:szCs w:val="16"/>
                <w:u w:val="single"/>
                <w:lang w:val="en-US"/>
              </w:rPr>
              <w:t>VII</w:t>
            </w:r>
            <w:r w:rsidRPr="0007244E">
              <w:rPr>
                <w:rFonts w:cs="Times New Roman"/>
                <w:sz w:val="16"/>
                <w:szCs w:val="16"/>
                <w:u w:val="single"/>
              </w:rPr>
              <w:t>. Хозяйственное и транспортное обслуживание</w:t>
            </w:r>
          </w:p>
        </w:tc>
        <w:tc>
          <w:tcPr>
            <w:tcW w:w="1559" w:type="dxa"/>
            <w:tcBorders>
              <w:left w:val="single" w:sz="4" w:space="0" w:color="000000"/>
              <w:bottom w:val="single" w:sz="4" w:space="0" w:color="000000"/>
            </w:tcBorders>
            <w:shd w:val="clear" w:color="auto" w:fill="auto"/>
          </w:tcPr>
          <w:p w:rsidR="006702FC" w:rsidRPr="0007244E" w:rsidRDefault="006702FC" w:rsidP="006702FC">
            <w:pPr>
              <w:snapToGrid w:val="0"/>
              <w:ind w:firstLine="0"/>
              <w:rPr>
                <w:rFonts w:cs="Times New Roman"/>
                <w:sz w:val="16"/>
                <w:szCs w:val="16"/>
              </w:rPr>
            </w:pPr>
          </w:p>
        </w:tc>
        <w:tc>
          <w:tcPr>
            <w:tcW w:w="803" w:type="dxa"/>
            <w:tcBorders>
              <w:left w:val="single" w:sz="4" w:space="0" w:color="000000"/>
              <w:bottom w:val="single" w:sz="4" w:space="0" w:color="000000"/>
            </w:tcBorders>
            <w:shd w:val="clear" w:color="auto" w:fill="auto"/>
          </w:tcPr>
          <w:p w:rsidR="006702FC" w:rsidRPr="0007244E" w:rsidRDefault="006702FC" w:rsidP="006702FC">
            <w:pPr>
              <w:snapToGrid w:val="0"/>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tc>
        <w:tc>
          <w:tcPr>
            <w:tcW w:w="803" w:type="dxa"/>
            <w:tcBorders>
              <w:left w:val="single" w:sz="4" w:space="0" w:color="000000"/>
              <w:bottom w:val="single" w:sz="4" w:space="0" w:color="000000"/>
            </w:tcBorders>
            <w:shd w:val="clear" w:color="auto" w:fill="auto"/>
          </w:tcPr>
          <w:p w:rsidR="006702FC" w:rsidRPr="0007244E" w:rsidRDefault="006702FC" w:rsidP="006702FC">
            <w:pPr>
              <w:snapToGrid w:val="0"/>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tc>
        <w:tc>
          <w:tcPr>
            <w:tcW w:w="804" w:type="dxa"/>
            <w:tcBorders>
              <w:left w:val="single" w:sz="4" w:space="0" w:color="000000"/>
              <w:bottom w:val="single" w:sz="4" w:space="0" w:color="000000"/>
              <w:right w:val="single" w:sz="4" w:space="0" w:color="000000"/>
            </w:tcBorders>
            <w:shd w:val="clear" w:color="auto" w:fill="auto"/>
          </w:tcPr>
          <w:p w:rsidR="006702FC" w:rsidRPr="0007244E" w:rsidRDefault="006702FC" w:rsidP="006702FC">
            <w:pPr>
              <w:snapToGrid w:val="0"/>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r w:rsidRPr="0007244E">
              <w:rPr>
                <w:rFonts w:cs="Times New Roman"/>
                <w:sz w:val="18"/>
                <w:szCs w:val="18"/>
              </w:rPr>
              <w:t>1</w:t>
            </w:r>
          </w:p>
          <w:p w:rsidR="006702FC" w:rsidRPr="0007244E" w:rsidRDefault="006702FC" w:rsidP="006702FC">
            <w:pPr>
              <w:ind w:firstLine="0"/>
              <w:jc w:val="center"/>
              <w:rPr>
                <w:rFonts w:cs="Times New Roman"/>
                <w:sz w:val="18"/>
                <w:szCs w:val="18"/>
              </w:rPr>
            </w:pPr>
          </w:p>
          <w:p w:rsidR="006702FC" w:rsidRPr="0007244E" w:rsidRDefault="006702FC" w:rsidP="006702FC">
            <w:pPr>
              <w:ind w:firstLine="0"/>
              <w:jc w:val="center"/>
              <w:rPr>
                <w:rFonts w:cs="Times New Roman"/>
                <w:sz w:val="18"/>
                <w:szCs w:val="18"/>
              </w:rPr>
            </w:pPr>
            <w:r w:rsidRPr="0007244E">
              <w:rPr>
                <w:rFonts w:cs="Times New Roman"/>
                <w:sz w:val="18"/>
                <w:szCs w:val="18"/>
              </w:rPr>
              <w:t>1</w:t>
            </w:r>
          </w:p>
        </w:tc>
      </w:tr>
    </w:tbl>
    <w:p w:rsidR="00DF3753" w:rsidRPr="00054406" w:rsidRDefault="00DF3753" w:rsidP="00DF3753">
      <w:pPr>
        <w:rPr>
          <w:rFonts w:cs="Times New Roman"/>
          <w:sz w:val="24"/>
          <w:szCs w:val="24"/>
        </w:rPr>
      </w:pPr>
    </w:p>
    <w:p w:rsidR="00356446" w:rsidRPr="00054406" w:rsidRDefault="00356446" w:rsidP="00DF3753">
      <w:pPr>
        <w:rPr>
          <w:rFonts w:cs="Times New Roman"/>
          <w:sz w:val="24"/>
          <w:szCs w:val="24"/>
        </w:rPr>
      </w:pPr>
    </w:p>
    <w:p w:rsidR="00356446" w:rsidRPr="00054406" w:rsidRDefault="00356446" w:rsidP="00DF3753">
      <w:pPr>
        <w:rPr>
          <w:rFonts w:cs="Times New Roman"/>
          <w:sz w:val="24"/>
          <w:szCs w:val="24"/>
        </w:rPr>
      </w:pPr>
    </w:p>
    <w:p w:rsidR="00356446" w:rsidRPr="00054406" w:rsidRDefault="00356446" w:rsidP="00DF3753">
      <w:pPr>
        <w:rPr>
          <w:rFonts w:cs="Times New Roman"/>
          <w:sz w:val="24"/>
          <w:szCs w:val="24"/>
        </w:rPr>
      </w:pPr>
    </w:p>
    <w:p w:rsidR="00356446" w:rsidRPr="00054406" w:rsidRDefault="00356446" w:rsidP="00DF3753">
      <w:pPr>
        <w:rPr>
          <w:rFonts w:cs="Times New Roman"/>
          <w:sz w:val="24"/>
          <w:szCs w:val="24"/>
        </w:rPr>
      </w:pPr>
    </w:p>
    <w:p w:rsidR="00356446" w:rsidRPr="00054406" w:rsidRDefault="00356446" w:rsidP="00DF3753">
      <w:pPr>
        <w:rPr>
          <w:rFonts w:cs="Times New Roman"/>
          <w:sz w:val="24"/>
          <w:szCs w:val="24"/>
        </w:rPr>
      </w:pPr>
    </w:p>
    <w:p w:rsidR="00356446" w:rsidRPr="00054406" w:rsidRDefault="00356446" w:rsidP="00DF3753">
      <w:pPr>
        <w:rPr>
          <w:rFonts w:cs="Times New Roman"/>
          <w:sz w:val="24"/>
          <w:szCs w:val="24"/>
        </w:rPr>
      </w:pPr>
    </w:p>
    <w:p w:rsidR="00356446" w:rsidRPr="00054406" w:rsidRDefault="00356446" w:rsidP="00DF3753">
      <w:pPr>
        <w:rPr>
          <w:rFonts w:cs="Times New Roman"/>
          <w:sz w:val="24"/>
          <w:szCs w:val="24"/>
        </w:rPr>
      </w:pPr>
    </w:p>
    <w:p w:rsidR="00356446" w:rsidRPr="00054406" w:rsidRDefault="00356446" w:rsidP="00DF3753">
      <w:pPr>
        <w:rPr>
          <w:rFonts w:cs="Times New Roman"/>
          <w:sz w:val="24"/>
          <w:szCs w:val="24"/>
        </w:rPr>
      </w:pPr>
    </w:p>
    <w:p w:rsidR="00356446" w:rsidRPr="00054406" w:rsidRDefault="00356446" w:rsidP="00DF3753">
      <w:pPr>
        <w:rPr>
          <w:rFonts w:cs="Times New Roman"/>
          <w:sz w:val="24"/>
          <w:szCs w:val="24"/>
        </w:rPr>
      </w:pPr>
    </w:p>
    <w:p w:rsidR="00165C80" w:rsidRPr="00054406" w:rsidRDefault="00DF3753" w:rsidP="00356446">
      <w:pPr>
        <w:ind w:hanging="142"/>
        <w:rPr>
          <w:sz w:val="24"/>
          <w:szCs w:val="24"/>
        </w:rPr>
      </w:pPr>
      <w:r w:rsidRPr="00054406">
        <w:rPr>
          <w:sz w:val="24"/>
          <w:szCs w:val="24"/>
        </w:rPr>
        <w:t>Табл</w:t>
      </w:r>
      <w:r w:rsidR="00165C80" w:rsidRPr="00054406">
        <w:rPr>
          <w:sz w:val="24"/>
          <w:szCs w:val="24"/>
        </w:rPr>
        <w:t xml:space="preserve">ица 7 - Тарифные разряды руководителей производственных </w:t>
      </w:r>
    </w:p>
    <w:p w:rsidR="00165C80" w:rsidRPr="00054406" w:rsidRDefault="00165C80" w:rsidP="00356446">
      <w:pPr>
        <w:ind w:hanging="142"/>
        <w:rPr>
          <w:sz w:val="24"/>
          <w:szCs w:val="24"/>
        </w:rPr>
      </w:pPr>
      <w:r w:rsidRPr="00054406">
        <w:rPr>
          <w:sz w:val="24"/>
          <w:szCs w:val="24"/>
        </w:rPr>
        <w:t xml:space="preserve">подразделений и специалистов </w:t>
      </w:r>
    </w:p>
    <w:tbl>
      <w:tblPr>
        <w:tblW w:w="6695" w:type="dxa"/>
        <w:tblInd w:w="-5" w:type="dxa"/>
        <w:tblLayout w:type="fixed"/>
        <w:tblCellMar>
          <w:left w:w="28" w:type="dxa"/>
          <w:right w:w="28" w:type="dxa"/>
        </w:tblCellMar>
        <w:tblLook w:val="0000"/>
      </w:tblPr>
      <w:tblGrid>
        <w:gridCol w:w="4569"/>
        <w:gridCol w:w="1275"/>
        <w:gridCol w:w="851"/>
      </w:tblGrid>
      <w:tr w:rsidR="00DF3753" w:rsidRPr="006702FC" w:rsidTr="006702FC">
        <w:tc>
          <w:tcPr>
            <w:tcW w:w="4569" w:type="dxa"/>
            <w:tcBorders>
              <w:top w:val="single" w:sz="4" w:space="0" w:color="000000"/>
              <w:left w:val="single" w:sz="4" w:space="0" w:color="000000"/>
              <w:bottom w:val="single" w:sz="4" w:space="0" w:color="000000"/>
            </w:tcBorders>
            <w:shd w:val="clear" w:color="auto" w:fill="auto"/>
          </w:tcPr>
          <w:p w:rsidR="00DF3753" w:rsidRPr="006702FC" w:rsidRDefault="00DF3753" w:rsidP="00356446">
            <w:pPr>
              <w:ind w:firstLine="5"/>
              <w:jc w:val="center"/>
              <w:rPr>
                <w:rFonts w:cs="Times New Roman"/>
                <w:sz w:val="18"/>
                <w:szCs w:val="18"/>
              </w:rPr>
            </w:pPr>
            <w:r w:rsidRPr="006702FC">
              <w:rPr>
                <w:rFonts w:cs="Times New Roman"/>
                <w:sz w:val="18"/>
                <w:szCs w:val="18"/>
              </w:rPr>
              <w:t>Наименование должностей</w:t>
            </w:r>
          </w:p>
        </w:tc>
        <w:tc>
          <w:tcPr>
            <w:tcW w:w="1275" w:type="dxa"/>
            <w:tcBorders>
              <w:top w:val="single" w:sz="4" w:space="0" w:color="000000"/>
              <w:left w:val="single" w:sz="4" w:space="0" w:color="000000"/>
              <w:bottom w:val="single" w:sz="4" w:space="0" w:color="000000"/>
            </w:tcBorders>
            <w:shd w:val="clear" w:color="auto" w:fill="auto"/>
          </w:tcPr>
          <w:p w:rsidR="00DF3753" w:rsidRPr="006702FC" w:rsidRDefault="00DF3753" w:rsidP="00356446">
            <w:pPr>
              <w:ind w:firstLine="5"/>
              <w:jc w:val="center"/>
              <w:rPr>
                <w:rFonts w:cs="Times New Roman"/>
                <w:sz w:val="18"/>
                <w:szCs w:val="18"/>
              </w:rPr>
            </w:pPr>
            <w:r w:rsidRPr="006702FC">
              <w:rPr>
                <w:rFonts w:cs="Times New Roman"/>
                <w:sz w:val="18"/>
                <w:szCs w:val="18"/>
              </w:rPr>
              <w:t xml:space="preserve">Численность </w:t>
            </w:r>
          </w:p>
          <w:p w:rsidR="00DF3753" w:rsidRPr="006702FC" w:rsidRDefault="00DF3753" w:rsidP="00356446">
            <w:pPr>
              <w:ind w:firstLine="5"/>
              <w:jc w:val="center"/>
              <w:rPr>
                <w:rFonts w:cs="Times New Roman"/>
                <w:sz w:val="18"/>
                <w:szCs w:val="18"/>
              </w:rPr>
            </w:pPr>
            <w:r w:rsidRPr="006702FC">
              <w:rPr>
                <w:rFonts w:cs="Times New Roman"/>
                <w:sz w:val="18"/>
                <w:szCs w:val="18"/>
              </w:rPr>
              <w:t>рабочих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F3753" w:rsidRPr="006702FC" w:rsidRDefault="00DF3753" w:rsidP="00356446">
            <w:pPr>
              <w:ind w:firstLine="5"/>
              <w:rPr>
                <w:sz w:val="18"/>
                <w:szCs w:val="18"/>
              </w:rPr>
            </w:pPr>
            <w:r w:rsidRPr="006702FC">
              <w:rPr>
                <w:sz w:val="18"/>
                <w:szCs w:val="18"/>
              </w:rPr>
              <w:t>Разряды</w:t>
            </w:r>
          </w:p>
        </w:tc>
      </w:tr>
      <w:tr w:rsidR="00165C80" w:rsidRPr="006702FC" w:rsidTr="006702FC">
        <w:tc>
          <w:tcPr>
            <w:tcW w:w="4569" w:type="dxa"/>
            <w:tcBorders>
              <w:top w:val="single" w:sz="4" w:space="0" w:color="000000"/>
              <w:left w:val="single" w:sz="4" w:space="0" w:color="000000"/>
              <w:bottom w:val="single" w:sz="4" w:space="0" w:color="000000"/>
            </w:tcBorders>
            <w:shd w:val="clear" w:color="auto" w:fill="auto"/>
          </w:tcPr>
          <w:p w:rsidR="00165C80" w:rsidRPr="006702FC" w:rsidRDefault="00165C80" w:rsidP="00356446">
            <w:pPr>
              <w:ind w:firstLine="5"/>
              <w:jc w:val="center"/>
              <w:rPr>
                <w:rFonts w:cs="Times New Roman"/>
                <w:sz w:val="18"/>
                <w:szCs w:val="18"/>
              </w:rPr>
            </w:pPr>
            <w:r w:rsidRPr="006702FC">
              <w:rPr>
                <w:rFonts w:cs="Times New Roman"/>
                <w:sz w:val="18"/>
                <w:szCs w:val="18"/>
              </w:rPr>
              <w:t>1</w:t>
            </w:r>
          </w:p>
        </w:tc>
        <w:tc>
          <w:tcPr>
            <w:tcW w:w="1275" w:type="dxa"/>
            <w:tcBorders>
              <w:top w:val="single" w:sz="4" w:space="0" w:color="000000"/>
              <w:left w:val="single" w:sz="4" w:space="0" w:color="000000"/>
              <w:bottom w:val="single" w:sz="4" w:space="0" w:color="000000"/>
            </w:tcBorders>
            <w:shd w:val="clear" w:color="auto" w:fill="auto"/>
          </w:tcPr>
          <w:p w:rsidR="00165C80" w:rsidRPr="006702FC" w:rsidRDefault="00165C80" w:rsidP="00356446">
            <w:pPr>
              <w:ind w:firstLine="5"/>
              <w:jc w:val="center"/>
              <w:rPr>
                <w:rFonts w:cs="Times New Roman"/>
                <w:sz w:val="18"/>
                <w:szCs w:val="18"/>
              </w:rPr>
            </w:pPr>
            <w:r w:rsidRPr="006702FC">
              <w:rPr>
                <w:rFonts w:cs="Times New Roman"/>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65C80" w:rsidRPr="006702FC" w:rsidRDefault="00165C80" w:rsidP="006702FC">
            <w:pPr>
              <w:ind w:firstLine="5"/>
              <w:jc w:val="center"/>
              <w:rPr>
                <w:sz w:val="18"/>
                <w:szCs w:val="18"/>
              </w:rPr>
            </w:pPr>
            <w:r w:rsidRPr="006702FC">
              <w:rPr>
                <w:sz w:val="18"/>
                <w:szCs w:val="18"/>
              </w:rPr>
              <w:t>3</w:t>
            </w:r>
          </w:p>
        </w:tc>
      </w:tr>
      <w:tr w:rsidR="00DF3753" w:rsidRPr="006702FC" w:rsidTr="006702FC">
        <w:tc>
          <w:tcPr>
            <w:tcW w:w="4569" w:type="dxa"/>
            <w:tcBorders>
              <w:top w:val="single" w:sz="4" w:space="0" w:color="000000"/>
              <w:left w:val="single" w:sz="4" w:space="0" w:color="000000"/>
            </w:tcBorders>
            <w:shd w:val="clear" w:color="auto" w:fill="auto"/>
          </w:tcPr>
          <w:p w:rsidR="00DF3753" w:rsidRPr="006702FC" w:rsidRDefault="00DF3753" w:rsidP="006702FC">
            <w:pPr>
              <w:ind w:firstLine="6"/>
              <w:rPr>
                <w:rFonts w:cs="Times New Roman"/>
                <w:sz w:val="18"/>
                <w:szCs w:val="18"/>
              </w:rPr>
            </w:pPr>
            <w:r w:rsidRPr="006702FC">
              <w:rPr>
                <w:rFonts w:cs="Times New Roman"/>
                <w:sz w:val="18"/>
                <w:szCs w:val="18"/>
              </w:rPr>
              <w:t xml:space="preserve">Начальник цеха:                          цех </w:t>
            </w:r>
            <w:r w:rsidRPr="006702FC">
              <w:rPr>
                <w:rFonts w:cs="Times New Roman"/>
                <w:sz w:val="18"/>
                <w:szCs w:val="18"/>
                <w:lang w:val="en-US"/>
              </w:rPr>
              <w:t>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                                                      цех </w:t>
            </w:r>
            <w:r w:rsidRPr="006702FC">
              <w:rPr>
                <w:rFonts w:cs="Times New Roman"/>
                <w:sz w:val="18"/>
                <w:szCs w:val="18"/>
                <w:lang w:val="en-US"/>
              </w:rPr>
              <w:t>II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                                                      цех </w:t>
            </w:r>
            <w:r w:rsidRPr="006702FC">
              <w:rPr>
                <w:rFonts w:cs="Times New Roman"/>
                <w:sz w:val="18"/>
                <w:szCs w:val="18"/>
                <w:lang w:val="en-US"/>
              </w:rPr>
              <w:t>III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Старшие мастера:                       участок </w:t>
            </w:r>
            <w:r w:rsidRPr="006702FC">
              <w:rPr>
                <w:rFonts w:cs="Times New Roman"/>
                <w:sz w:val="18"/>
                <w:szCs w:val="18"/>
                <w:lang w:val="en-US"/>
              </w:rPr>
              <w:t>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                                                      участок </w:t>
            </w:r>
            <w:r w:rsidRPr="006702FC">
              <w:rPr>
                <w:rFonts w:cs="Times New Roman"/>
                <w:sz w:val="18"/>
                <w:szCs w:val="18"/>
                <w:lang w:val="en-US"/>
              </w:rPr>
              <w:t>II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                                                      участок </w:t>
            </w:r>
            <w:r w:rsidRPr="006702FC">
              <w:rPr>
                <w:rFonts w:cs="Times New Roman"/>
                <w:sz w:val="18"/>
                <w:szCs w:val="18"/>
                <w:lang w:val="en-US"/>
              </w:rPr>
              <w:t>III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Мастера:                                       участок </w:t>
            </w:r>
            <w:r w:rsidRPr="006702FC">
              <w:rPr>
                <w:rFonts w:cs="Times New Roman"/>
                <w:sz w:val="18"/>
                <w:szCs w:val="18"/>
                <w:lang w:val="en-US"/>
              </w:rPr>
              <w:t>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                                                      участок </w:t>
            </w:r>
            <w:r w:rsidRPr="006702FC">
              <w:rPr>
                <w:rFonts w:cs="Times New Roman"/>
                <w:sz w:val="18"/>
                <w:szCs w:val="18"/>
                <w:lang w:val="en-US"/>
              </w:rPr>
              <w:t>II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                                                      участок </w:t>
            </w:r>
            <w:r w:rsidRPr="006702FC">
              <w:rPr>
                <w:rFonts w:cs="Times New Roman"/>
                <w:sz w:val="18"/>
                <w:szCs w:val="18"/>
                <w:lang w:val="en-US"/>
              </w:rPr>
              <w:t>III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Начальники бюро:                      цех </w:t>
            </w:r>
            <w:r w:rsidRPr="006702FC">
              <w:rPr>
                <w:rFonts w:cs="Times New Roman"/>
                <w:sz w:val="18"/>
                <w:szCs w:val="18"/>
                <w:lang w:val="en-US"/>
              </w:rPr>
              <w:t>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                                                      цех </w:t>
            </w:r>
            <w:r w:rsidRPr="006702FC">
              <w:rPr>
                <w:rFonts w:cs="Times New Roman"/>
                <w:sz w:val="18"/>
                <w:szCs w:val="18"/>
                <w:lang w:val="en-US"/>
              </w:rPr>
              <w:t>II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 xml:space="preserve">                                                      цех </w:t>
            </w:r>
            <w:r w:rsidRPr="006702FC">
              <w:rPr>
                <w:rFonts w:cs="Times New Roman"/>
                <w:sz w:val="18"/>
                <w:szCs w:val="18"/>
                <w:lang w:val="en-US"/>
              </w:rPr>
              <w:t>III</w:t>
            </w:r>
            <w:r w:rsidRPr="006702FC">
              <w:rPr>
                <w:rFonts w:cs="Times New Roman"/>
                <w:sz w:val="18"/>
                <w:szCs w:val="18"/>
              </w:rPr>
              <w:t xml:space="preserve"> группы</w:t>
            </w:r>
          </w:p>
          <w:p w:rsidR="00DF3753" w:rsidRPr="006702FC" w:rsidRDefault="00DF3753" w:rsidP="006702FC">
            <w:pPr>
              <w:ind w:firstLine="6"/>
              <w:rPr>
                <w:rFonts w:cs="Times New Roman"/>
                <w:sz w:val="18"/>
                <w:szCs w:val="18"/>
              </w:rPr>
            </w:pPr>
            <w:r w:rsidRPr="006702FC">
              <w:rPr>
                <w:rFonts w:cs="Times New Roman"/>
                <w:sz w:val="18"/>
                <w:szCs w:val="18"/>
              </w:rPr>
              <w:t>Ведущие инженеры: конструктор, технолог, программист</w:t>
            </w:r>
          </w:p>
          <w:p w:rsidR="006702FC" w:rsidRDefault="00DF3753" w:rsidP="006702FC">
            <w:pPr>
              <w:ind w:firstLine="6"/>
              <w:rPr>
                <w:rFonts w:cs="Times New Roman"/>
                <w:sz w:val="18"/>
                <w:szCs w:val="18"/>
              </w:rPr>
            </w:pPr>
            <w:r w:rsidRPr="006702FC">
              <w:rPr>
                <w:rFonts w:cs="Times New Roman"/>
                <w:sz w:val="18"/>
                <w:szCs w:val="18"/>
              </w:rPr>
              <w:t xml:space="preserve">Инженеры: конструктор, технолог, программист: </w:t>
            </w:r>
          </w:p>
          <w:p w:rsidR="006702FC" w:rsidRDefault="00DF3753" w:rsidP="006702FC">
            <w:pPr>
              <w:ind w:left="431" w:firstLine="6"/>
              <w:rPr>
                <w:rFonts w:cs="Times New Roman"/>
                <w:sz w:val="18"/>
                <w:szCs w:val="18"/>
              </w:rPr>
            </w:pPr>
            <w:r w:rsidRPr="006702FC">
              <w:rPr>
                <w:rFonts w:cs="Times New Roman"/>
                <w:sz w:val="18"/>
                <w:szCs w:val="18"/>
                <w:lang w:val="en-US"/>
              </w:rPr>
              <w:t>I</w:t>
            </w:r>
            <w:r w:rsidRPr="006702FC">
              <w:rPr>
                <w:rFonts w:cs="Times New Roman"/>
                <w:sz w:val="18"/>
                <w:szCs w:val="18"/>
              </w:rPr>
              <w:t xml:space="preserve"> категории                                                                             </w:t>
            </w:r>
          </w:p>
          <w:p w:rsidR="006702FC" w:rsidRDefault="00DF3753" w:rsidP="006702FC">
            <w:pPr>
              <w:ind w:left="431" w:firstLine="6"/>
              <w:rPr>
                <w:rFonts w:cs="Times New Roman"/>
                <w:sz w:val="18"/>
                <w:szCs w:val="18"/>
              </w:rPr>
            </w:pPr>
            <w:r w:rsidRPr="006702FC">
              <w:rPr>
                <w:rFonts w:cs="Times New Roman"/>
                <w:sz w:val="18"/>
                <w:szCs w:val="18"/>
                <w:lang w:val="en-US"/>
              </w:rPr>
              <w:t>II</w:t>
            </w:r>
            <w:r w:rsidRPr="006702FC">
              <w:rPr>
                <w:rFonts w:cs="Times New Roman"/>
                <w:sz w:val="18"/>
                <w:szCs w:val="18"/>
              </w:rPr>
              <w:t xml:space="preserve"> категории                                                                                </w:t>
            </w:r>
          </w:p>
          <w:p w:rsidR="006702FC" w:rsidRDefault="00DF3753" w:rsidP="006702FC">
            <w:pPr>
              <w:ind w:left="431" w:firstLine="6"/>
              <w:rPr>
                <w:rFonts w:cs="Times New Roman"/>
                <w:sz w:val="18"/>
                <w:szCs w:val="18"/>
              </w:rPr>
            </w:pPr>
            <w:r w:rsidRPr="006702FC">
              <w:rPr>
                <w:rFonts w:cs="Times New Roman"/>
                <w:sz w:val="18"/>
                <w:szCs w:val="18"/>
                <w:lang w:val="en-US"/>
              </w:rPr>
              <w:t>III</w:t>
            </w:r>
            <w:r w:rsidRPr="006702FC">
              <w:rPr>
                <w:rFonts w:cs="Times New Roman"/>
                <w:sz w:val="18"/>
                <w:szCs w:val="18"/>
              </w:rPr>
              <w:t xml:space="preserve"> категории                                                                               </w:t>
            </w:r>
          </w:p>
          <w:p w:rsidR="00DF3753" w:rsidRPr="006702FC" w:rsidRDefault="00DF3753" w:rsidP="006702FC">
            <w:pPr>
              <w:ind w:left="431" w:firstLine="6"/>
              <w:rPr>
                <w:rFonts w:cs="Times New Roman"/>
                <w:sz w:val="18"/>
                <w:szCs w:val="18"/>
              </w:rPr>
            </w:pPr>
            <w:r w:rsidRPr="006702FC">
              <w:rPr>
                <w:rFonts w:cs="Times New Roman"/>
                <w:sz w:val="18"/>
                <w:szCs w:val="18"/>
              </w:rPr>
              <w:t>без категории</w:t>
            </w:r>
          </w:p>
          <w:p w:rsidR="00DF3753" w:rsidRPr="006702FC" w:rsidRDefault="00DF3753" w:rsidP="006702FC">
            <w:pPr>
              <w:ind w:firstLine="6"/>
              <w:rPr>
                <w:rFonts w:cs="Times New Roman"/>
                <w:sz w:val="18"/>
                <w:szCs w:val="18"/>
              </w:rPr>
            </w:pPr>
            <w:r w:rsidRPr="006702FC">
              <w:rPr>
                <w:rFonts w:cs="Times New Roman"/>
                <w:sz w:val="18"/>
                <w:szCs w:val="18"/>
              </w:rPr>
              <w:lastRenderedPageBreak/>
              <w:t>Инженер по организации и нормированию труда:</w:t>
            </w:r>
          </w:p>
          <w:p w:rsidR="006702FC" w:rsidRDefault="00DF3753" w:rsidP="006702FC">
            <w:pPr>
              <w:ind w:left="431" w:firstLine="0"/>
              <w:rPr>
                <w:rFonts w:cs="Times New Roman"/>
                <w:sz w:val="18"/>
                <w:szCs w:val="18"/>
              </w:rPr>
            </w:pPr>
            <w:r w:rsidRPr="006702FC">
              <w:rPr>
                <w:rFonts w:cs="Times New Roman"/>
                <w:sz w:val="18"/>
                <w:szCs w:val="18"/>
              </w:rPr>
              <w:t>старший инженер (</w:t>
            </w:r>
            <w:r w:rsidRPr="006702FC">
              <w:rPr>
                <w:rFonts w:cs="Times New Roman"/>
                <w:sz w:val="18"/>
                <w:szCs w:val="18"/>
                <w:lang w:val="en-US"/>
              </w:rPr>
              <w:t>I</w:t>
            </w:r>
            <w:r w:rsidRPr="006702FC">
              <w:rPr>
                <w:rFonts w:cs="Times New Roman"/>
                <w:sz w:val="18"/>
                <w:szCs w:val="18"/>
              </w:rPr>
              <w:t xml:space="preserve"> категории)  </w:t>
            </w:r>
          </w:p>
          <w:p w:rsidR="00DF3753" w:rsidRPr="006702FC" w:rsidRDefault="00DF3753" w:rsidP="006702FC">
            <w:pPr>
              <w:ind w:left="431" w:firstLine="0"/>
              <w:rPr>
                <w:rFonts w:cs="Times New Roman"/>
                <w:sz w:val="18"/>
                <w:szCs w:val="18"/>
              </w:rPr>
            </w:pPr>
            <w:r w:rsidRPr="006702FC">
              <w:rPr>
                <w:rFonts w:cs="Times New Roman"/>
                <w:sz w:val="18"/>
                <w:szCs w:val="18"/>
              </w:rPr>
              <w:t>инженер (</w:t>
            </w:r>
            <w:r w:rsidRPr="006702FC">
              <w:rPr>
                <w:rFonts w:cs="Times New Roman"/>
                <w:sz w:val="18"/>
                <w:szCs w:val="18"/>
                <w:lang w:val="en-US"/>
              </w:rPr>
              <w:t>II</w:t>
            </w:r>
            <w:r w:rsidRPr="006702FC">
              <w:rPr>
                <w:rFonts w:cs="Times New Roman"/>
                <w:sz w:val="18"/>
                <w:szCs w:val="18"/>
              </w:rPr>
              <w:t xml:space="preserve"> категории)</w:t>
            </w:r>
          </w:p>
          <w:p w:rsidR="00DF3753" w:rsidRPr="006702FC" w:rsidRDefault="00DF3753" w:rsidP="006702FC">
            <w:pPr>
              <w:ind w:left="431" w:firstLine="0"/>
              <w:rPr>
                <w:rFonts w:cs="Times New Roman"/>
                <w:sz w:val="18"/>
                <w:szCs w:val="18"/>
              </w:rPr>
            </w:pPr>
            <w:r w:rsidRPr="006702FC">
              <w:rPr>
                <w:rFonts w:cs="Times New Roman"/>
                <w:sz w:val="18"/>
                <w:szCs w:val="18"/>
              </w:rPr>
              <w:t xml:space="preserve"> без категории</w:t>
            </w:r>
          </w:p>
        </w:tc>
        <w:tc>
          <w:tcPr>
            <w:tcW w:w="1275" w:type="dxa"/>
            <w:tcBorders>
              <w:top w:val="single" w:sz="4" w:space="0" w:color="000000"/>
              <w:left w:val="single" w:sz="4" w:space="0" w:color="000000"/>
            </w:tcBorders>
            <w:shd w:val="clear" w:color="auto" w:fill="auto"/>
          </w:tcPr>
          <w:p w:rsidR="00DF3753" w:rsidRPr="006702FC" w:rsidRDefault="00DF3753" w:rsidP="00356446">
            <w:pPr>
              <w:ind w:firstLine="5"/>
              <w:jc w:val="center"/>
              <w:rPr>
                <w:rFonts w:cs="Times New Roman"/>
                <w:sz w:val="18"/>
                <w:szCs w:val="18"/>
              </w:rPr>
            </w:pPr>
            <w:r w:rsidRPr="006702FC">
              <w:rPr>
                <w:rFonts w:cs="Times New Roman"/>
                <w:sz w:val="18"/>
                <w:szCs w:val="18"/>
              </w:rPr>
              <w:lastRenderedPageBreak/>
              <w:t>501 и более</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201 – 500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125 – 200 </w:t>
            </w:r>
          </w:p>
          <w:p w:rsidR="00DF3753" w:rsidRPr="006702FC" w:rsidRDefault="00DF3753" w:rsidP="00356446">
            <w:pPr>
              <w:ind w:firstLine="5"/>
              <w:jc w:val="center"/>
              <w:rPr>
                <w:rFonts w:cs="Times New Roman"/>
                <w:sz w:val="18"/>
                <w:szCs w:val="18"/>
              </w:rPr>
            </w:pPr>
            <w:r w:rsidRPr="006702FC">
              <w:rPr>
                <w:rFonts w:cs="Times New Roman"/>
                <w:sz w:val="18"/>
                <w:szCs w:val="18"/>
              </w:rPr>
              <w:t>25 и более</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20 – 24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15 – 19 </w:t>
            </w:r>
          </w:p>
        </w:tc>
        <w:tc>
          <w:tcPr>
            <w:tcW w:w="851" w:type="dxa"/>
            <w:tcBorders>
              <w:top w:val="single" w:sz="4" w:space="0" w:color="000000"/>
              <w:left w:val="single" w:sz="4" w:space="0" w:color="000000"/>
              <w:right w:val="single" w:sz="4" w:space="0" w:color="000000"/>
            </w:tcBorders>
            <w:shd w:val="clear" w:color="auto" w:fill="auto"/>
          </w:tcPr>
          <w:p w:rsidR="00DF3753" w:rsidRPr="006702FC" w:rsidRDefault="00DF3753" w:rsidP="00356446">
            <w:pPr>
              <w:ind w:firstLine="5"/>
              <w:jc w:val="center"/>
              <w:rPr>
                <w:rFonts w:cs="Times New Roman"/>
                <w:sz w:val="18"/>
                <w:szCs w:val="18"/>
              </w:rPr>
            </w:pPr>
            <w:r w:rsidRPr="006702FC">
              <w:rPr>
                <w:rFonts w:cs="Times New Roman"/>
                <w:sz w:val="18"/>
                <w:szCs w:val="18"/>
              </w:rPr>
              <w:t>14</w:t>
            </w:r>
          </w:p>
          <w:p w:rsidR="00DF3753" w:rsidRPr="006702FC" w:rsidRDefault="00DF3753" w:rsidP="00356446">
            <w:pPr>
              <w:ind w:firstLine="5"/>
              <w:jc w:val="center"/>
              <w:rPr>
                <w:rFonts w:cs="Times New Roman"/>
                <w:sz w:val="18"/>
                <w:szCs w:val="18"/>
              </w:rPr>
            </w:pPr>
            <w:r w:rsidRPr="006702FC">
              <w:rPr>
                <w:rFonts w:cs="Times New Roman"/>
                <w:sz w:val="18"/>
                <w:szCs w:val="18"/>
              </w:rPr>
              <w:t>13</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11 – 12 </w:t>
            </w:r>
          </w:p>
          <w:p w:rsidR="00DF3753" w:rsidRPr="006702FC" w:rsidRDefault="00DF3753" w:rsidP="00356446">
            <w:pPr>
              <w:ind w:firstLine="5"/>
              <w:jc w:val="center"/>
              <w:rPr>
                <w:rFonts w:cs="Times New Roman"/>
                <w:sz w:val="18"/>
                <w:szCs w:val="18"/>
              </w:rPr>
            </w:pPr>
            <w:r w:rsidRPr="006702FC">
              <w:rPr>
                <w:rFonts w:cs="Times New Roman"/>
                <w:sz w:val="18"/>
                <w:szCs w:val="18"/>
              </w:rPr>
              <w:t>11</w:t>
            </w:r>
          </w:p>
          <w:p w:rsidR="00DF3753" w:rsidRPr="006702FC" w:rsidRDefault="00DF3753" w:rsidP="00356446">
            <w:pPr>
              <w:ind w:firstLine="5"/>
              <w:jc w:val="center"/>
              <w:rPr>
                <w:rFonts w:cs="Times New Roman"/>
                <w:sz w:val="18"/>
                <w:szCs w:val="18"/>
              </w:rPr>
            </w:pPr>
            <w:r w:rsidRPr="006702FC">
              <w:rPr>
                <w:rFonts w:cs="Times New Roman"/>
                <w:sz w:val="18"/>
                <w:szCs w:val="18"/>
              </w:rPr>
              <w:t>9</w:t>
            </w:r>
          </w:p>
          <w:p w:rsidR="00DF3753" w:rsidRPr="006702FC" w:rsidRDefault="00DF3753" w:rsidP="00356446">
            <w:pPr>
              <w:ind w:firstLine="5"/>
              <w:jc w:val="center"/>
              <w:rPr>
                <w:rFonts w:cs="Times New Roman"/>
                <w:sz w:val="18"/>
                <w:szCs w:val="18"/>
              </w:rPr>
            </w:pPr>
            <w:r w:rsidRPr="006702FC">
              <w:rPr>
                <w:rFonts w:cs="Times New Roman"/>
                <w:sz w:val="18"/>
                <w:szCs w:val="18"/>
              </w:rPr>
              <w:t>7</w:t>
            </w:r>
          </w:p>
          <w:p w:rsidR="00DF3753" w:rsidRPr="006702FC" w:rsidRDefault="00DF3753" w:rsidP="00356446">
            <w:pPr>
              <w:ind w:firstLine="5"/>
              <w:jc w:val="center"/>
              <w:rPr>
                <w:rFonts w:cs="Times New Roman"/>
                <w:sz w:val="18"/>
                <w:szCs w:val="18"/>
              </w:rPr>
            </w:pPr>
            <w:r w:rsidRPr="006702FC">
              <w:rPr>
                <w:rFonts w:cs="Times New Roman"/>
                <w:sz w:val="18"/>
                <w:szCs w:val="18"/>
              </w:rPr>
              <w:t>10</w:t>
            </w:r>
          </w:p>
          <w:p w:rsidR="00DF3753" w:rsidRPr="006702FC" w:rsidRDefault="00DF3753" w:rsidP="00356446">
            <w:pPr>
              <w:ind w:firstLine="5"/>
              <w:jc w:val="center"/>
              <w:rPr>
                <w:rFonts w:cs="Times New Roman"/>
                <w:sz w:val="18"/>
                <w:szCs w:val="18"/>
              </w:rPr>
            </w:pPr>
            <w:r w:rsidRPr="006702FC">
              <w:rPr>
                <w:rFonts w:cs="Times New Roman"/>
                <w:sz w:val="18"/>
                <w:szCs w:val="18"/>
              </w:rPr>
              <w:t>8</w:t>
            </w:r>
          </w:p>
          <w:p w:rsidR="00DF3753" w:rsidRPr="006702FC" w:rsidRDefault="00DF3753" w:rsidP="00356446">
            <w:pPr>
              <w:ind w:firstLine="5"/>
              <w:jc w:val="center"/>
              <w:rPr>
                <w:rFonts w:cs="Times New Roman"/>
                <w:sz w:val="18"/>
                <w:szCs w:val="18"/>
              </w:rPr>
            </w:pPr>
            <w:r w:rsidRPr="006702FC">
              <w:rPr>
                <w:rFonts w:cs="Times New Roman"/>
                <w:sz w:val="18"/>
                <w:szCs w:val="18"/>
              </w:rPr>
              <w:t>6</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11 – 12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10 – 11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9 – 10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12 – 13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10 – 11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9 – 10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8 – 9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6 – 7 </w:t>
            </w:r>
          </w:p>
          <w:p w:rsidR="00DF3753" w:rsidRDefault="00DF3753" w:rsidP="00356446">
            <w:pPr>
              <w:ind w:firstLine="5"/>
              <w:jc w:val="center"/>
              <w:rPr>
                <w:rFonts w:cs="Times New Roman"/>
                <w:sz w:val="18"/>
                <w:szCs w:val="18"/>
              </w:rPr>
            </w:pPr>
          </w:p>
          <w:p w:rsidR="006702FC" w:rsidRPr="006702FC" w:rsidRDefault="006702FC" w:rsidP="00356446">
            <w:pPr>
              <w:ind w:firstLine="5"/>
              <w:jc w:val="center"/>
              <w:rPr>
                <w:rFonts w:cs="Times New Roman"/>
                <w:sz w:val="18"/>
                <w:szCs w:val="18"/>
              </w:rPr>
            </w:pP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10 – 11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9 – 10 </w:t>
            </w:r>
          </w:p>
          <w:p w:rsidR="00DF3753" w:rsidRPr="006702FC" w:rsidRDefault="00DF3753" w:rsidP="00356446">
            <w:pPr>
              <w:ind w:firstLine="5"/>
              <w:jc w:val="center"/>
              <w:rPr>
                <w:rFonts w:cs="Times New Roman"/>
                <w:sz w:val="18"/>
                <w:szCs w:val="18"/>
              </w:rPr>
            </w:pPr>
            <w:r w:rsidRPr="006702FC">
              <w:rPr>
                <w:rFonts w:cs="Times New Roman"/>
                <w:sz w:val="18"/>
                <w:szCs w:val="18"/>
              </w:rPr>
              <w:t xml:space="preserve">6 – 7 </w:t>
            </w:r>
          </w:p>
          <w:p w:rsidR="00DF3753" w:rsidRPr="006702FC" w:rsidRDefault="00DF3753" w:rsidP="00356446">
            <w:pPr>
              <w:ind w:firstLine="5"/>
              <w:jc w:val="center"/>
              <w:rPr>
                <w:rFonts w:cs="Times New Roman"/>
                <w:sz w:val="18"/>
                <w:szCs w:val="18"/>
              </w:rPr>
            </w:pPr>
          </w:p>
        </w:tc>
      </w:tr>
      <w:tr w:rsidR="00165C80" w:rsidRPr="006702FC" w:rsidTr="006702FC">
        <w:tc>
          <w:tcPr>
            <w:tcW w:w="4569" w:type="dxa"/>
            <w:tcBorders>
              <w:left w:val="single" w:sz="4" w:space="0" w:color="000000"/>
              <w:bottom w:val="single" w:sz="4" w:space="0" w:color="000000"/>
            </w:tcBorders>
            <w:shd w:val="clear" w:color="auto" w:fill="auto"/>
          </w:tcPr>
          <w:p w:rsidR="006702FC" w:rsidRDefault="00165C80" w:rsidP="006702FC">
            <w:pPr>
              <w:ind w:firstLine="6"/>
              <w:rPr>
                <w:rFonts w:cs="Times New Roman"/>
                <w:sz w:val="18"/>
                <w:szCs w:val="18"/>
              </w:rPr>
            </w:pPr>
            <w:r w:rsidRPr="006702FC">
              <w:rPr>
                <w:rFonts w:cs="Times New Roman"/>
                <w:sz w:val="18"/>
                <w:szCs w:val="18"/>
              </w:rPr>
              <w:lastRenderedPageBreak/>
              <w:t>Инженеры других специальностей:  экономист, социолог</w:t>
            </w:r>
          </w:p>
          <w:p w:rsidR="006702FC" w:rsidRDefault="006702FC" w:rsidP="006702FC">
            <w:pPr>
              <w:ind w:left="431" w:firstLine="6"/>
              <w:rPr>
                <w:rFonts w:cs="Times New Roman"/>
                <w:sz w:val="18"/>
                <w:szCs w:val="18"/>
              </w:rPr>
            </w:pPr>
            <w:r>
              <w:rPr>
                <w:rFonts w:cs="Times New Roman"/>
                <w:sz w:val="18"/>
                <w:szCs w:val="18"/>
              </w:rPr>
              <w:t xml:space="preserve"> </w:t>
            </w:r>
            <w:r w:rsidR="00165C80" w:rsidRPr="006702FC">
              <w:rPr>
                <w:rFonts w:cs="Times New Roman"/>
                <w:sz w:val="18"/>
                <w:szCs w:val="18"/>
                <w:lang w:val="en-US"/>
              </w:rPr>
              <w:t>I</w:t>
            </w:r>
            <w:r w:rsidR="00165C80" w:rsidRPr="006702FC">
              <w:rPr>
                <w:rFonts w:cs="Times New Roman"/>
                <w:sz w:val="18"/>
                <w:szCs w:val="18"/>
              </w:rPr>
              <w:t xml:space="preserve"> категории</w:t>
            </w:r>
          </w:p>
          <w:p w:rsidR="006702FC" w:rsidRDefault="00165C80" w:rsidP="006702FC">
            <w:pPr>
              <w:ind w:left="431" w:firstLine="6"/>
              <w:rPr>
                <w:rFonts w:cs="Times New Roman"/>
                <w:sz w:val="18"/>
                <w:szCs w:val="18"/>
              </w:rPr>
            </w:pPr>
            <w:r w:rsidRPr="006702FC">
              <w:rPr>
                <w:rFonts w:cs="Times New Roman"/>
                <w:sz w:val="18"/>
                <w:szCs w:val="18"/>
                <w:lang w:val="en-US"/>
              </w:rPr>
              <w:t>II</w:t>
            </w:r>
            <w:r w:rsidRPr="006702FC">
              <w:rPr>
                <w:rFonts w:cs="Times New Roman"/>
                <w:sz w:val="18"/>
                <w:szCs w:val="18"/>
              </w:rPr>
              <w:t xml:space="preserve"> категории</w:t>
            </w:r>
          </w:p>
          <w:p w:rsidR="00165C80" w:rsidRPr="006702FC" w:rsidRDefault="00165C80" w:rsidP="006702FC">
            <w:pPr>
              <w:ind w:left="431" w:firstLine="6"/>
              <w:rPr>
                <w:rFonts w:cs="Times New Roman"/>
                <w:sz w:val="18"/>
                <w:szCs w:val="18"/>
              </w:rPr>
            </w:pPr>
            <w:r w:rsidRPr="006702FC">
              <w:rPr>
                <w:rFonts w:cs="Times New Roman"/>
                <w:sz w:val="18"/>
                <w:szCs w:val="18"/>
              </w:rPr>
              <w:t>без категории</w:t>
            </w:r>
          </w:p>
          <w:p w:rsidR="00165C80" w:rsidRPr="006702FC" w:rsidRDefault="00165C80" w:rsidP="006702FC">
            <w:pPr>
              <w:ind w:firstLine="6"/>
              <w:rPr>
                <w:rFonts w:cs="Times New Roman"/>
                <w:sz w:val="18"/>
                <w:szCs w:val="18"/>
              </w:rPr>
            </w:pPr>
            <w:r w:rsidRPr="006702FC">
              <w:rPr>
                <w:rFonts w:cs="Times New Roman"/>
                <w:sz w:val="18"/>
                <w:szCs w:val="18"/>
              </w:rPr>
              <w:t>Старший диспетчер</w:t>
            </w:r>
          </w:p>
          <w:p w:rsidR="00165C80" w:rsidRPr="006702FC" w:rsidRDefault="00165C80" w:rsidP="006702FC">
            <w:pPr>
              <w:ind w:firstLine="6"/>
              <w:rPr>
                <w:rFonts w:cs="Times New Roman"/>
                <w:sz w:val="18"/>
                <w:szCs w:val="18"/>
              </w:rPr>
            </w:pPr>
            <w:r w:rsidRPr="006702FC">
              <w:rPr>
                <w:rFonts w:cs="Times New Roman"/>
                <w:sz w:val="18"/>
                <w:szCs w:val="18"/>
              </w:rPr>
              <w:t xml:space="preserve">                диспетчер</w:t>
            </w:r>
          </w:p>
          <w:p w:rsidR="00165C80" w:rsidRPr="006702FC" w:rsidRDefault="00165C80" w:rsidP="006702FC">
            <w:pPr>
              <w:ind w:firstLine="6"/>
              <w:rPr>
                <w:rFonts w:cs="Times New Roman"/>
                <w:sz w:val="18"/>
                <w:szCs w:val="18"/>
              </w:rPr>
            </w:pPr>
            <w:r w:rsidRPr="006702FC">
              <w:rPr>
                <w:rFonts w:cs="Times New Roman"/>
                <w:sz w:val="18"/>
                <w:szCs w:val="18"/>
              </w:rPr>
              <w:t xml:space="preserve">Техник: </w:t>
            </w:r>
            <w:r w:rsidR="006702FC">
              <w:rPr>
                <w:rFonts w:cs="Times New Roman"/>
                <w:sz w:val="18"/>
                <w:szCs w:val="18"/>
              </w:rPr>
              <w:t xml:space="preserve"> </w:t>
            </w:r>
            <w:r w:rsidRPr="006702FC">
              <w:rPr>
                <w:rFonts w:cs="Times New Roman"/>
                <w:sz w:val="18"/>
                <w:szCs w:val="18"/>
              </w:rPr>
              <w:t xml:space="preserve"> </w:t>
            </w:r>
            <w:r w:rsidRPr="006702FC">
              <w:rPr>
                <w:rFonts w:cs="Times New Roman"/>
                <w:sz w:val="18"/>
                <w:szCs w:val="18"/>
                <w:lang w:val="en-US"/>
              </w:rPr>
              <w:t>I</w:t>
            </w:r>
            <w:r w:rsidRPr="006702FC">
              <w:rPr>
                <w:rFonts w:cs="Times New Roman"/>
                <w:sz w:val="18"/>
                <w:szCs w:val="18"/>
              </w:rPr>
              <w:t xml:space="preserve"> категории</w:t>
            </w:r>
          </w:p>
          <w:p w:rsidR="006702FC" w:rsidRDefault="00165C80" w:rsidP="006702FC">
            <w:pPr>
              <w:ind w:left="431" w:firstLine="0"/>
              <w:rPr>
                <w:rFonts w:cs="Times New Roman"/>
                <w:sz w:val="18"/>
                <w:szCs w:val="18"/>
              </w:rPr>
            </w:pPr>
            <w:r w:rsidRPr="006702FC">
              <w:rPr>
                <w:rFonts w:cs="Times New Roman"/>
                <w:sz w:val="18"/>
                <w:szCs w:val="18"/>
              </w:rPr>
              <w:t xml:space="preserve">  </w:t>
            </w:r>
            <w:r w:rsidRPr="006702FC">
              <w:rPr>
                <w:rFonts w:cs="Times New Roman"/>
                <w:sz w:val="18"/>
                <w:szCs w:val="18"/>
                <w:lang w:val="en-US"/>
              </w:rPr>
              <w:t>II</w:t>
            </w:r>
            <w:r w:rsidRPr="006702FC">
              <w:rPr>
                <w:rFonts w:cs="Times New Roman"/>
                <w:sz w:val="18"/>
                <w:szCs w:val="18"/>
              </w:rPr>
              <w:t xml:space="preserve"> категории</w:t>
            </w:r>
          </w:p>
          <w:p w:rsidR="00165C80" w:rsidRPr="006702FC" w:rsidRDefault="00165C80" w:rsidP="006702FC">
            <w:pPr>
              <w:ind w:left="431" w:firstLine="0"/>
              <w:rPr>
                <w:rFonts w:cs="Times New Roman"/>
                <w:sz w:val="18"/>
                <w:szCs w:val="18"/>
              </w:rPr>
            </w:pPr>
            <w:r w:rsidRPr="006702FC">
              <w:rPr>
                <w:rFonts w:cs="Times New Roman"/>
                <w:sz w:val="18"/>
                <w:szCs w:val="18"/>
              </w:rPr>
              <w:t xml:space="preserve">  без категории</w:t>
            </w:r>
          </w:p>
        </w:tc>
        <w:tc>
          <w:tcPr>
            <w:tcW w:w="1275" w:type="dxa"/>
            <w:tcBorders>
              <w:left w:val="single" w:sz="4" w:space="0" w:color="000000"/>
              <w:bottom w:val="single" w:sz="4" w:space="0" w:color="000000"/>
            </w:tcBorders>
            <w:shd w:val="clear" w:color="auto" w:fill="auto"/>
          </w:tcPr>
          <w:p w:rsidR="00165C80" w:rsidRPr="006702FC" w:rsidRDefault="00165C80" w:rsidP="00356446">
            <w:pPr>
              <w:ind w:firstLine="5"/>
              <w:jc w:val="center"/>
              <w:rPr>
                <w:rFonts w:cs="Times New Roman"/>
                <w:sz w:val="18"/>
                <w:szCs w:val="18"/>
              </w:rPr>
            </w:pPr>
          </w:p>
        </w:tc>
        <w:tc>
          <w:tcPr>
            <w:tcW w:w="851" w:type="dxa"/>
            <w:tcBorders>
              <w:left w:val="single" w:sz="4" w:space="0" w:color="000000"/>
              <w:bottom w:val="single" w:sz="4" w:space="0" w:color="000000"/>
              <w:right w:val="single" w:sz="4" w:space="0" w:color="000000"/>
            </w:tcBorders>
            <w:shd w:val="clear" w:color="auto" w:fill="auto"/>
          </w:tcPr>
          <w:p w:rsidR="00165C80" w:rsidRPr="006702FC" w:rsidRDefault="00165C80" w:rsidP="00356446">
            <w:pPr>
              <w:ind w:firstLine="5"/>
              <w:jc w:val="center"/>
              <w:rPr>
                <w:rFonts w:cs="Times New Roman"/>
                <w:sz w:val="18"/>
                <w:szCs w:val="18"/>
              </w:rPr>
            </w:pPr>
            <w:r w:rsidRPr="006702FC">
              <w:rPr>
                <w:rFonts w:cs="Times New Roman"/>
                <w:sz w:val="18"/>
                <w:szCs w:val="18"/>
              </w:rPr>
              <w:t xml:space="preserve">8 – 9 </w:t>
            </w:r>
          </w:p>
          <w:p w:rsidR="00165C80" w:rsidRPr="006702FC" w:rsidRDefault="00165C80" w:rsidP="00356446">
            <w:pPr>
              <w:ind w:firstLine="5"/>
              <w:jc w:val="center"/>
              <w:rPr>
                <w:rFonts w:cs="Times New Roman"/>
                <w:sz w:val="18"/>
                <w:szCs w:val="18"/>
              </w:rPr>
            </w:pPr>
            <w:r w:rsidRPr="006702FC">
              <w:rPr>
                <w:rFonts w:cs="Times New Roman"/>
                <w:sz w:val="18"/>
                <w:szCs w:val="18"/>
              </w:rPr>
              <w:t xml:space="preserve">7 – 8 </w:t>
            </w:r>
          </w:p>
          <w:p w:rsidR="00165C80" w:rsidRPr="006702FC" w:rsidRDefault="00165C80" w:rsidP="00356446">
            <w:pPr>
              <w:ind w:firstLine="5"/>
              <w:jc w:val="center"/>
              <w:rPr>
                <w:rFonts w:cs="Times New Roman"/>
                <w:sz w:val="18"/>
                <w:szCs w:val="18"/>
              </w:rPr>
            </w:pPr>
            <w:r w:rsidRPr="006702FC">
              <w:rPr>
                <w:rFonts w:cs="Times New Roman"/>
                <w:sz w:val="18"/>
                <w:szCs w:val="18"/>
              </w:rPr>
              <w:t>6</w:t>
            </w:r>
          </w:p>
          <w:p w:rsidR="00165C80" w:rsidRPr="006702FC" w:rsidRDefault="00165C80" w:rsidP="00356446">
            <w:pPr>
              <w:ind w:firstLine="5"/>
              <w:jc w:val="center"/>
              <w:rPr>
                <w:rFonts w:cs="Times New Roman"/>
                <w:sz w:val="18"/>
                <w:szCs w:val="18"/>
              </w:rPr>
            </w:pPr>
            <w:r w:rsidRPr="006702FC">
              <w:rPr>
                <w:rFonts w:cs="Times New Roman"/>
                <w:sz w:val="18"/>
                <w:szCs w:val="18"/>
              </w:rPr>
              <w:t>5</w:t>
            </w:r>
          </w:p>
          <w:p w:rsidR="00165C80" w:rsidRPr="006702FC" w:rsidRDefault="00165C80" w:rsidP="00356446">
            <w:pPr>
              <w:ind w:firstLine="5"/>
              <w:jc w:val="center"/>
              <w:rPr>
                <w:rFonts w:cs="Times New Roman"/>
                <w:sz w:val="18"/>
                <w:szCs w:val="18"/>
              </w:rPr>
            </w:pPr>
            <w:r w:rsidRPr="006702FC">
              <w:rPr>
                <w:rFonts w:cs="Times New Roman"/>
                <w:sz w:val="18"/>
                <w:szCs w:val="18"/>
              </w:rPr>
              <w:t>4</w:t>
            </w:r>
          </w:p>
          <w:p w:rsidR="00165C80" w:rsidRPr="006702FC" w:rsidRDefault="00165C80" w:rsidP="00356446">
            <w:pPr>
              <w:ind w:firstLine="5"/>
              <w:jc w:val="center"/>
              <w:rPr>
                <w:rFonts w:cs="Times New Roman"/>
                <w:sz w:val="18"/>
                <w:szCs w:val="18"/>
              </w:rPr>
            </w:pPr>
            <w:r w:rsidRPr="006702FC">
              <w:rPr>
                <w:rFonts w:cs="Times New Roman"/>
                <w:sz w:val="18"/>
                <w:szCs w:val="18"/>
              </w:rPr>
              <w:t xml:space="preserve">7 – 8 </w:t>
            </w:r>
          </w:p>
          <w:p w:rsidR="00165C80" w:rsidRPr="006702FC" w:rsidRDefault="00165C80" w:rsidP="00356446">
            <w:pPr>
              <w:ind w:firstLine="5"/>
              <w:jc w:val="center"/>
              <w:rPr>
                <w:rFonts w:cs="Times New Roman"/>
                <w:sz w:val="18"/>
                <w:szCs w:val="18"/>
              </w:rPr>
            </w:pPr>
            <w:r w:rsidRPr="006702FC">
              <w:rPr>
                <w:rFonts w:cs="Times New Roman"/>
                <w:sz w:val="18"/>
                <w:szCs w:val="18"/>
              </w:rPr>
              <w:t xml:space="preserve">5 – 6 </w:t>
            </w:r>
          </w:p>
          <w:p w:rsidR="00165C80" w:rsidRPr="006702FC" w:rsidRDefault="00165C80" w:rsidP="00356446">
            <w:pPr>
              <w:ind w:firstLine="5"/>
              <w:jc w:val="center"/>
              <w:rPr>
                <w:rFonts w:cs="Times New Roman"/>
                <w:sz w:val="18"/>
                <w:szCs w:val="18"/>
              </w:rPr>
            </w:pPr>
            <w:r w:rsidRPr="006702FC">
              <w:rPr>
                <w:rFonts w:cs="Times New Roman"/>
                <w:sz w:val="18"/>
                <w:szCs w:val="18"/>
              </w:rPr>
              <w:t>4</w:t>
            </w:r>
          </w:p>
        </w:tc>
      </w:tr>
    </w:tbl>
    <w:p w:rsidR="00630BA0" w:rsidRPr="006702FC" w:rsidRDefault="00630BA0" w:rsidP="008E3F66">
      <w:pPr>
        <w:rPr>
          <w:rFonts w:eastAsia="Calibri" w:cs="Times New Roman"/>
          <w:sz w:val="18"/>
          <w:szCs w:val="18"/>
        </w:rPr>
      </w:pPr>
    </w:p>
    <w:p w:rsidR="008E3F66" w:rsidRPr="00054406" w:rsidRDefault="00630BA0" w:rsidP="008E3F66">
      <w:pPr>
        <w:rPr>
          <w:rFonts w:eastAsia="Calibri" w:cs="Times New Roman"/>
          <w:sz w:val="24"/>
          <w:szCs w:val="24"/>
        </w:rPr>
      </w:pPr>
      <w:r w:rsidRPr="00054406">
        <w:rPr>
          <w:rFonts w:eastAsia="Calibri" w:cs="Times New Roman"/>
          <w:sz w:val="24"/>
          <w:szCs w:val="24"/>
        </w:rPr>
        <w:t>Результат</w:t>
      </w:r>
      <w:r w:rsidR="00165C80" w:rsidRPr="00054406">
        <w:rPr>
          <w:rFonts w:eastAsia="Calibri" w:cs="Times New Roman"/>
          <w:sz w:val="24"/>
          <w:szCs w:val="24"/>
        </w:rPr>
        <w:t>ы</w:t>
      </w:r>
      <w:r w:rsidR="008E3F66" w:rsidRPr="00054406">
        <w:rPr>
          <w:rFonts w:eastAsia="Calibri" w:cs="Times New Roman"/>
          <w:sz w:val="24"/>
          <w:szCs w:val="24"/>
        </w:rPr>
        <w:t xml:space="preserve"> расчетов численности РСиС отражаются в форме, представленной в таблице 7.</w:t>
      </w:r>
    </w:p>
    <w:p w:rsidR="008E3F66" w:rsidRDefault="008E3F66" w:rsidP="008E3F66">
      <w:pPr>
        <w:rPr>
          <w:rFonts w:eastAsia="Calibri" w:cs="Times New Roman"/>
          <w:sz w:val="24"/>
          <w:szCs w:val="24"/>
        </w:rPr>
      </w:pPr>
    </w:p>
    <w:p w:rsidR="006702FC" w:rsidRDefault="006702FC" w:rsidP="008E3F66">
      <w:pPr>
        <w:rPr>
          <w:rFonts w:eastAsia="Calibri" w:cs="Times New Roman"/>
          <w:sz w:val="24"/>
          <w:szCs w:val="24"/>
        </w:rPr>
      </w:pPr>
    </w:p>
    <w:p w:rsidR="006702FC" w:rsidRPr="00054406" w:rsidRDefault="006702FC" w:rsidP="008E3F66">
      <w:pPr>
        <w:rPr>
          <w:rFonts w:eastAsia="Calibri" w:cs="Times New Roman"/>
          <w:sz w:val="24"/>
          <w:szCs w:val="24"/>
        </w:rPr>
      </w:pPr>
    </w:p>
    <w:p w:rsidR="008E3F66" w:rsidRPr="00054406" w:rsidRDefault="008E3F66" w:rsidP="00356446">
      <w:pPr>
        <w:ind w:firstLine="0"/>
        <w:rPr>
          <w:rFonts w:eastAsia="Calibri" w:cs="Times New Roman"/>
          <w:sz w:val="24"/>
          <w:szCs w:val="24"/>
        </w:rPr>
      </w:pPr>
      <w:r w:rsidRPr="00054406">
        <w:rPr>
          <w:rFonts w:eastAsia="Calibri" w:cs="Times New Roman"/>
          <w:sz w:val="24"/>
          <w:szCs w:val="24"/>
        </w:rPr>
        <w:t>Таблица 7  Результаты расчета численности РСиС</w:t>
      </w:r>
    </w:p>
    <w:tbl>
      <w:tblPr>
        <w:tblStyle w:val="a7"/>
        <w:tblW w:w="6805" w:type="dxa"/>
        <w:tblInd w:w="108" w:type="dxa"/>
        <w:tblLook w:val="04A0"/>
      </w:tblPr>
      <w:tblGrid>
        <w:gridCol w:w="3686"/>
        <w:gridCol w:w="1701"/>
        <w:gridCol w:w="1418"/>
      </w:tblGrid>
      <w:tr w:rsidR="007232BE" w:rsidRPr="00054406" w:rsidTr="000C7F26">
        <w:tc>
          <w:tcPr>
            <w:tcW w:w="3686" w:type="dxa"/>
          </w:tcPr>
          <w:p w:rsidR="007232BE" w:rsidRPr="000C7F26" w:rsidRDefault="007232BE" w:rsidP="00356446">
            <w:pPr>
              <w:ind w:firstLine="0"/>
              <w:jc w:val="center"/>
              <w:rPr>
                <w:rFonts w:eastAsia="Calibri" w:cs="Times New Roman"/>
                <w:sz w:val="22"/>
              </w:rPr>
            </w:pPr>
            <w:r w:rsidRPr="000C7F26">
              <w:rPr>
                <w:rFonts w:eastAsia="Calibri" w:cs="Times New Roman"/>
                <w:sz w:val="22"/>
              </w:rPr>
              <w:t>Функция и должность</w:t>
            </w:r>
          </w:p>
        </w:tc>
        <w:tc>
          <w:tcPr>
            <w:tcW w:w="1701" w:type="dxa"/>
          </w:tcPr>
          <w:p w:rsidR="007232BE" w:rsidRPr="000C7F26" w:rsidRDefault="007232BE" w:rsidP="00356446">
            <w:pPr>
              <w:ind w:firstLine="0"/>
              <w:jc w:val="center"/>
              <w:rPr>
                <w:rFonts w:eastAsia="Calibri" w:cs="Times New Roman"/>
                <w:sz w:val="22"/>
              </w:rPr>
            </w:pPr>
            <w:r w:rsidRPr="000C7F26">
              <w:rPr>
                <w:rFonts w:eastAsia="Calibri" w:cs="Times New Roman"/>
                <w:sz w:val="22"/>
              </w:rPr>
              <w:t>Численность</w:t>
            </w:r>
          </w:p>
        </w:tc>
        <w:tc>
          <w:tcPr>
            <w:tcW w:w="1418" w:type="dxa"/>
          </w:tcPr>
          <w:p w:rsidR="007232BE" w:rsidRPr="000C7F26" w:rsidRDefault="007232BE" w:rsidP="00356446">
            <w:pPr>
              <w:ind w:firstLine="0"/>
              <w:jc w:val="center"/>
              <w:rPr>
                <w:rFonts w:eastAsia="Calibri" w:cs="Times New Roman"/>
                <w:sz w:val="22"/>
              </w:rPr>
            </w:pPr>
            <w:r w:rsidRPr="000C7F26">
              <w:rPr>
                <w:rFonts w:eastAsia="Calibri" w:cs="Times New Roman"/>
                <w:sz w:val="22"/>
              </w:rPr>
              <w:t>Разряд</w:t>
            </w:r>
          </w:p>
        </w:tc>
      </w:tr>
      <w:tr w:rsidR="007232BE" w:rsidRPr="00054406" w:rsidTr="000C7F26">
        <w:tc>
          <w:tcPr>
            <w:tcW w:w="3686" w:type="dxa"/>
          </w:tcPr>
          <w:p w:rsidR="007232BE" w:rsidRPr="000C7F26" w:rsidRDefault="007232BE" w:rsidP="00356446">
            <w:pPr>
              <w:ind w:firstLine="0"/>
              <w:jc w:val="center"/>
              <w:rPr>
                <w:rFonts w:eastAsia="Calibri" w:cs="Times New Roman"/>
                <w:sz w:val="22"/>
              </w:rPr>
            </w:pPr>
          </w:p>
        </w:tc>
        <w:tc>
          <w:tcPr>
            <w:tcW w:w="1701" w:type="dxa"/>
          </w:tcPr>
          <w:p w:rsidR="007232BE" w:rsidRPr="000C7F26" w:rsidRDefault="007232BE" w:rsidP="00356446">
            <w:pPr>
              <w:ind w:firstLine="0"/>
              <w:jc w:val="center"/>
              <w:rPr>
                <w:rFonts w:eastAsia="Calibri" w:cs="Times New Roman"/>
                <w:sz w:val="22"/>
              </w:rPr>
            </w:pPr>
          </w:p>
        </w:tc>
        <w:tc>
          <w:tcPr>
            <w:tcW w:w="1418" w:type="dxa"/>
          </w:tcPr>
          <w:p w:rsidR="007232BE" w:rsidRPr="000C7F26" w:rsidRDefault="007232BE" w:rsidP="00356446">
            <w:pPr>
              <w:ind w:firstLine="0"/>
              <w:jc w:val="center"/>
              <w:rPr>
                <w:rFonts w:eastAsia="Calibri" w:cs="Times New Roman"/>
                <w:sz w:val="22"/>
              </w:rPr>
            </w:pPr>
          </w:p>
        </w:tc>
      </w:tr>
      <w:tr w:rsidR="007232BE" w:rsidRPr="00054406" w:rsidTr="000C7F26">
        <w:tc>
          <w:tcPr>
            <w:tcW w:w="3686" w:type="dxa"/>
          </w:tcPr>
          <w:p w:rsidR="007232BE" w:rsidRPr="000C7F26" w:rsidRDefault="007232BE" w:rsidP="00356446">
            <w:pPr>
              <w:ind w:firstLine="0"/>
              <w:jc w:val="center"/>
              <w:rPr>
                <w:rFonts w:eastAsia="Calibri" w:cs="Times New Roman"/>
                <w:sz w:val="22"/>
              </w:rPr>
            </w:pPr>
          </w:p>
        </w:tc>
        <w:tc>
          <w:tcPr>
            <w:tcW w:w="1701" w:type="dxa"/>
          </w:tcPr>
          <w:p w:rsidR="007232BE" w:rsidRPr="000C7F26" w:rsidRDefault="007232BE" w:rsidP="00356446">
            <w:pPr>
              <w:ind w:firstLine="0"/>
              <w:jc w:val="center"/>
              <w:rPr>
                <w:rFonts w:eastAsia="Calibri" w:cs="Times New Roman"/>
                <w:sz w:val="22"/>
              </w:rPr>
            </w:pPr>
          </w:p>
        </w:tc>
        <w:tc>
          <w:tcPr>
            <w:tcW w:w="1418" w:type="dxa"/>
          </w:tcPr>
          <w:p w:rsidR="007232BE" w:rsidRPr="000C7F26" w:rsidRDefault="007232BE" w:rsidP="00356446">
            <w:pPr>
              <w:ind w:firstLine="0"/>
              <w:jc w:val="center"/>
              <w:rPr>
                <w:rFonts w:eastAsia="Calibri" w:cs="Times New Roman"/>
                <w:sz w:val="22"/>
              </w:rPr>
            </w:pPr>
          </w:p>
        </w:tc>
      </w:tr>
      <w:tr w:rsidR="007232BE" w:rsidRPr="00054406" w:rsidTr="000C7F26">
        <w:tc>
          <w:tcPr>
            <w:tcW w:w="3686" w:type="dxa"/>
          </w:tcPr>
          <w:p w:rsidR="007232BE" w:rsidRPr="000C7F26" w:rsidRDefault="007232BE" w:rsidP="00356446">
            <w:pPr>
              <w:ind w:firstLine="0"/>
              <w:jc w:val="center"/>
              <w:rPr>
                <w:rFonts w:eastAsia="Calibri" w:cs="Times New Roman"/>
                <w:sz w:val="22"/>
              </w:rPr>
            </w:pPr>
          </w:p>
        </w:tc>
        <w:tc>
          <w:tcPr>
            <w:tcW w:w="1701" w:type="dxa"/>
          </w:tcPr>
          <w:p w:rsidR="007232BE" w:rsidRPr="000C7F26" w:rsidRDefault="007232BE" w:rsidP="00356446">
            <w:pPr>
              <w:ind w:firstLine="0"/>
              <w:jc w:val="center"/>
              <w:rPr>
                <w:rFonts w:eastAsia="Calibri" w:cs="Times New Roman"/>
                <w:sz w:val="22"/>
              </w:rPr>
            </w:pPr>
          </w:p>
        </w:tc>
        <w:tc>
          <w:tcPr>
            <w:tcW w:w="1418" w:type="dxa"/>
          </w:tcPr>
          <w:p w:rsidR="007232BE" w:rsidRPr="000C7F26" w:rsidRDefault="007232BE" w:rsidP="00356446">
            <w:pPr>
              <w:ind w:firstLine="0"/>
              <w:jc w:val="center"/>
              <w:rPr>
                <w:rFonts w:eastAsia="Calibri" w:cs="Times New Roman"/>
                <w:sz w:val="22"/>
              </w:rPr>
            </w:pPr>
          </w:p>
        </w:tc>
      </w:tr>
    </w:tbl>
    <w:p w:rsidR="00223199" w:rsidRPr="00054406" w:rsidRDefault="00223199" w:rsidP="008E3F66">
      <w:pPr>
        <w:ind w:firstLine="284"/>
        <w:rPr>
          <w:rFonts w:eastAsia="Calibri" w:cs="Times New Roman"/>
          <w:sz w:val="24"/>
          <w:szCs w:val="24"/>
        </w:rPr>
      </w:pPr>
    </w:p>
    <w:p w:rsidR="008E3F66" w:rsidRPr="00054406" w:rsidRDefault="008E3F66" w:rsidP="00356446">
      <w:pPr>
        <w:rPr>
          <w:rFonts w:eastAsia="Calibri" w:cs="Times New Roman"/>
          <w:sz w:val="24"/>
          <w:szCs w:val="24"/>
        </w:rPr>
      </w:pPr>
      <w:r w:rsidRPr="00054406">
        <w:rPr>
          <w:rFonts w:eastAsia="Calibri" w:cs="Times New Roman"/>
          <w:sz w:val="24"/>
          <w:szCs w:val="24"/>
        </w:rPr>
        <w:t>Для обобщения результатов расчета численности работников производственного участка  составляется сводная таблица по форме, представленной в таблице 8.</w:t>
      </w:r>
    </w:p>
    <w:p w:rsidR="008E3F66" w:rsidRPr="00054406" w:rsidRDefault="008E3F66" w:rsidP="00356446">
      <w:pPr>
        <w:ind w:firstLine="0"/>
        <w:rPr>
          <w:rFonts w:eastAsia="Calibri" w:cs="Times New Roman"/>
          <w:sz w:val="24"/>
          <w:szCs w:val="24"/>
        </w:rPr>
      </w:pPr>
      <w:r w:rsidRPr="00054406">
        <w:rPr>
          <w:rFonts w:eastAsia="Calibri" w:cs="Times New Roman"/>
          <w:sz w:val="24"/>
          <w:szCs w:val="24"/>
        </w:rPr>
        <w:t>Таблица 8 – Сводный расчет численности работников производственного участка</w:t>
      </w:r>
    </w:p>
    <w:tbl>
      <w:tblPr>
        <w:tblStyle w:val="a7"/>
        <w:tblW w:w="6870" w:type="dxa"/>
        <w:tblInd w:w="108" w:type="dxa"/>
        <w:tblLook w:val="04A0"/>
      </w:tblPr>
      <w:tblGrid>
        <w:gridCol w:w="3261"/>
        <w:gridCol w:w="1908"/>
        <w:gridCol w:w="1701"/>
      </w:tblGrid>
      <w:tr w:rsidR="008E3F66" w:rsidRPr="00054406" w:rsidTr="000C7F26">
        <w:tc>
          <w:tcPr>
            <w:tcW w:w="3261" w:type="dxa"/>
          </w:tcPr>
          <w:p w:rsidR="008E3F66" w:rsidRPr="000C7F26" w:rsidRDefault="008E3F66" w:rsidP="00356446">
            <w:pPr>
              <w:ind w:firstLine="34"/>
              <w:jc w:val="center"/>
              <w:rPr>
                <w:rFonts w:eastAsia="Calibri" w:cs="Times New Roman"/>
                <w:sz w:val="22"/>
              </w:rPr>
            </w:pPr>
            <w:r w:rsidRPr="000C7F26">
              <w:rPr>
                <w:rFonts w:eastAsia="Calibri" w:cs="Times New Roman"/>
                <w:sz w:val="22"/>
              </w:rPr>
              <w:t>Наименование категорий работников</w:t>
            </w:r>
          </w:p>
        </w:tc>
        <w:tc>
          <w:tcPr>
            <w:tcW w:w="1908" w:type="dxa"/>
          </w:tcPr>
          <w:p w:rsidR="008E3F66" w:rsidRPr="000C7F26" w:rsidRDefault="008E3F66" w:rsidP="00356446">
            <w:pPr>
              <w:ind w:firstLine="34"/>
              <w:jc w:val="center"/>
              <w:rPr>
                <w:rFonts w:eastAsia="Calibri" w:cs="Times New Roman"/>
                <w:sz w:val="22"/>
              </w:rPr>
            </w:pPr>
            <w:r w:rsidRPr="000C7F26">
              <w:rPr>
                <w:rFonts w:eastAsia="Calibri" w:cs="Times New Roman"/>
                <w:sz w:val="22"/>
              </w:rPr>
              <w:t>Разряд работников</w:t>
            </w:r>
          </w:p>
        </w:tc>
        <w:tc>
          <w:tcPr>
            <w:tcW w:w="1701" w:type="dxa"/>
          </w:tcPr>
          <w:p w:rsidR="008E3F66" w:rsidRPr="000C7F26" w:rsidRDefault="008E3F66" w:rsidP="00356446">
            <w:pPr>
              <w:ind w:firstLine="34"/>
              <w:jc w:val="center"/>
              <w:rPr>
                <w:rFonts w:eastAsia="Calibri" w:cs="Times New Roman"/>
                <w:sz w:val="22"/>
              </w:rPr>
            </w:pPr>
            <w:r w:rsidRPr="000C7F26">
              <w:rPr>
                <w:rFonts w:eastAsia="Calibri" w:cs="Times New Roman"/>
                <w:sz w:val="22"/>
              </w:rPr>
              <w:t>Численность, чел</w:t>
            </w:r>
          </w:p>
        </w:tc>
      </w:tr>
      <w:tr w:rsidR="008E3F66" w:rsidRPr="00054406" w:rsidTr="000C7F26">
        <w:tc>
          <w:tcPr>
            <w:tcW w:w="3261" w:type="dxa"/>
            <w:vMerge w:val="restart"/>
            <w:vAlign w:val="center"/>
          </w:tcPr>
          <w:p w:rsidR="008E3F66" w:rsidRPr="000C7F26" w:rsidRDefault="008E3F66" w:rsidP="00356446">
            <w:pPr>
              <w:ind w:firstLine="34"/>
              <w:jc w:val="center"/>
              <w:rPr>
                <w:rFonts w:eastAsia="Calibri" w:cs="Times New Roman"/>
                <w:sz w:val="22"/>
              </w:rPr>
            </w:pPr>
            <w:r w:rsidRPr="000C7F26">
              <w:rPr>
                <w:rFonts w:eastAsia="Calibri" w:cs="Times New Roman"/>
                <w:sz w:val="22"/>
              </w:rPr>
              <w:t>Основное производство</w:t>
            </w:r>
          </w:p>
        </w:tc>
        <w:tc>
          <w:tcPr>
            <w:tcW w:w="1908" w:type="dxa"/>
          </w:tcPr>
          <w:p w:rsidR="008E3F66" w:rsidRPr="000C7F26" w:rsidRDefault="008E3F66" w:rsidP="00356446">
            <w:pPr>
              <w:ind w:firstLine="34"/>
              <w:jc w:val="center"/>
              <w:rPr>
                <w:rFonts w:eastAsia="Calibri" w:cs="Times New Roman"/>
                <w:sz w:val="22"/>
              </w:rPr>
            </w:pPr>
            <w:r w:rsidRPr="000C7F26">
              <w:rPr>
                <w:rFonts w:eastAsia="Calibri" w:cs="Times New Roman"/>
                <w:sz w:val="22"/>
              </w:rPr>
              <w:t>1</w:t>
            </w:r>
          </w:p>
        </w:tc>
        <w:tc>
          <w:tcPr>
            <w:tcW w:w="1701" w:type="dxa"/>
          </w:tcPr>
          <w:p w:rsidR="008E3F66" w:rsidRPr="000C7F26" w:rsidRDefault="008E3F66" w:rsidP="00356446">
            <w:pPr>
              <w:ind w:firstLine="34"/>
              <w:jc w:val="center"/>
              <w:rPr>
                <w:rFonts w:eastAsia="Calibri" w:cs="Times New Roman"/>
                <w:sz w:val="22"/>
              </w:rPr>
            </w:pPr>
          </w:p>
        </w:tc>
      </w:tr>
      <w:tr w:rsidR="008E3F66" w:rsidRPr="00054406" w:rsidTr="000C7F26">
        <w:tc>
          <w:tcPr>
            <w:tcW w:w="3261" w:type="dxa"/>
            <w:vMerge/>
          </w:tcPr>
          <w:p w:rsidR="008E3F66" w:rsidRPr="000C7F26" w:rsidRDefault="008E3F66" w:rsidP="00356446">
            <w:pPr>
              <w:ind w:firstLine="34"/>
              <w:rPr>
                <w:rFonts w:eastAsia="Calibri" w:cs="Times New Roman"/>
                <w:sz w:val="22"/>
              </w:rPr>
            </w:pPr>
          </w:p>
        </w:tc>
        <w:tc>
          <w:tcPr>
            <w:tcW w:w="1908" w:type="dxa"/>
          </w:tcPr>
          <w:p w:rsidR="008E3F66" w:rsidRPr="000C7F26" w:rsidRDefault="008E3F66" w:rsidP="00356446">
            <w:pPr>
              <w:ind w:firstLine="34"/>
              <w:jc w:val="center"/>
              <w:rPr>
                <w:rFonts w:eastAsia="Calibri" w:cs="Times New Roman"/>
                <w:sz w:val="22"/>
              </w:rPr>
            </w:pPr>
            <w:r w:rsidRPr="000C7F26">
              <w:rPr>
                <w:rFonts w:eastAsia="Calibri" w:cs="Times New Roman"/>
                <w:sz w:val="22"/>
              </w:rPr>
              <w:t>…</w:t>
            </w:r>
          </w:p>
        </w:tc>
        <w:tc>
          <w:tcPr>
            <w:tcW w:w="1701" w:type="dxa"/>
          </w:tcPr>
          <w:p w:rsidR="008E3F66" w:rsidRPr="000C7F26" w:rsidRDefault="008E3F66" w:rsidP="00356446">
            <w:pPr>
              <w:ind w:firstLine="34"/>
              <w:jc w:val="center"/>
              <w:rPr>
                <w:rFonts w:eastAsia="Calibri" w:cs="Times New Roman"/>
                <w:sz w:val="22"/>
              </w:rPr>
            </w:pPr>
          </w:p>
        </w:tc>
      </w:tr>
      <w:tr w:rsidR="008E3F66" w:rsidRPr="00054406" w:rsidTr="000C7F26">
        <w:tc>
          <w:tcPr>
            <w:tcW w:w="3261" w:type="dxa"/>
            <w:vMerge/>
          </w:tcPr>
          <w:p w:rsidR="008E3F66" w:rsidRPr="000C7F26" w:rsidRDefault="008E3F66" w:rsidP="00356446">
            <w:pPr>
              <w:ind w:firstLine="34"/>
              <w:rPr>
                <w:rFonts w:eastAsia="Calibri" w:cs="Times New Roman"/>
                <w:sz w:val="22"/>
              </w:rPr>
            </w:pPr>
          </w:p>
        </w:tc>
        <w:tc>
          <w:tcPr>
            <w:tcW w:w="1908" w:type="dxa"/>
          </w:tcPr>
          <w:p w:rsidR="008E3F66" w:rsidRPr="000C7F26" w:rsidRDefault="008E3F66" w:rsidP="00356446">
            <w:pPr>
              <w:ind w:firstLine="34"/>
              <w:jc w:val="center"/>
              <w:rPr>
                <w:rFonts w:eastAsia="Calibri" w:cs="Times New Roman"/>
                <w:sz w:val="22"/>
              </w:rPr>
            </w:pPr>
            <w:r w:rsidRPr="000C7F26">
              <w:rPr>
                <w:rFonts w:eastAsia="Calibri" w:cs="Times New Roman"/>
                <w:sz w:val="22"/>
              </w:rPr>
              <w:t>6</w:t>
            </w:r>
          </w:p>
        </w:tc>
        <w:tc>
          <w:tcPr>
            <w:tcW w:w="1701" w:type="dxa"/>
          </w:tcPr>
          <w:p w:rsidR="008E3F66" w:rsidRPr="000C7F26" w:rsidRDefault="008E3F66" w:rsidP="00356446">
            <w:pPr>
              <w:ind w:firstLine="34"/>
              <w:jc w:val="center"/>
              <w:rPr>
                <w:rFonts w:eastAsia="Calibri" w:cs="Times New Roman"/>
                <w:sz w:val="22"/>
              </w:rPr>
            </w:pPr>
          </w:p>
        </w:tc>
      </w:tr>
      <w:tr w:rsidR="008E3F66" w:rsidRPr="00054406" w:rsidTr="000C7F26">
        <w:tc>
          <w:tcPr>
            <w:tcW w:w="5169" w:type="dxa"/>
            <w:gridSpan w:val="2"/>
          </w:tcPr>
          <w:p w:rsidR="008E3F66" w:rsidRPr="000C7F26" w:rsidRDefault="008E3F66" w:rsidP="00356446">
            <w:pPr>
              <w:ind w:firstLine="34"/>
              <w:rPr>
                <w:rFonts w:eastAsia="Calibri" w:cs="Times New Roman"/>
                <w:sz w:val="22"/>
              </w:rPr>
            </w:pPr>
            <w:r w:rsidRPr="000C7F26">
              <w:rPr>
                <w:rFonts w:eastAsia="Calibri" w:cs="Times New Roman"/>
                <w:sz w:val="22"/>
              </w:rPr>
              <w:t>Всего  по основному производству</w:t>
            </w:r>
          </w:p>
        </w:tc>
        <w:tc>
          <w:tcPr>
            <w:tcW w:w="1701" w:type="dxa"/>
          </w:tcPr>
          <w:p w:rsidR="008E3F66" w:rsidRPr="000C7F26" w:rsidRDefault="008E3F66" w:rsidP="00356446">
            <w:pPr>
              <w:ind w:firstLine="34"/>
              <w:jc w:val="center"/>
              <w:rPr>
                <w:rFonts w:eastAsia="Calibri" w:cs="Times New Roman"/>
                <w:sz w:val="22"/>
              </w:rPr>
            </w:pPr>
          </w:p>
        </w:tc>
      </w:tr>
      <w:tr w:rsidR="008E3F66" w:rsidRPr="00054406" w:rsidTr="000C7F26">
        <w:tc>
          <w:tcPr>
            <w:tcW w:w="3261" w:type="dxa"/>
            <w:vMerge w:val="restart"/>
            <w:vAlign w:val="center"/>
          </w:tcPr>
          <w:p w:rsidR="008E3F66" w:rsidRPr="000C7F26" w:rsidRDefault="00EF1821" w:rsidP="00356446">
            <w:pPr>
              <w:ind w:firstLine="34"/>
              <w:jc w:val="center"/>
              <w:rPr>
                <w:rFonts w:eastAsia="Calibri" w:cs="Times New Roman"/>
                <w:sz w:val="22"/>
              </w:rPr>
            </w:pPr>
            <w:r w:rsidRPr="000C7F26">
              <w:rPr>
                <w:rFonts w:eastAsia="Calibri" w:cs="Times New Roman"/>
                <w:sz w:val="22"/>
              </w:rPr>
              <w:t>Вспомогательное  и обслуживающее производство</w:t>
            </w:r>
          </w:p>
        </w:tc>
        <w:tc>
          <w:tcPr>
            <w:tcW w:w="1908" w:type="dxa"/>
          </w:tcPr>
          <w:p w:rsidR="008E3F66" w:rsidRPr="000C7F26" w:rsidRDefault="00EF1821" w:rsidP="00356446">
            <w:pPr>
              <w:ind w:firstLine="34"/>
              <w:jc w:val="center"/>
              <w:rPr>
                <w:rFonts w:eastAsia="Calibri" w:cs="Times New Roman"/>
                <w:sz w:val="22"/>
              </w:rPr>
            </w:pPr>
            <w:r w:rsidRPr="000C7F26">
              <w:rPr>
                <w:rFonts w:eastAsia="Calibri" w:cs="Times New Roman"/>
                <w:sz w:val="22"/>
              </w:rPr>
              <w:t>1</w:t>
            </w:r>
          </w:p>
        </w:tc>
        <w:tc>
          <w:tcPr>
            <w:tcW w:w="1701" w:type="dxa"/>
          </w:tcPr>
          <w:p w:rsidR="008E3F66" w:rsidRPr="000C7F26" w:rsidRDefault="008E3F66" w:rsidP="00356446">
            <w:pPr>
              <w:ind w:firstLine="34"/>
              <w:jc w:val="center"/>
              <w:rPr>
                <w:rFonts w:eastAsia="Calibri" w:cs="Times New Roman"/>
                <w:sz w:val="22"/>
              </w:rPr>
            </w:pPr>
          </w:p>
        </w:tc>
      </w:tr>
      <w:tr w:rsidR="008E3F66" w:rsidRPr="00054406" w:rsidTr="000C7F26">
        <w:tc>
          <w:tcPr>
            <w:tcW w:w="3261" w:type="dxa"/>
            <w:vMerge/>
          </w:tcPr>
          <w:p w:rsidR="008E3F66" w:rsidRPr="000C7F26" w:rsidRDefault="008E3F66" w:rsidP="00356446">
            <w:pPr>
              <w:ind w:firstLine="34"/>
              <w:rPr>
                <w:rFonts w:eastAsia="Calibri" w:cs="Times New Roman"/>
                <w:sz w:val="22"/>
              </w:rPr>
            </w:pPr>
          </w:p>
        </w:tc>
        <w:tc>
          <w:tcPr>
            <w:tcW w:w="1908" w:type="dxa"/>
          </w:tcPr>
          <w:p w:rsidR="008E3F66" w:rsidRPr="000C7F26" w:rsidRDefault="00EF1821" w:rsidP="00356446">
            <w:pPr>
              <w:ind w:firstLine="34"/>
              <w:jc w:val="center"/>
              <w:rPr>
                <w:rFonts w:eastAsia="Calibri" w:cs="Times New Roman"/>
                <w:sz w:val="22"/>
              </w:rPr>
            </w:pPr>
            <w:r w:rsidRPr="000C7F26">
              <w:rPr>
                <w:rFonts w:eastAsia="Calibri" w:cs="Times New Roman"/>
                <w:sz w:val="22"/>
              </w:rPr>
              <w:t>…</w:t>
            </w:r>
          </w:p>
        </w:tc>
        <w:tc>
          <w:tcPr>
            <w:tcW w:w="1701" w:type="dxa"/>
          </w:tcPr>
          <w:p w:rsidR="008E3F66" w:rsidRPr="000C7F26" w:rsidRDefault="008E3F66" w:rsidP="00356446">
            <w:pPr>
              <w:ind w:firstLine="34"/>
              <w:jc w:val="center"/>
              <w:rPr>
                <w:rFonts w:eastAsia="Calibri" w:cs="Times New Roman"/>
                <w:sz w:val="22"/>
              </w:rPr>
            </w:pPr>
          </w:p>
        </w:tc>
      </w:tr>
      <w:tr w:rsidR="008E3F66" w:rsidRPr="00054406" w:rsidTr="000C7F26">
        <w:tc>
          <w:tcPr>
            <w:tcW w:w="3261" w:type="dxa"/>
            <w:vMerge/>
          </w:tcPr>
          <w:p w:rsidR="008E3F66" w:rsidRPr="000C7F26" w:rsidRDefault="008E3F66" w:rsidP="00356446">
            <w:pPr>
              <w:ind w:firstLine="34"/>
              <w:rPr>
                <w:rFonts w:eastAsia="Calibri" w:cs="Times New Roman"/>
                <w:sz w:val="22"/>
              </w:rPr>
            </w:pPr>
          </w:p>
        </w:tc>
        <w:tc>
          <w:tcPr>
            <w:tcW w:w="1908" w:type="dxa"/>
          </w:tcPr>
          <w:p w:rsidR="008E3F66" w:rsidRPr="000C7F26" w:rsidRDefault="008E3F66" w:rsidP="00356446">
            <w:pPr>
              <w:ind w:firstLine="34"/>
              <w:jc w:val="center"/>
              <w:rPr>
                <w:rFonts w:eastAsia="Calibri" w:cs="Times New Roman"/>
                <w:sz w:val="22"/>
              </w:rPr>
            </w:pPr>
            <w:r w:rsidRPr="000C7F26">
              <w:rPr>
                <w:rFonts w:eastAsia="Calibri" w:cs="Times New Roman"/>
                <w:sz w:val="22"/>
              </w:rPr>
              <w:t>6</w:t>
            </w:r>
          </w:p>
        </w:tc>
        <w:tc>
          <w:tcPr>
            <w:tcW w:w="1701" w:type="dxa"/>
          </w:tcPr>
          <w:p w:rsidR="008E3F66" w:rsidRPr="000C7F26" w:rsidRDefault="008E3F66" w:rsidP="00356446">
            <w:pPr>
              <w:ind w:firstLine="34"/>
              <w:jc w:val="center"/>
              <w:rPr>
                <w:rFonts w:eastAsia="Calibri" w:cs="Times New Roman"/>
                <w:sz w:val="22"/>
              </w:rPr>
            </w:pPr>
          </w:p>
        </w:tc>
      </w:tr>
      <w:tr w:rsidR="008E3F66" w:rsidRPr="00054406" w:rsidTr="000C7F26">
        <w:tc>
          <w:tcPr>
            <w:tcW w:w="5169" w:type="dxa"/>
            <w:gridSpan w:val="2"/>
          </w:tcPr>
          <w:p w:rsidR="008E3F66" w:rsidRPr="000C7F26" w:rsidRDefault="008E3F66" w:rsidP="00356446">
            <w:pPr>
              <w:ind w:firstLine="34"/>
              <w:jc w:val="center"/>
              <w:rPr>
                <w:rFonts w:eastAsia="Calibri" w:cs="Times New Roman"/>
                <w:sz w:val="22"/>
              </w:rPr>
            </w:pPr>
            <w:r w:rsidRPr="000C7F26">
              <w:rPr>
                <w:rFonts w:eastAsia="Calibri" w:cs="Times New Roman"/>
                <w:sz w:val="22"/>
              </w:rPr>
              <w:t>Всего по основному и обслуживающему производству</w:t>
            </w:r>
            <w:r w:rsidR="00EF1821" w:rsidRPr="000C7F26">
              <w:rPr>
                <w:rFonts w:eastAsia="Calibri" w:cs="Times New Roman"/>
                <w:sz w:val="22"/>
              </w:rPr>
              <w:t>:</w:t>
            </w:r>
          </w:p>
        </w:tc>
        <w:tc>
          <w:tcPr>
            <w:tcW w:w="1701" w:type="dxa"/>
          </w:tcPr>
          <w:p w:rsidR="008E3F66" w:rsidRPr="000C7F26" w:rsidRDefault="008E3F66" w:rsidP="00356446">
            <w:pPr>
              <w:ind w:firstLine="34"/>
              <w:jc w:val="center"/>
              <w:rPr>
                <w:rFonts w:eastAsia="Calibri" w:cs="Times New Roman"/>
                <w:sz w:val="22"/>
              </w:rPr>
            </w:pPr>
          </w:p>
        </w:tc>
      </w:tr>
      <w:tr w:rsidR="00EF1821" w:rsidRPr="00054406" w:rsidTr="000C7F26">
        <w:tc>
          <w:tcPr>
            <w:tcW w:w="3261" w:type="dxa"/>
            <w:vMerge w:val="restart"/>
            <w:vAlign w:val="center"/>
          </w:tcPr>
          <w:p w:rsidR="00EF1821" w:rsidRPr="000C7F26" w:rsidRDefault="00EF1821" w:rsidP="00356446">
            <w:pPr>
              <w:ind w:firstLine="34"/>
              <w:jc w:val="center"/>
              <w:rPr>
                <w:rFonts w:eastAsia="Calibri" w:cs="Times New Roman"/>
                <w:sz w:val="22"/>
              </w:rPr>
            </w:pPr>
            <w:r w:rsidRPr="000C7F26">
              <w:rPr>
                <w:rFonts w:eastAsia="Calibri" w:cs="Times New Roman"/>
                <w:sz w:val="22"/>
              </w:rPr>
              <w:t>РСиС</w:t>
            </w:r>
          </w:p>
        </w:tc>
        <w:tc>
          <w:tcPr>
            <w:tcW w:w="1908" w:type="dxa"/>
          </w:tcPr>
          <w:p w:rsidR="00EF1821" w:rsidRPr="000C7F26" w:rsidRDefault="00EF1821" w:rsidP="00356446">
            <w:pPr>
              <w:ind w:firstLine="34"/>
              <w:jc w:val="center"/>
              <w:rPr>
                <w:rFonts w:eastAsia="Calibri" w:cs="Times New Roman"/>
                <w:sz w:val="22"/>
              </w:rPr>
            </w:pPr>
            <w:r w:rsidRPr="000C7F26">
              <w:rPr>
                <w:rFonts w:eastAsia="Calibri" w:cs="Times New Roman"/>
                <w:sz w:val="22"/>
              </w:rPr>
              <w:t>6</w:t>
            </w:r>
          </w:p>
        </w:tc>
        <w:tc>
          <w:tcPr>
            <w:tcW w:w="1701" w:type="dxa"/>
          </w:tcPr>
          <w:p w:rsidR="00EF1821" w:rsidRPr="000C7F26" w:rsidRDefault="00EF1821" w:rsidP="00356446">
            <w:pPr>
              <w:ind w:firstLine="34"/>
              <w:jc w:val="center"/>
              <w:rPr>
                <w:rFonts w:eastAsia="Calibri" w:cs="Times New Roman"/>
                <w:sz w:val="22"/>
              </w:rPr>
            </w:pPr>
          </w:p>
        </w:tc>
      </w:tr>
      <w:tr w:rsidR="00EF1821" w:rsidRPr="00054406" w:rsidTr="000C7F26">
        <w:tc>
          <w:tcPr>
            <w:tcW w:w="3261" w:type="dxa"/>
            <w:vMerge/>
          </w:tcPr>
          <w:p w:rsidR="00EF1821" w:rsidRPr="000C7F26" w:rsidRDefault="00EF1821" w:rsidP="00356446">
            <w:pPr>
              <w:ind w:firstLine="34"/>
              <w:rPr>
                <w:rFonts w:eastAsia="Calibri" w:cs="Times New Roman"/>
                <w:sz w:val="22"/>
              </w:rPr>
            </w:pPr>
          </w:p>
        </w:tc>
        <w:tc>
          <w:tcPr>
            <w:tcW w:w="1908" w:type="dxa"/>
          </w:tcPr>
          <w:p w:rsidR="00EF1821" w:rsidRPr="000C7F26" w:rsidRDefault="00EF1821" w:rsidP="00356446">
            <w:pPr>
              <w:ind w:firstLine="34"/>
              <w:jc w:val="center"/>
              <w:rPr>
                <w:rFonts w:eastAsia="Calibri" w:cs="Times New Roman"/>
                <w:sz w:val="22"/>
              </w:rPr>
            </w:pPr>
            <w:r w:rsidRPr="000C7F26">
              <w:rPr>
                <w:rFonts w:eastAsia="Calibri" w:cs="Times New Roman"/>
                <w:sz w:val="22"/>
              </w:rPr>
              <w:t>…</w:t>
            </w:r>
          </w:p>
        </w:tc>
        <w:tc>
          <w:tcPr>
            <w:tcW w:w="1701" w:type="dxa"/>
          </w:tcPr>
          <w:p w:rsidR="00EF1821" w:rsidRPr="000C7F26" w:rsidRDefault="00EF1821" w:rsidP="00356446">
            <w:pPr>
              <w:ind w:firstLine="34"/>
              <w:jc w:val="center"/>
              <w:rPr>
                <w:rFonts w:eastAsia="Calibri" w:cs="Times New Roman"/>
                <w:sz w:val="22"/>
              </w:rPr>
            </w:pPr>
          </w:p>
        </w:tc>
      </w:tr>
      <w:tr w:rsidR="00EF1821" w:rsidRPr="00054406" w:rsidTr="000C7F26">
        <w:tc>
          <w:tcPr>
            <w:tcW w:w="3261" w:type="dxa"/>
            <w:vMerge/>
          </w:tcPr>
          <w:p w:rsidR="00EF1821" w:rsidRPr="000C7F26" w:rsidRDefault="00EF1821" w:rsidP="00356446">
            <w:pPr>
              <w:ind w:firstLine="34"/>
              <w:rPr>
                <w:rFonts w:eastAsia="Calibri" w:cs="Times New Roman"/>
                <w:sz w:val="22"/>
              </w:rPr>
            </w:pPr>
          </w:p>
        </w:tc>
        <w:tc>
          <w:tcPr>
            <w:tcW w:w="1908" w:type="dxa"/>
          </w:tcPr>
          <w:p w:rsidR="00EF1821" w:rsidRPr="000C7F26" w:rsidRDefault="00EF1821" w:rsidP="00356446">
            <w:pPr>
              <w:ind w:firstLine="34"/>
              <w:jc w:val="center"/>
              <w:rPr>
                <w:rFonts w:eastAsia="Calibri" w:cs="Times New Roman"/>
                <w:sz w:val="22"/>
              </w:rPr>
            </w:pPr>
            <w:r w:rsidRPr="000C7F26">
              <w:rPr>
                <w:rFonts w:eastAsia="Calibri" w:cs="Times New Roman"/>
                <w:sz w:val="22"/>
              </w:rPr>
              <w:t>18</w:t>
            </w:r>
          </w:p>
        </w:tc>
        <w:tc>
          <w:tcPr>
            <w:tcW w:w="1701" w:type="dxa"/>
          </w:tcPr>
          <w:p w:rsidR="00EF1821" w:rsidRPr="000C7F26" w:rsidRDefault="00EF1821" w:rsidP="00356446">
            <w:pPr>
              <w:ind w:firstLine="34"/>
              <w:jc w:val="center"/>
              <w:rPr>
                <w:rFonts w:eastAsia="Calibri" w:cs="Times New Roman"/>
                <w:sz w:val="22"/>
              </w:rPr>
            </w:pPr>
          </w:p>
        </w:tc>
      </w:tr>
      <w:tr w:rsidR="00EF1821" w:rsidRPr="00054406" w:rsidTr="000C7F26">
        <w:tc>
          <w:tcPr>
            <w:tcW w:w="5169" w:type="dxa"/>
            <w:gridSpan w:val="2"/>
          </w:tcPr>
          <w:p w:rsidR="00EF1821" w:rsidRPr="000C7F26" w:rsidRDefault="00EF1821" w:rsidP="00356446">
            <w:pPr>
              <w:ind w:firstLine="34"/>
              <w:rPr>
                <w:rFonts w:eastAsia="Calibri" w:cs="Times New Roman"/>
                <w:sz w:val="22"/>
              </w:rPr>
            </w:pPr>
            <w:r w:rsidRPr="000C7F26">
              <w:rPr>
                <w:rFonts w:eastAsia="Calibri" w:cs="Times New Roman"/>
                <w:sz w:val="22"/>
              </w:rPr>
              <w:t>Всего РСиС:</w:t>
            </w:r>
          </w:p>
        </w:tc>
        <w:tc>
          <w:tcPr>
            <w:tcW w:w="1701" w:type="dxa"/>
          </w:tcPr>
          <w:p w:rsidR="00EF1821" w:rsidRPr="000C7F26" w:rsidRDefault="00EF1821" w:rsidP="00356446">
            <w:pPr>
              <w:ind w:firstLine="34"/>
              <w:jc w:val="center"/>
              <w:rPr>
                <w:rFonts w:eastAsia="Calibri" w:cs="Times New Roman"/>
                <w:sz w:val="22"/>
              </w:rPr>
            </w:pPr>
          </w:p>
        </w:tc>
      </w:tr>
      <w:tr w:rsidR="00EF1821" w:rsidRPr="00054406" w:rsidTr="000C7F26">
        <w:tc>
          <w:tcPr>
            <w:tcW w:w="5169" w:type="dxa"/>
            <w:gridSpan w:val="2"/>
          </w:tcPr>
          <w:p w:rsidR="00EF1821" w:rsidRPr="000C7F26" w:rsidRDefault="00EF1821" w:rsidP="00356446">
            <w:pPr>
              <w:ind w:firstLine="34"/>
              <w:jc w:val="right"/>
              <w:rPr>
                <w:rFonts w:eastAsia="Calibri" w:cs="Times New Roman"/>
                <w:sz w:val="22"/>
              </w:rPr>
            </w:pPr>
            <w:r w:rsidRPr="000C7F26">
              <w:rPr>
                <w:rFonts w:eastAsia="Calibri" w:cs="Times New Roman"/>
                <w:sz w:val="22"/>
              </w:rPr>
              <w:t>ИТОГО:</w:t>
            </w:r>
          </w:p>
        </w:tc>
        <w:tc>
          <w:tcPr>
            <w:tcW w:w="1701" w:type="dxa"/>
          </w:tcPr>
          <w:p w:rsidR="00EF1821" w:rsidRPr="000C7F26" w:rsidRDefault="00EF1821" w:rsidP="00356446">
            <w:pPr>
              <w:ind w:firstLine="34"/>
              <w:jc w:val="center"/>
              <w:rPr>
                <w:rFonts w:eastAsia="Calibri" w:cs="Times New Roman"/>
                <w:sz w:val="22"/>
              </w:rPr>
            </w:pPr>
          </w:p>
        </w:tc>
      </w:tr>
    </w:tbl>
    <w:p w:rsidR="00356446" w:rsidRPr="00054406" w:rsidRDefault="00356446" w:rsidP="00356446">
      <w:pPr>
        <w:pStyle w:val="a3"/>
        <w:ind w:left="709" w:firstLine="0"/>
        <w:rPr>
          <w:rFonts w:eastAsia="Calibri" w:cs="Times New Roman"/>
          <w:b/>
          <w:sz w:val="24"/>
          <w:szCs w:val="24"/>
        </w:rPr>
      </w:pPr>
    </w:p>
    <w:p w:rsidR="00356446" w:rsidRPr="00054406" w:rsidRDefault="00356446" w:rsidP="00356446">
      <w:pPr>
        <w:pStyle w:val="a3"/>
        <w:ind w:left="709" w:firstLine="0"/>
        <w:rPr>
          <w:rFonts w:eastAsia="Calibri" w:cs="Times New Roman"/>
          <w:b/>
          <w:sz w:val="24"/>
          <w:szCs w:val="24"/>
        </w:rPr>
      </w:pPr>
    </w:p>
    <w:p w:rsidR="00223199" w:rsidRPr="00054406" w:rsidRDefault="00356446" w:rsidP="00356446">
      <w:pPr>
        <w:pStyle w:val="2"/>
        <w:rPr>
          <w:rFonts w:eastAsia="Calibri"/>
          <w:sz w:val="24"/>
          <w:szCs w:val="24"/>
        </w:rPr>
      </w:pPr>
      <w:bookmarkStart w:id="15" w:name="_Toc415700948"/>
      <w:r w:rsidRPr="00054406">
        <w:rPr>
          <w:rFonts w:eastAsia="Calibri"/>
          <w:sz w:val="24"/>
          <w:szCs w:val="24"/>
        </w:rPr>
        <w:t xml:space="preserve">3.7 </w:t>
      </w:r>
      <w:r w:rsidR="00223199" w:rsidRPr="00054406">
        <w:rPr>
          <w:rFonts w:eastAsia="Calibri"/>
          <w:sz w:val="24"/>
          <w:szCs w:val="24"/>
        </w:rPr>
        <w:t xml:space="preserve">Расчет среднего разряда работ и </w:t>
      </w:r>
      <w:r w:rsidR="001D511A" w:rsidRPr="00054406">
        <w:rPr>
          <w:rFonts w:eastAsia="Calibri"/>
          <w:sz w:val="24"/>
          <w:szCs w:val="24"/>
        </w:rPr>
        <w:t>среднего тарифного коэффициента</w:t>
      </w:r>
      <w:bookmarkEnd w:id="15"/>
    </w:p>
    <w:p w:rsidR="001162A4" w:rsidRPr="00054406" w:rsidRDefault="001162A4" w:rsidP="001162A4">
      <w:pPr>
        <w:pStyle w:val="a3"/>
        <w:ind w:left="709"/>
        <w:rPr>
          <w:rFonts w:eastAsia="Calibri" w:cs="Times New Roman"/>
          <w:b/>
          <w:sz w:val="24"/>
          <w:szCs w:val="24"/>
        </w:rPr>
      </w:pPr>
    </w:p>
    <w:p w:rsidR="00425C51" w:rsidRPr="00054406" w:rsidRDefault="00425C51" w:rsidP="001162A4">
      <w:pPr>
        <w:rPr>
          <w:rFonts w:cs="Times New Roman"/>
          <w:sz w:val="24"/>
          <w:szCs w:val="24"/>
        </w:rPr>
      </w:pPr>
      <w:r w:rsidRPr="00054406">
        <w:rPr>
          <w:rFonts w:cs="Times New Roman"/>
          <w:sz w:val="24"/>
          <w:szCs w:val="24"/>
        </w:rPr>
        <w:t xml:space="preserve">Средний разряд работ и соответствующие им тарифные коэффициенты по работам, оплачиваемым по сдельным и по повременным тарифным </w:t>
      </w:r>
      <w:r w:rsidR="00814EB4" w:rsidRPr="00054406">
        <w:rPr>
          <w:rFonts w:cs="Times New Roman"/>
          <w:sz w:val="24"/>
          <w:szCs w:val="24"/>
        </w:rPr>
        <w:t>ставкам, определяются раздельно.</w:t>
      </w:r>
    </w:p>
    <w:p w:rsidR="00814EB4" w:rsidRPr="00054406" w:rsidRDefault="00814EB4" w:rsidP="00425C51">
      <w:pPr>
        <w:rPr>
          <w:rFonts w:cs="Times New Roman"/>
          <w:sz w:val="24"/>
          <w:szCs w:val="24"/>
        </w:rPr>
      </w:pPr>
    </w:p>
    <w:p w:rsidR="001162A4" w:rsidRPr="00054406" w:rsidRDefault="001162A4" w:rsidP="00425C51">
      <w:pPr>
        <w:rPr>
          <w:rFonts w:cs="Times New Roman"/>
          <w:sz w:val="24"/>
          <w:szCs w:val="24"/>
        </w:rPr>
      </w:pPr>
    </w:p>
    <w:p w:rsidR="00814EB4" w:rsidRPr="00054406" w:rsidRDefault="00814EB4" w:rsidP="0062772F">
      <w:pPr>
        <w:pStyle w:val="3"/>
        <w:numPr>
          <w:ilvl w:val="2"/>
          <w:numId w:val="4"/>
        </w:numPr>
        <w:rPr>
          <w:sz w:val="24"/>
          <w:szCs w:val="24"/>
        </w:rPr>
      </w:pPr>
      <w:bookmarkStart w:id="16" w:name="_Toc415700949"/>
      <w:r w:rsidRPr="00054406">
        <w:rPr>
          <w:sz w:val="24"/>
          <w:szCs w:val="24"/>
        </w:rPr>
        <w:t>Для работников основного производства</w:t>
      </w:r>
      <w:bookmarkEnd w:id="16"/>
      <w:r w:rsidRPr="00054406">
        <w:rPr>
          <w:sz w:val="24"/>
          <w:szCs w:val="24"/>
        </w:rPr>
        <w:t xml:space="preserve"> </w:t>
      </w:r>
    </w:p>
    <w:p w:rsidR="001B62FF" w:rsidRPr="00054406" w:rsidRDefault="001B62FF" w:rsidP="001B62FF">
      <w:pPr>
        <w:pStyle w:val="a3"/>
        <w:ind w:left="1428" w:firstLine="0"/>
        <w:rPr>
          <w:sz w:val="24"/>
          <w:szCs w:val="24"/>
          <w:lang w:eastAsia="hi-IN" w:bidi="hi-IN"/>
        </w:rPr>
      </w:pPr>
    </w:p>
    <w:p w:rsidR="001162A4" w:rsidRPr="00054406" w:rsidRDefault="001162A4" w:rsidP="00425C51">
      <w:pPr>
        <w:rPr>
          <w:rFonts w:cs="Times New Roman"/>
          <w:sz w:val="24"/>
          <w:szCs w:val="24"/>
        </w:rPr>
      </w:pPr>
    </w:p>
    <w:p w:rsidR="00425C51" w:rsidRPr="00054406" w:rsidRDefault="00425C51" w:rsidP="0062772F">
      <w:pPr>
        <w:numPr>
          <w:ilvl w:val="0"/>
          <w:numId w:val="7"/>
        </w:numPr>
        <w:ind w:left="0" w:firstLine="709"/>
        <w:rPr>
          <w:rFonts w:cs="Times New Roman"/>
          <w:sz w:val="24"/>
          <w:szCs w:val="24"/>
        </w:rPr>
      </w:pPr>
      <w:r w:rsidRPr="00054406">
        <w:rPr>
          <w:rFonts w:cs="Times New Roman"/>
          <w:sz w:val="24"/>
          <w:szCs w:val="24"/>
        </w:rPr>
        <w:t xml:space="preserve">средний разряд работ </w:t>
      </w:r>
      <w:r w:rsidR="00814EB4" w:rsidRPr="00054406">
        <w:rPr>
          <w:rFonts w:cs="Times New Roman"/>
          <w:sz w:val="24"/>
          <w:szCs w:val="24"/>
        </w:rPr>
        <w:t xml:space="preserve">определяется </w:t>
      </w:r>
      <w:r w:rsidRPr="00054406">
        <w:rPr>
          <w:rFonts w:cs="Times New Roman"/>
          <w:sz w:val="24"/>
          <w:szCs w:val="24"/>
        </w:rPr>
        <w:t>по формуле</w:t>
      </w:r>
      <w:r w:rsidR="00BB24AC" w:rsidRPr="00054406">
        <w:rPr>
          <w:rFonts w:cs="Times New Roman"/>
          <w:sz w:val="24"/>
          <w:szCs w:val="24"/>
        </w:rPr>
        <w:t xml:space="preserve"> 13</w:t>
      </w:r>
      <w:r w:rsidRPr="00054406">
        <w:rPr>
          <w:rFonts w:cs="Times New Roman"/>
          <w:sz w:val="24"/>
          <w:szCs w:val="24"/>
        </w:rPr>
        <w:t>:</w:t>
      </w:r>
    </w:p>
    <w:p w:rsidR="00BB24AC" w:rsidRPr="00054406" w:rsidRDefault="00BB24AC" w:rsidP="00BB24AC">
      <w:pPr>
        <w:ind w:left="709"/>
        <w:rPr>
          <w:rFonts w:cs="Times New Roman"/>
          <w:sz w:val="24"/>
          <w:szCs w:val="24"/>
        </w:rPr>
      </w:pPr>
    </w:p>
    <w:p w:rsidR="00425C51" w:rsidRPr="00054406" w:rsidRDefault="00425C51" w:rsidP="00BB24AC">
      <w:pPr>
        <w:jc w:val="right"/>
        <w:rPr>
          <w:rFonts w:cs="Times New Roman"/>
          <w:sz w:val="24"/>
          <w:szCs w:val="24"/>
        </w:rPr>
      </w:pPr>
      <w:r w:rsidRPr="00054406">
        <w:rPr>
          <w:rFonts w:cs="Times New Roman"/>
          <w:position w:val="-73"/>
          <w:sz w:val="24"/>
          <w:szCs w:val="24"/>
        </w:rPr>
        <w:object w:dxaOrig="2200" w:dyaOrig="1660">
          <v:shape id="_x0000_i1026" type="#_x0000_t75" style="width:110pt;height:83pt" o:ole="" filled="t">
            <v:fill color2="black"/>
            <v:imagedata r:id="rId10" o:title=""/>
          </v:shape>
          <o:OLEObject Type="Embed" ProgID="Equation.3" ShapeID="_x0000_i1026" DrawAspect="Content" ObjectID="_1527514546" r:id="rId11"/>
        </w:object>
      </w:r>
      <w:r w:rsidRPr="00054406">
        <w:rPr>
          <w:rFonts w:cs="Times New Roman"/>
          <w:sz w:val="24"/>
          <w:szCs w:val="24"/>
        </w:rPr>
        <w:t xml:space="preserve">   ,</w:t>
      </w:r>
      <w:r w:rsidR="00BB24AC" w:rsidRPr="00054406">
        <w:rPr>
          <w:rFonts w:cs="Times New Roman"/>
          <w:sz w:val="24"/>
          <w:szCs w:val="24"/>
        </w:rPr>
        <w:t xml:space="preserve">                          (13)</w:t>
      </w:r>
    </w:p>
    <w:p w:rsidR="00425C51" w:rsidRPr="00054406" w:rsidRDefault="00425C51" w:rsidP="000C7F26">
      <w:pPr>
        <w:ind w:firstLine="0"/>
        <w:rPr>
          <w:rFonts w:cs="Times New Roman"/>
          <w:sz w:val="24"/>
          <w:szCs w:val="24"/>
        </w:rPr>
      </w:pPr>
      <w:r w:rsidRPr="00054406">
        <w:rPr>
          <w:rFonts w:cs="Times New Roman"/>
          <w:sz w:val="24"/>
          <w:szCs w:val="24"/>
        </w:rPr>
        <w:t xml:space="preserve">где </w:t>
      </w:r>
      <w:r w:rsidR="00BB24AC" w:rsidRPr="00054406">
        <w:rPr>
          <w:rFonts w:cs="Times New Roman"/>
          <w:sz w:val="24"/>
          <w:szCs w:val="24"/>
        </w:rPr>
        <w:t>:</w:t>
      </w:r>
      <w:r w:rsidRPr="00054406">
        <w:rPr>
          <w:rFonts w:cs="Times New Roman"/>
          <w:sz w:val="24"/>
          <w:szCs w:val="24"/>
        </w:rPr>
        <w:t xml:space="preserve">  </w:t>
      </w:r>
      <w:r w:rsidRPr="00054406">
        <w:rPr>
          <w:rFonts w:cs="Times New Roman"/>
          <w:position w:val="-14"/>
          <w:sz w:val="24"/>
          <w:szCs w:val="24"/>
        </w:rPr>
        <w:object w:dxaOrig="639" w:dyaOrig="499">
          <v:shape id="_x0000_i1027" type="#_x0000_t75" style="width:32pt;height:25pt" o:ole="" filled="t">
            <v:fill color2="black"/>
            <v:imagedata r:id="rId12" o:title=""/>
          </v:shape>
          <o:OLEObject Type="Embed" ProgID="Equation.3" ShapeID="_x0000_i1027" DrawAspect="Content" ObjectID="_1527514547" r:id="rId13"/>
        </w:object>
      </w:r>
      <w:r w:rsidRPr="00054406">
        <w:rPr>
          <w:rFonts w:cs="Times New Roman"/>
          <w:sz w:val="24"/>
          <w:szCs w:val="24"/>
        </w:rPr>
        <w:t xml:space="preserve"> - штучно-калькуляционное время </w:t>
      </w:r>
      <w:r w:rsidRPr="00054406">
        <w:rPr>
          <w:rFonts w:cs="Times New Roman"/>
          <w:sz w:val="24"/>
          <w:szCs w:val="24"/>
          <w:lang w:val="en-US"/>
        </w:rPr>
        <w:t>j</w:t>
      </w:r>
      <w:r w:rsidRPr="00054406">
        <w:rPr>
          <w:rFonts w:cs="Times New Roman"/>
          <w:sz w:val="24"/>
          <w:szCs w:val="24"/>
        </w:rPr>
        <w:t xml:space="preserve">-ой операции (при массовом типе производства </w:t>
      </w:r>
      <w:r w:rsidRPr="00054406">
        <w:rPr>
          <w:rFonts w:cs="Times New Roman"/>
          <w:position w:val="-10"/>
          <w:sz w:val="24"/>
          <w:szCs w:val="24"/>
        </w:rPr>
        <w:object w:dxaOrig="460" w:dyaOrig="400">
          <v:shape id="_x0000_i1028" type="#_x0000_t75" style="width:23pt;height:20pt" o:ole="" filled="t">
            <v:fill color2="black"/>
            <v:imagedata r:id="rId14" o:title=""/>
          </v:shape>
          <o:OLEObject Type="Embed" ProgID="Equation.3" ShapeID="_x0000_i1028" DrawAspect="Content" ObjectID="_1527514548" r:id="rId15"/>
        </w:object>
      </w:r>
      <w:r w:rsidRPr="00054406">
        <w:rPr>
          <w:rFonts w:cs="Times New Roman"/>
          <w:sz w:val="24"/>
          <w:szCs w:val="24"/>
        </w:rPr>
        <w:t xml:space="preserve"> - штучное время);</w:t>
      </w:r>
    </w:p>
    <w:p w:rsidR="00425C51" w:rsidRPr="00054406" w:rsidRDefault="00425C51" w:rsidP="00425C51">
      <w:pPr>
        <w:rPr>
          <w:rFonts w:cs="Times New Roman"/>
          <w:sz w:val="24"/>
          <w:szCs w:val="24"/>
        </w:rPr>
      </w:pPr>
      <w:r w:rsidRPr="00054406">
        <w:rPr>
          <w:rFonts w:cs="Times New Roman"/>
          <w:sz w:val="24"/>
          <w:szCs w:val="24"/>
        </w:rPr>
        <w:t>Р</w:t>
      </w:r>
      <w:r w:rsidRPr="00054406">
        <w:rPr>
          <w:rFonts w:cs="Times New Roman"/>
          <w:sz w:val="24"/>
          <w:szCs w:val="24"/>
          <w:vertAlign w:val="subscript"/>
          <w:lang w:val="en-US"/>
        </w:rPr>
        <w:t>j</w:t>
      </w:r>
      <w:r w:rsidRPr="00054406">
        <w:rPr>
          <w:rFonts w:cs="Times New Roman"/>
          <w:sz w:val="24"/>
          <w:szCs w:val="24"/>
        </w:rPr>
        <w:t xml:space="preserve"> – разряд работ </w:t>
      </w:r>
      <w:r w:rsidRPr="00054406">
        <w:rPr>
          <w:rFonts w:cs="Times New Roman"/>
          <w:sz w:val="24"/>
          <w:szCs w:val="24"/>
          <w:lang w:val="en-US"/>
        </w:rPr>
        <w:t>j</w:t>
      </w:r>
      <w:r w:rsidRPr="00054406">
        <w:rPr>
          <w:rFonts w:cs="Times New Roman"/>
          <w:sz w:val="24"/>
          <w:szCs w:val="24"/>
        </w:rPr>
        <w:t>-ой операции;</w:t>
      </w:r>
    </w:p>
    <w:p w:rsidR="00425C51" w:rsidRPr="00054406" w:rsidRDefault="00425C51" w:rsidP="00425C51">
      <w:pPr>
        <w:rPr>
          <w:rFonts w:cs="Times New Roman"/>
          <w:sz w:val="24"/>
          <w:szCs w:val="24"/>
        </w:rPr>
      </w:pPr>
      <w:r w:rsidRPr="00054406">
        <w:rPr>
          <w:rFonts w:cs="Times New Roman"/>
          <w:sz w:val="24"/>
          <w:szCs w:val="24"/>
        </w:rPr>
        <w:t xml:space="preserve"> </w:t>
      </w:r>
      <w:r w:rsidRPr="00054406">
        <w:rPr>
          <w:rFonts w:cs="Times New Roman"/>
          <w:sz w:val="24"/>
          <w:szCs w:val="24"/>
          <w:lang w:val="en-US"/>
        </w:rPr>
        <w:t>m</w:t>
      </w:r>
      <w:r w:rsidRPr="00054406">
        <w:rPr>
          <w:rFonts w:cs="Times New Roman"/>
          <w:sz w:val="24"/>
          <w:szCs w:val="24"/>
        </w:rPr>
        <w:t xml:space="preserve"> – количество операций.</w:t>
      </w:r>
    </w:p>
    <w:p w:rsidR="00BB24AC" w:rsidRPr="00054406" w:rsidRDefault="00BB24AC" w:rsidP="00425C51">
      <w:pPr>
        <w:rPr>
          <w:rFonts w:cs="Times New Roman"/>
          <w:sz w:val="24"/>
          <w:szCs w:val="24"/>
        </w:rPr>
      </w:pPr>
    </w:p>
    <w:p w:rsidR="00425C51" w:rsidRPr="00054406" w:rsidRDefault="00BB24AC" w:rsidP="00425C51">
      <w:pPr>
        <w:rPr>
          <w:rFonts w:cs="Times New Roman"/>
          <w:sz w:val="24"/>
          <w:szCs w:val="24"/>
        </w:rPr>
      </w:pPr>
      <w:r w:rsidRPr="00054406">
        <w:rPr>
          <w:rFonts w:cs="Times New Roman"/>
          <w:sz w:val="24"/>
          <w:szCs w:val="24"/>
        </w:rPr>
        <w:lastRenderedPageBreak/>
        <w:t>-</w:t>
      </w:r>
      <w:r w:rsidR="00425C51" w:rsidRPr="00054406">
        <w:rPr>
          <w:rFonts w:cs="Times New Roman"/>
          <w:sz w:val="24"/>
          <w:szCs w:val="24"/>
        </w:rPr>
        <w:t xml:space="preserve"> средний тарифный коэффициент по формуле</w:t>
      </w:r>
      <w:r w:rsidRPr="00054406">
        <w:rPr>
          <w:rFonts w:cs="Times New Roman"/>
          <w:sz w:val="24"/>
          <w:szCs w:val="24"/>
        </w:rPr>
        <w:t xml:space="preserve"> 14</w:t>
      </w:r>
      <w:r w:rsidR="00425C51" w:rsidRPr="00054406">
        <w:rPr>
          <w:rFonts w:cs="Times New Roman"/>
          <w:sz w:val="24"/>
          <w:szCs w:val="24"/>
        </w:rPr>
        <w:t>:</w:t>
      </w:r>
    </w:p>
    <w:p w:rsidR="00BB24AC" w:rsidRPr="00054406" w:rsidRDefault="00BB24AC" w:rsidP="00425C51">
      <w:pPr>
        <w:rPr>
          <w:rFonts w:cs="Times New Roman"/>
          <w:sz w:val="24"/>
          <w:szCs w:val="24"/>
        </w:rPr>
      </w:pPr>
    </w:p>
    <w:p w:rsidR="00425C51" w:rsidRPr="00054406" w:rsidRDefault="00425C51" w:rsidP="00E443A0">
      <w:pPr>
        <w:jc w:val="left"/>
        <w:rPr>
          <w:rFonts w:cs="Times New Roman"/>
          <w:sz w:val="24"/>
          <w:szCs w:val="24"/>
        </w:rPr>
      </w:pPr>
      <w:r w:rsidRPr="00054406">
        <w:rPr>
          <w:rFonts w:cs="Times New Roman"/>
          <w:position w:val="-13"/>
          <w:sz w:val="24"/>
          <w:szCs w:val="24"/>
        </w:rPr>
        <w:object w:dxaOrig="4599" w:dyaOrig="460">
          <v:shape id="_x0000_i1029" type="#_x0000_t75" style="width:230pt;height:23pt" o:ole="" filled="t">
            <v:fill color2="black"/>
            <v:imagedata r:id="rId16" o:title=""/>
          </v:shape>
          <o:OLEObject Type="Embed" ProgID="Equation.3" ShapeID="_x0000_i1029" DrawAspect="Content" ObjectID="_1527514549" r:id="rId17"/>
        </w:object>
      </w:r>
      <w:r w:rsidRPr="00054406">
        <w:rPr>
          <w:rFonts w:cs="Times New Roman"/>
          <w:sz w:val="24"/>
          <w:szCs w:val="24"/>
        </w:rPr>
        <w:t xml:space="preserve">   ,</w:t>
      </w:r>
      <w:r w:rsidR="00BB24AC" w:rsidRPr="00054406">
        <w:rPr>
          <w:rFonts w:cs="Times New Roman"/>
          <w:sz w:val="24"/>
          <w:szCs w:val="24"/>
        </w:rPr>
        <w:t xml:space="preserve">    </w:t>
      </w:r>
      <w:r w:rsidR="00E443A0">
        <w:rPr>
          <w:rFonts w:cs="Times New Roman"/>
          <w:sz w:val="24"/>
          <w:szCs w:val="24"/>
        </w:rPr>
        <w:t xml:space="preserve">     </w:t>
      </w:r>
      <w:r w:rsidR="00BB24AC" w:rsidRPr="00054406">
        <w:rPr>
          <w:rFonts w:cs="Times New Roman"/>
          <w:sz w:val="24"/>
          <w:szCs w:val="24"/>
        </w:rPr>
        <w:t xml:space="preserve">  (14)   </w:t>
      </w:r>
    </w:p>
    <w:p w:rsidR="00BB24AC" w:rsidRPr="00054406" w:rsidRDefault="00BB24AC" w:rsidP="00BB24AC">
      <w:pPr>
        <w:rPr>
          <w:rFonts w:cs="Times New Roman"/>
          <w:sz w:val="24"/>
          <w:szCs w:val="24"/>
        </w:rPr>
      </w:pPr>
    </w:p>
    <w:p w:rsidR="00425C51" w:rsidRPr="00054406" w:rsidRDefault="00E443A0" w:rsidP="00E443A0">
      <w:pPr>
        <w:ind w:firstLine="0"/>
        <w:rPr>
          <w:rFonts w:cs="Times New Roman"/>
          <w:sz w:val="24"/>
          <w:szCs w:val="24"/>
        </w:rPr>
      </w:pPr>
      <w:r>
        <w:rPr>
          <w:rFonts w:cs="Times New Roman"/>
          <w:sz w:val="24"/>
          <w:szCs w:val="24"/>
        </w:rPr>
        <w:t>г</w:t>
      </w:r>
      <w:r w:rsidR="00425C51" w:rsidRPr="00054406">
        <w:rPr>
          <w:rFonts w:cs="Times New Roman"/>
          <w:sz w:val="24"/>
          <w:szCs w:val="24"/>
        </w:rPr>
        <w:t>де</w:t>
      </w:r>
      <w:r w:rsidR="00BB24AC" w:rsidRPr="00054406">
        <w:rPr>
          <w:rFonts w:cs="Times New Roman"/>
          <w:sz w:val="24"/>
          <w:szCs w:val="24"/>
        </w:rPr>
        <w:t>:</w:t>
      </w:r>
      <w:r w:rsidR="00425C51" w:rsidRPr="00054406">
        <w:rPr>
          <w:rFonts w:cs="Times New Roman"/>
          <w:sz w:val="24"/>
          <w:szCs w:val="24"/>
        </w:rPr>
        <w:t xml:space="preserve">   </w:t>
      </w:r>
      <w:r w:rsidR="00425C51" w:rsidRPr="00054406">
        <w:rPr>
          <w:rFonts w:cs="Times New Roman"/>
          <w:position w:val="-13"/>
          <w:sz w:val="24"/>
          <w:szCs w:val="24"/>
        </w:rPr>
        <w:object w:dxaOrig="1420" w:dyaOrig="460">
          <v:shape id="_x0000_i1030" type="#_x0000_t75" style="width:71pt;height:23pt" o:ole="" filled="t">
            <v:fill color2="black"/>
            <v:imagedata r:id="rId18" o:title=""/>
          </v:shape>
          <o:OLEObject Type="Embed" ProgID="Equation.3" ShapeID="_x0000_i1030" DrawAspect="Content" ObjectID="_1527514550" r:id="rId19"/>
        </w:object>
      </w:r>
      <w:r w:rsidR="00425C51" w:rsidRPr="00054406">
        <w:rPr>
          <w:rFonts w:cs="Times New Roman"/>
          <w:sz w:val="24"/>
          <w:szCs w:val="24"/>
        </w:rPr>
        <w:t xml:space="preserve"> - значения тарифных коэффициентов, соответствующих меньшему и большему значению из двух смежных разрядов, между которыми находится среднее значение разряда работ. </w:t>
      </w:r>
    </w:p>
    <w:p w:rsidR="001162A4" w:rsidRPr="00054406" w:rsidRDefault="001162A4" w:rsidP="00425C51">
      <w:pPr>
        <w:rPr>
          <w:rFonts w:cs="Times New Roman"/>
          <w:sz w:val="24"/>
          <w:szCs w:val="24"/>
        </w:rPr>
      </w:pPr>
    </w:p>
    <w:p w:rsidR="00425C51" w:rsidRPr="00054406" w:rsidRDefault="00814EB4" w:rsidP="00425C51">
      <w:pPr>
        <w:rPr>
          <w:rFonts w:cs="Times New Roman"/>
          <w:sz w:val="24"/>
          <w:szCs w:val="24"/>
        </w:rPr>
      </w:pPr>
      <w:r w:rsidRPr="00054406">
        <w:rPr>
          <w:rFonts w:cs="Times New Roman"/>
          <w:sz w:val="24"/>
          <w:szCs w:val="24"/>
        </w:rPr>
        <w:t>Пример: с</w:t>
      </w:r>
      <w:r w:rsidR="00425C51" w:rsidRPr="00054406">
        <w:rPr>
          <w:rFonts w:cs="Times New Roman"/>
          <w:sz w:val="24"/>
          <w:szCs w:val="24"/>
        </w:rPr>
        <w:t>редний разряд работ Р</w:t>
      </w:r>
      <w:r w:rsidR="00425C51" w:rsidRPr="00054406">
        <w:rPr>
          <w:rFonts w:cs="Times New Roman"/>
          <w:sz w:val="24"/>
          <w:szCs w:val="24"/>
          <w:vertAlign w:val="subscript"/>
        </w:rPr>
        <w:t>ср</w:t>
      </w:r>
      <w:r w:rsidR="00425C51" w:rsidRPr="00054406">
        <w:rPr>
          <w:rFonts w:cs="Times New Roman"/>
          <w:sz w:val="24"/>
          <w:szCs w:val="24"/>
        </w:rPr>
        <w:t xml:space="preserve"> =4,87.</w:t>
      </w:r>
    </w:p>
    <w:p w:rsidR="001162A4" w:rsidRPr="00054406" w:rsidRDefault="00425C51" w:rsidP="00425C51">
      <w:pPr>
        <w:rPr>
          <w:rFonts w:cs="Times New Roman"/>
          <w:sz w:val="24"/>
          <w:szCs w:val="24"/>
        </w:rPr>
      </w:pPr>
      <w:r w:rsidRPr="00054406">
        <w:rPr>
          <w:rFonts w:cs="Times New Roman"/>
          <w:sz w:val="24"/>
          <w:szCs w:val="24"/>
        </w:rPr>
        <w:tab/>
      </w:r>
    </w:p>
    <w:p w:rsidR="00425C51" w:rsidRPr="00054406" w:rsidRDefault="00425C51" w:rsidP="001162A4">
      <w:pPr>
        <w:rPr>
          <w:rFonts w:cs="Times New Roman"/>
          <w:sz w:val="24"/>
          <w:szCs w:val="24"/>
        </w:rPr>
      </w:pPr>
      <w:r w:rsidRPr="00054406">
        <w:rPr>
          <w:rFonts w:cs="Times New Roman"/>
          <w:sz w:val="24"/>
          <w:szCs w:val="24"/>
        </w:rPr>
        <w:t>Меньшее значение разряда работ Р</w:t>
      </w:r>
      <w:r w:rsidRPr="00054406">
        <w:rPr>
          <w:rFonts w:cs="Times New Roman"/>
          <w:sz w:val="24"/>
          <w:szCs w:val="24"/>
          <w:vertAlign w:val="subscript"/>
          <w:lang w:val="en-US"/>
        </w:rPr>
        <w:t>j</w:t>
      </w:r>
      <w:r w:rsidRPr="00054406">
        <w:rPr>
          <w:rFonts w:cs="Times New Roman"/>
          <w:sz w:val="24"/>
          <w:szCs w:val="24"/>
        </w:rPr>
        <w:t xml:space="preserve">=4, соответствующий ему тарифный коэффициент </w:t>
      </w:r>
      <w:r w:rsidRPr="00054406">
        <w:rPr>
          <w:rFonts w:cs="Times New Roman"/>
          <w:position w:val="-13"/>
          <w:sz w:val="24"/>
          <w:szCs w:val="24"/>
        </w:rPr>
        <w:object w:dxaOrig="520" w:dyaOrig="460">
          <v:shape id="_x0000_i1031" type="#_x0000_t75" style="width:26pt;height:23pt" o:ole="" filled="t">
            <v:fill color2="black"/>
            <v:imagedata r:id="rId20" o:title=""/>
          </v:shape>
          <o:OLEObject Type="Embed" ProgID="Equation.3" ShapeID="_x0000_i1031" DrawAspect="Content" ObjectID="_1527514551" r:id="rId21"/>
        </w:object>
      </w:r>
      <w:r w:rsidRPr="00054406">
        <w:rPr>
          <w:rFonts w:cs="Times New Roman"/>
          <w:sz w:val="24"/>
          <w:szCs w:val="24"/>
        </w:rPr>
        <w:t>=1,35.</w:t>
      </w:r>
    </w:p>
    <w:p w:rsidR="00425C51" w:rsidRPr="00054406" w:rsidRDefault="00425C51" w:rsidP="00425C51">
      <w:pPr>
        <w:rPr>
          <w:rFonts w:cs="Times New Roman"/>
          <w:sz w:val="24"/>
          <w:szCs w:val="24"/>
        </w:rPr>
      </w:pPr>
      <w:r w:rsidRPr="00054406">
        <w:rPr>
          <w:rFonts w:cs="Times New Roman"/>
          <w:sz w:val="24"/>
          <w:szCs w:val="24"/>
        </w:rPr>
        <w:t>Большее целое значение разряда работ Р</w:t>
      </w:r>
      <w:r w:rsidRPr="00054406">
        <w:rPr>
          <w:rFonts w:cs="Times New Roman"/>
          <w:sz w:val="24"/>
          <w:szCs w:val="24"/>
          <w:vertAlign w:val="subscript"/>
          <w:lang w:val="en-US"/>
        </w:rPr>
        <w:t>j</w:t>
      </w:r>
      <w:r w:rsidRPr="00054406">
        <w:rPr>
          <w:rFonts w:cs="Times New Roman"/>
          <w:sz w:val="24"/>
          <w:szCs w:val="24"/>
          <w:vertAlign w:val="subscript"/>
        </w:rPr>
        <w:t>+1</w:t>
      </w:r>
      <w:r w:rsidRPr="00054406">
        <w:rPr>
          <w:rFonts w:cs="Times New Roman"/>
          <w:sz w:val="24"/>
          <w:szCs w:val="24"/>
        </w:rPr>
        <w:t xml:space="preserve"> =5, соответствующий ему тарифный коэффициент </w:t>
      </w:r>
      <w:r w:rsidRPr="00054406">
        <w:rPr>
          <w:rFonts w:cs="Times New Roman"/>
          <w:position w:val="-13"/>
          <w:sz w:val="24"/>
          <w:szCs w:val="24"/>
        </w:rPr>
        <w:object w:dxaOrig="680" w:dyaOrig="460">
          <v:shape id="_x0000_i1032" type="#_x0000_t75" style="width:34pt;height:23pt" o:ole="" filled="t">
            <v:fill color2="black"/>
            <v:imagedata r:id="rId22" o:title=""/>
          </v:shape>
          <o:OLEObject Type="Embed" ProgID="Equation.3" ShapeID="_x0000_i1032" DrawAspect="Content" ObjectID="_1527514552" r:id="rId23"/>
        </w:object>
      </w:r>
      <w:r w:rsidRPr="00054406">
        <w:rPr>
          <w:rFonts w:cs="Times New Roman"/>
          <w:sz w:val="24"/>
          <w:szCs w:val="24"/>
        </w:rPr>
        <w:t>=1,53.</w:t>
      </w:r>
    </w:p>
    <w:p w:rsidR="00425C51" w:rsidRPr="00054406" w:rsidRDefault="00425C51" w:rsidP="00425C51">
      <w:pPr>
        <w:rPr>
          <w:rFonts w:cs="Times New Roman"/>
          <w:sz w:val="24"/>
          <w:szCs w:val="24"/>
        </w:rPr>
      </w:pPr>
      <w:r w:rsidRPr="00054406">
        <w:rPr>
          <w:rFonts w:cs="Times New Roman"/>
          <w:sz w:val="24"/>
          <w:szCs w:val="24"/>
        </w:rPr>
        <w:t>Тогда тарифный коэффициент, соответствующий среднему разряду работ К</w:t>
      </w:r>
      <w:r w:rsidRPr="00054406">
        <w:rPr>
          <w:rFonts w:cs="Times New Roman"/>
          <w:sz w:val="24"/>
          <w:szCs w:val="24"/>
          <w:vertAlign w:val="subscript"/>
        </w:rPr>
        <w:t>Тср</w:t>
      </w:r>
      <w:r w:rsidRPr="00054406">
        <w:rPr>
          <w:rFonts w:cs="Times New Roman"/>
          <w:sz w:val="24"/>
          <w:szCs w:val="24"/>
        </w:rPr>
        <w:t xml:space="preserve">=(1,53 – 1,35)(4,87 – 4) + 1,35 = 1,507 </w:t>
      </w:r>
      <w:r w:rsidRPr="00054406">
        <w:rPr>
          <w:rFonts w:cs="Times New Roman"/>
          <w:position w:val="1"/>
          <w:sz w:val="24"/>
          <w:szCs w:val="24"/>
        </w:rPr>
        <w:object w:dxaOrig="220" w:dyaOrig="180">
          <v:shape id="_x0000_i1033" type="#_x0000_t75" style="width:11pt;height:9pt" o:ole="" filled="t">
            <v:fill color2="black"/>
            <v:imagedata r:id="rId24" o:title=""/>
          </v:shape>
          <o:OLEObject Type="Embed" ProgID="Equation.3" ShapeID="_x0000_i1033" DrawAspect="Content" ObjectID="_1527514553" r:id="rId25"/>
        </w:object>
      </w:r>
      <w:r w:rsidRPr="00054406">
        <w:rPr>
          <w:rFonts w:cs="Times New Roman"/>
          <w:sz w:val="24"/>
          <w:szCs w:val="24"/>
        </w:rPr>
        <w:t>1,51 .</w:t>
      </w:r>
    </w:p>
    <w:p w:rsidR="001162A4" w:rsidRPr="00054406" w:rsidRDefault="001162A4" w:rsidP="001162A4">
      <w:pPr>
        <w:pStyle w:val="a3"/>
        <w:spacing w:line="360" w:lineRule="auto"/>
        <w:ind w:left="0"/>
        <w:rPr>
          <w:rFonts w:eastAsia="Calibri" w:cs="Times New Roman"/>
          <w:sz w:val="24"/>
          <w:szCs w:val="24"/>
        </w:rPr>
      </w:pPr>
    </w:p>
    <w:p w:rsidR="001162A4" w:rsidRPr="00054406" w:rsidRDefault="001162A4" w:rsidP="0062772F">
      <w:pPr>
        <w:pStyle w:val="3"/>
        <w:numPr>
          <w:ilvl w:val="2"/>
          <w:numId w:val="4"/>
        </w:numPr>
        <w:ind w:left="709" w:hanging="1"/>
        <w:rPr>
          <w:sz w:val="24"/>
          <w:szCs w:val="24"/>
        </w:rPr>
      </w:pPr>
      <w:bookmarkStart w:id="17" w:name="_Toc415700950"/>
      <w:r w:rsidRPr="00054406">
        <w:rPr>
          <w:sz w:val="24"/>
          <w:szCs w:val="24"/>
        </w:rPr>
        <w:t>Для работников вспомогательного  производства</w:t>
      </w:r>
      <w:bookmarkEnd w:id="17"/>
      <w:r w:rsidRPr="00054406">
        <w:rPr>
          <w:sz w:val="24"/>
          <w:szCs w:val="24"/>
        </w:rPr>
        <w:t xml:space="preserve"> </w:t>
      </w:r>
    </w:p>
    <w:p w:rsidR="001B62FF" w:rsidRPr="00054406" w:rsidRDefault="001B62FF" w:rsidP="001B62FF">
      <w:pPr>
        <w:pStyle w:val="a3"/>
        <w:ind w:left="1428" w:firstLine="0"/>
        <w:rPr>
          <w:sz w:val="24"/>
          <w:szCs w:val="24"/>
          <w:lang w:eastAsia="hi-IN" w:bidi="hi-IN"/>
        </w:rPr>
      </w:pPr>
    </w:p>
    <w:p w:rsidR="001B62FF" w:rsidRPr="00054406" w:rsidRDefault="001B62FF" w:rsidP="001B62FF">
      <w:pPr>
        <w:pStyle w:val="a3"/>
        <w:ind w:left="1428" w:firstLine="0"/>
        <w:rPr>
          <w:sz w:val="24"/>
          <w:szCs w:val="24"/>
          <w:lang w:eastAsia="hi-IN" w:bidi="hi-IN"/>
        </w:rPr>
      </w:pPr>
    </w:p>
    <w:p w:rsidR="00425C51" w:rsidRPr="00054406" w:rsidRDefault="00425C51" w:rsidP="00425C51">
      <w:pPr>
        <w:rPr>
          <w:rFonts w:cs="Times New Roman"/>
          <w:sz w:val="24"/>
          <w:szCs w:val="24"/>
        </w:rPr>
      </w:pPr>
      <w:r w:rsidRPr="00054406">
        <w:rPr>
          <w:rFonts w:cs="Times New Roman"/>
          <w:sz w:val="24"/>
          <w:szCs w:val="24"/>
        </w:rPr>
        <w:t>- средний разряд работ по формуле</w:t>
      </w:r>
      <w:r w:rsidR="001162A4" w:rsidRPr="00054406">
        <w:rPr>
          <w:rFonts w:cs="Times New Roman"/>
          <w:sz w:val="24"/>
          <w:szCs w:val="24"/>
        </w:rPr>
        <w:t xml:space="preserve"> 15</w:t>
      </w:r>
      <w:r w:rsidRPr="00054406">
        <w:rPr>
          <w:rFonts w:cs="Times New Roman"/>
          <w:sz w:val="24"/>
          <w:szCs w:val="24"/>
        </w:rPr>
        <w:t>:</w:t>
      </w:r>
    </w:p>
    <w:p w:rsidR="00425C51" w:rsidRPr="00054406" w:rsidRDefault="00425C51" w:rsidP="001162A4">
      <w:pPr>
        <w:pStyle w:val="ac"/>
        <w:jc w:val="right"/>
        <w:rPr>
          <w:sz w:val="24"/>
          <w:szCs w:val="24"/>
        </w:rPr>
      </w:pPr>
      <w:r w:rsidRPr="00054406">
        <w:rPr>
          <w:position w:val="-50"/>
          <w:sz w:val="24"/>
          <w:szCs w:val="24"/>
        </w:rPr>
        <w:object w:dxaOrig="2060" w:dyaOrig="1280">
          <v:shape id="_x0000_i1034" type="#_x0000_t75" style="width:103pt;height:64pt" o:ole="" filled="t">
            <v:fill color2="black"/>
            <v:imagedata r:id="rId26" o:title=""/>
          </v:shape>
          <o:OLEObject Type="Embed" ProgID="Equation.3" ShapeID="_x0000_i1034" DrawAspect="Content" ObjectID="_1527514554" r:id="rId27"/>
        </w:object>
      </w:r>
      <w:r w:rsidRPr="00054406">
        <w:rPr>
          <w:sz w:val="24"/>
          <w:szCs w:val="24"/>
        </w:rPr>
        <w:t xml:space="preserve"> ,</w:t>
      </w:r>
      <w:r w:rsidR="001162A4" w:rsidRPr="00054406">
        <w:rPr>
          <w:sz w:val="24"/>
          <w:szCs w:val="24"/>
        </w:rPr>
        <w:t xml:space="preserve">                                 (15)</w:t>
      </w:r>
    </w:p>
    <w:p w:rsidR="00425C51" w:rsidRPr="00054406" w:rsidRDefault="00E443A0" w:rsidP="00E443A0">
      <w:pPr>
        <w:ind w:firstLine="0"/>
        <w:rPr>
          <w:rFonts w:cs="Times New Roman"/>
          <w:sz w:val="24"/>
          <w:szCs w:val="24"/>
        </w:rPr>
      </w:pPr>
      <w:r>
        <w:rPr>
          <w:rFonts w:cs="Times New Roman"/>
          <w:sz w:val="24"/>
          <w:szCs w:val="24"/>
        </w:rPr>
        <w:t>г</w:t>
      </w:r>
      <w:r w:rsidR="00425C51" w:rsidRPr="00054406">
        <w:rPr>
          <w:rFonts w:cs="Times New Roman"/>
          <w:sz w:val="24"/>
          <w:szCs w:val="24"/>
        </w:rPr>
        <w:t>де</w:t>
      </w:r>
      <w:r w:rsidR="001162A4" w:rsidRPr="00054406">
        <w:rPr>
          <w:rFonts w:cs="Times New Roman"/>
          <w:sz w:val="24"/>
          <w:szCs w:val="24"/>
        </w:rPr>
        <w:t xml:space="preserve">: </w:t>
      </w:r>
      <w:r w:rsidR="00425C51" w:rsidRPr="00054406">
        <w:rPr>
          <w:rFonts w:cs="Times New Roman"/>
          <w:sz w:val="24"/>
          <w:szCs w:val="24"/>
        </w:rPr>
        <w:t xml:space="preserve"> </w:t>
      </w:r>
      <w:r w:rsidR="00425C51" w:rsidRPr="00054406">
        <w:rPr>
          <w:rFonts w:cs="Times New Roman"/>
          <w:position w:val="-12"/>
          <w:sz w:val="24"/>
          <w:szCs w:val="24"/>
        </w:rPr>
        <w:object w:dxaOrig="639" w:dyaOrig="440">
          <v:shape id="_x0000_i1035" type="#_x0000_t75" style="width:32pt;height:22pt" o:ole="" filled="t">
            <v:fill color2="black"/>
            <v:imagedata r:id="rId28" o:title=""/>
          </v:shape>
          <o:OLEObject Type="Embed" ProgID="Equation.3" ShapeID="_x0000_i1035" DrawAspect="Content" ObjectID="_1527514555" r:id="rId29"/>
        </w:object>
      </w:r>
      <w:r w:rsidR="00425C51" w:rsidRPr="00054406">
        <w:rPr>
          <w:rFonts w:cs="Times New Roman"/>
          <w:sz w:val="24"/>
          <w:szCs w:val="24"/>
        </w:rPr>
        <w:t xml:space="preserve"> - численность рабочих вспомогательного производства по </w:t>
      </w:r>
      <w:r w:rsidR="00425C51" w:rsidRPr="00054406">
        <w:rPr>
          <w:rFonts w:cs="Times New Roman"/>
          <w:sz w:val="24"/>
          <w:szCs w:val="24"/>
          <w:lang w:val="en-US"/>
        </w:rPr>
        <w:t>i</w:t>
      </w:r>
      <w:r w:rsidR="00425C51" w:rsidRPr="00054406">
        <w:rPr>
          <w:rFonts w:cs="Times New Roman"/>
          <w:sz w:val="24"/>
          <w:szCs w:val="24"/>
        </w:rPr>
        <w:t>-му разряду,</w:t>
      </w:r>
    </w:p>
    <w:p w:rsidR="00425C51" w:rsidRPr="00054406" w:rsidRDefault="00425C51" w:rsidP="00425C51">
      <w:pPr>
        <w:rPr>
          <w:rFonts w:cs="Times New Roman"/>
          <w:sz w:val="24"/>
          <w:szCs w:val="24"/>
        </w:rPr>
      </w:pPr>
      <w:r w:rsidRPr="00054406">
        <w:rPr>
          <w:rFonts w:cs="Times New Roman"/>
          <w:sz w:val="24"/>
          <w:szCs w:val="24"/>
        </w:rPr>
        <w:t xml:space="preserve"> Р</w:t>
      </w:r>
      <w:r w:rsidRPr="00054406">
        <w:rPr>
          <w:rFonts w:cs="Times New Roman"/>
          <w:sz w:val="24"/>
          <w:szCs w:val="24"/>
          <w:vertAlign w:val="subscript"/>
          <w:lang w:val="en-US"/>
        </w:rPr>
        <w:t>i</w:t>
      </w:r>
      <w:r w:rsidRPr="00054406">
        <w:rPr>
          <w:rFonts w:cs="Times New Roman"/>
          <w:sz w:val="24"/>
          <w:szCs w:val="24"/>
          <w:vertAlign w:val="subscript"/>
        </w:rPr>
        <w:t xml:space="preserve"> </w:t>
      </w:r>
      <w:r w:rsidRPr="00054406">
        <w:rPr>
          <w:rFonts w:cs="Times New Roman"/>
          <w:sz w:val="24"/>
          <w:szCs w:val="24"/>
        </w:rPr>
        <w:t xml:space="preserve"> - разряд рабочего</w:t>
      </w:r>
      <w:r w:rsidR="001162A4" w:rsidRPr="00054406">
        <w:rPr>
          <w:rFonts w:cs="Times New Roman"/>
          <w:sz w:val="24"/>
          <w:szCs w:val="24"/>
        </w:rPr>
        <w:t xml:space="preserve"> вспомогательного производства</w:t>
      </w:r>
      <w:r w:rsidRPr="00054406">
        <w:rPr>
          <w:rFonts w:cs="Times New Roman"/>
          <w:sz w:val="24"/>
          <w:szCs w:val="24"/>
        </w:rPr>
        <w:t>,</w:t>
      </w:r>
    </w:p>
    <w:p w:rsidR="00425C51" w:rsidRPr="00054406" w:rsidRDefault="00425C51" w:rsidP="00425C51">
      <w:pPr>
        <w:rPr>
          <w:rFonts w:cs="Times New Roman"/>
          <w:sz w:val="24"/>
          <w:szCs w:val="24"/>
        </w:rPr>
      </w:pPr>
      <w:r w:rsidRPr="00054406">
        <w:rPr>
          <w:rFonts w:cs="Times New Roman"/>
          <w:sz w:val="24"/>
          <w:szCs w:val="24"/>
        </w:rPr>
        <w:lastRenderedPageBreak/>
        <w:t xml:space="preserve"> </w:t>
      </w:r>
      <w:r w:rsidRPr="00054406">
        <w:rPr>
          <w:rFonts w:cs="Times New Roman"/>
          <w:sz w:val="24"/>
          <w:szCs w:val="24"/>
          <w:lang w:val="en-US"/>
        </w:rPr>
        <w:t>n</w:t>
      </w:r>
      <w:r w:rsidRPr="00054406">
        <w:rPr>
          <w:rFonts w:cs="Times New Roman"/>
          <w:sz w:val="24"/>
          <w:szCs w:val="24"/>
        </w:rPr>
        <w:t xml:space="preserve"> – позиции разрядов.</w:t>
      </w:r>
    </w:p>
    <w:p w:rsidR="001162A4" w:rsidRPr="00054406" w:rsidRDefault="001162A4" w:rsidP="00425C51">
      <w:pPr>
        <w:rPr>
          <w:rFonts w:cs="Times New Roman"/>
          <w:sz w:val="24"/>
          <w:szCs w:val="24"/>
        </w:rPr>
      </w:pPr>
    </w:p>
    <w:p w:rsidR="00425C51" w:rsidRPr="00054406" w:rsidRDefault="00425C51" w:rsidP="00425C51">
      <w:pPr>
        <w:pStyle w:val="ac"/>
        <w:rPr>
          <w:sz w:val="24"/>
          <w:szCs w:val="24"/>
        </w:rPr>
      </w:pPr>
      <w:r w:rsidRPr="00054406">
        <w:rPr>
          <w:sz w:val="24"/>
          <w:szCs w:val="24"/>
        </w:rPr>
        <w:t xml:space="preserve">- средний тарифный коэффициент </w:t>
      </w:r>
      <w:r w:rsidR="001162A4" w:rsidRPr="00054406">
        <w:rPr>
          <w:sz w:val="24"/>
          <w:szCs w:val="24"/>
        </w:rPr>
        <w:t xml:space="preserve">определяется </w:t>
      </w:r>
      <w:r w:rsidRPr="00054406">
        <w:rPr>
          <w:sz w:val="24"/>
          <w:szCs w:val="24"/>
        </w:rPr>
        <w:t xml:space="preserve"> также, как и тарифный коэффицие</w:t>
      </w:r>
      <w:r w:rsidR="001162A4" w:rsidRPr="00054406">
        <w:rPr>
          <w:sz w:val="24"/>
          <w:szCs w:val="24"/>
        </w:rPr>
        <w:t>нт работ основного производства (формула 14).</w:t>
      </w:r>
    </w:p>
    <w:p w:rsidR="001162A4" w:rsidRPr="00054406" w:rsidRDefault="001162A4" w:rsidP="00425C51">
      <w:pPr>
        <w:pStyle w:val="ac"/>
        <w:rPr>
          <w:sz w:val="24"/>
          <w:szCs w:val="24"/>
        </w:rPr>
      </w:pPr>
    </w:p>
    <w:p w:rsidR="00425C51" w:rsidRPr="00054406" w:rsidRDefault="00425C51" w:rsidP="00425C51">
      <w:pPr>
        <w:pStyle w:val="31"/>
        <w:ind w:firstLine="709"/>
        <w:rPr>
          <w:sz w:val="24"/>
          <w:szCs w:val="24"/>
        </w:rPr>
      </w:pPr>
      <w:r w:rsidRPr="00054406">
        <w:rPr>
          <w:sz w:val="24"/>
          <w:szCs w:val="24"/>
        </w:rPr>
        <w:t xml:space="preserve">Тарифные коэффициенты могут устанавливаться по ЕТС либо по тарифной сетке по </w:t>
      </w:r>
      <w:r w:rsidR="001162A4" w:rsidRPr="00054406">
        <w:rPr>
          <w:sz w:val="24"/>
          <w:szCs w:val="24"/>
        </w:rPr>
        <w:t>общеотраслевым нормативам (таблица 9</w:t>
      </w:r>
      <w:r w:rsidRPr="00054406">
        <w:rPr>
          <w:sz w:val="24"/>
          <w:szCs w:val="24"/>
        </w:rPr>
        <w:t>).</w:t>
      </w:r>
    </w:p>
    <w:p w:rsidR="001162A4" w:rsidRPr="00054406" w:rsidRDefault="001162A4" w:rsidP="001162A4">
      <w:pPr>
        <w:rPr>
          <w:rFonts w:eastAsia="Times New Roman" w:cs="Times New Roman"/>
          <w:sz w:val="24"/>
          <w:szCs w:val="24"/>
          <w:lang w:val="tt-RU"/>
        </w:rPr>
      </w:pPr>
    </w:p>
    <w:p w:rsidR="001162A4" w:rsidRPr="00054406" w:rsidRDefault="001162A4" w:rsidP="001162A4">
      <w:pPr>
        <w:pStyle w:val="31"/>
        <w:ind w:firstLine="0"/>
        <w:rPr>
          <w:sz w:val="24"/>
          <w:szCs w:val="24"/>
        </w:rPr>
      </w:pPr>
      <w:r w:rsidRPr="00054406">
        <w:rPr>
          <w:sz w:val="24"/>
          <w:szCs w:val="24"/>
          <w:lang w:val="tt-RU"/>
        </w:rPr>
        <w:t xml:space="preserve">Таблица 9 -  </w:t>
      </w:r>
      <w:r w:rsidRPr="00054406">
        <w:rPr>
          <w:sz w:val="24"/>
          <w:szCs w:val="24"/>
        </w:rPr>
        <w:t>Тарифная сетка по общеотраслевым нормативам</w:t>
      </w:r>
    </w:p>
    <w:tbl>
      <w:tblPr>
        <w:tblStyle w:val="a7"/>
        <w:tblW w:w="6804" w:type="dxa"/>
        <w:tblInd w:w="108" w:type="dxa"/>
        <w:tblLayout w:type="fixed"/>
        <w:tblLook w:val="04A0"/>
      </w:tblPr>
      <w:tblGrid>
        <w:gridCol w:w="1418"/>
        <w:gridCol w:w="634"/>
        <w:gridCol w:w="634"/>
        <w:gridCol w:w="634"/>
        <w:gridCol w:w="634"/>
        <w:gridCol w:w="634"/>
        <w:gridCol w:w="634"/>
        <w:gridCol w:w="732"/>
        <w:gridCol w:w="850"/>
      </w:tblGrid>
      <w:tr w:rsidR="001162A4" w:rsidRPr="00054406" w:rsidTr="00E443A0">
        <w:tc>
          <w:tcPr>
            <w:tcW w:w="1418" w:type="dxa"/>
          </w:tcPr>
          <w:p w:rsidR="001162A4" w:rsidRPr="00E443A0" w:rsidRDefault="001162A4" w:rsidP="00356446">
            <w:pPr>
              <w:ind w:firstLine="0"/>
              <w:rPr>
                <w:rFonts w:eastAsia="Times New Roman" w:cs="Times New Roman"/>
                <w:sz w:val="22"/>
              </w:rPr>
            </w:pPr>
            <w:r w:rsidRPr="00E443A0">
              <w:rPr>
                <w:rFonts w:eastAsia="Times New Roman" w:cs="Times New Roman"/>
                <w:sz w:val="22"/>
              </w:rPr>
              <w:t>Разряд</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1</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2</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3</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4</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5</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6</w:t>
            </w:r>
          </w:p>
        </w:tc>
        <w:tc>
          <w:tcPr>
            <w:tcW w:w="732" w:type="dxa"/>
          </w:tcPr>
          <w:p w:rsidR="001162A4" w:rsidRPr="00054406" w:rsidRDefault="001162A4" w:rsidP="00E443A0">
            <w:pPr>
              <w:ind w:firstLine="0"/>
              <w:jc w:val="center"/>
              <w:rPr>
                <w:rFonts w:eastAsia="Times New Roman" w:cs="Times New Roman"/>
                <w:sz w:val="24"/>
                <w:szCs w:val="24"/>
              </w:rPr>
            </w:pPr>
            <w:r w:rsidRPr="00054406">
              <w:rPr>
                <w:rFonts w:eastAsia="Times New Roman" w:cs="Times New Roman"/>
                <w:sz w:val="24"/>
                <w:szCs w:val="24"/>
              </w:rPr>
              <w:t>7</w:t>
            </w:r>
          </w:p>
        </w:tc>
        <w:tc>
          <w:tcPr>
            <w:tcW w:w="850" w:type="dxa"/>
          </w:tcPr>
          <w:p w:rsidR="001162A4" w:rsidRPr="00054406" w:rsidRDefault="001162A4" w:rsidP="00E443A0">
            <w:pPr>
              <w:ind w:firstLine="0"/>
              <w:jc w:val="center"/>
              <w:rPr>
                <w:rFonts w:eastAsia="Times New Roman" w:cs="Times New Roman"/>
                <w:sz w:val="24"/>
                <w:szCs w:val="24"/>
              </w:rPr>
            </w:pPr>
            <w:r w:rsidRPr="00054406">
              <w:rPr>
                <w:rFonts w:eastAsia="Times New Roman" w:cs="Times New Roman"/>
                <w:sz w:val="24"/>
                <w:szCs w:val="24"/>
              </w:rPr>
              <w:t>8</w:t>
            </w:r>
          </w:p>
        </w:tc>
      </w:tr>
      <w:tr w:rsidR="001162A4" w:rsidRPr="00054406" w:rsidTr="00E443A0">
        <w:tc>
          <w:tcPr>
            <w:tcW w:w="1418" w:type="dxa"/>
          </w:tcPr>
          <w:p w:rsidR="001162A4" w:rsidRPr="00E443A0" w:rsidRDefault="001162A4" w:rsidP="00356446">
            <w:pPr>
              <w:ind w:firstLine="0"/>
              <w:rPr>
                <w:rFonts w:eastAsia="Times New Roman" w:cs="Times New Roman"/>
                <w:sz w:val="22"/>
              </w:rPr>
            </w:pPr>
            <w:r w:rsidRPr="00E443A0">
              <w:rPr>
                <w:rFonts w:eastAsia="Times New Roman" w:cs="Times New Roman"/>
                <w:sz w:val="22"/>
              </w:rPr>
              <w:t>Коэф</w:t>
            </w:r>
            <w:r w:rsidR="00E443A0">
              <w:rPr>
                <w:rFonts w:eastAsia="Times New Roman" w:cs="Times New Roman"/>
                <w:sz w:val="22"/>
              </w:rPr>
              <w:t>-</w:t>
            </w:r>
            <w:r w:rsidRPr="00E443A0">
              <w:rPr>
                <w:rFonts w:eastAsia="Times New Roman" w:cs="Times New Roman"/>
                <w:sz w:val="22"/>
              </w:rPr>
              <w:t>фициент</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1</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1,09</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1,2</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1,35</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1,53</w:t>
            </w:r>
          </w:p>
        </w:tc>
        <w:tc>
          <w:tcPr>
            <w:tcW w:w="634" w:type="dxa"/>
          </w:tcPr>
          <w:p w:rsidR="001162A4" w:rsidRPr="00E443A0" w:rsidRDefault="001162A4" w:rsidP="00E443A0">
            <w:pPr>
              <w:ind w:firstLine="0"/>
              <w:jc w:val="center"/>
              <w:rPr>
                <w:rFonts w:eastAsia="Times New Roman" w:cs="Times New Roman"/>
                <w:sz w:val="22"/>
              </w:rPr>
            </w:pPr>
            <w:r w:rsidRPr="00E443A0">
              <w:rPr>
                <w:rFonts w:eastAsia="Times New Roman" w:cs="Times New Roman"/>
                <w:sz w:val="22"/>
              </w:rPr>
              <w:t>1,78</w:t>
            </w:r>
          </w:p>
        </w:tc>
        <w:tc>
          <w:tcPr>
            <w:tcW w:w="732" w:type="dxa"/>
          </w:tcPr>
          <w:p w:rsidR="001162A4" w:rsidRPr="00054406" w:rsidRDefault="001162A4" w:rsidP="00E443A0">
            <w:pPr>
              <w:ind w:firstLine="0"/>
              <w:jc w:val="center"/>
              <w:rPr>
                <w:rFonts w:eastAsia="Times New Roman" w:cs="Times New Roman"/>
                <w:sz w:val="24"/>
                <w:szCs w:val="24"/>
              </w:rPr>
            </w:pPr>
            <w:r w:rsidRPr="00054406">
              <w:rPr>
                <w:rFonts w:eastAsia="Times New Roman" w:cs="Times New Roman"/>
                <w:sz w:val="24"/>
                <w:szCs w:val="24"/>
              </w:rPr>
              <w:t>1,89</w:t>
            </w:r>
          </w:p>
        </w:tc>
        <w:tc>
          <w:tcPr>
            <w:tcW w:w="850" w:type="dxa"/>
          </w:tcPr>
          <w:p w:rsidR="001162A4" w:rsidRPr="00054406" w:rsidRDefault="001162A4" w:rsidP="00E443A0">
            <w:pPr>
              <w:ind w:firstLine="0"/>
              <w:jc w:val="center"/>
              <w:rPr>
                <w:rFonts w:eastAsia="Times New Roman" w:cs="Times New Roman"/>
                <w:sz w:val="24"/>
                <w:szCs w:val="24"/>
              </w:rPr>
            </w:pPr>
            <w:r w:rsidRPr="00054406">
              <w:rPr>
                <w:rFonts w:eastAsia="Times New Roman" w:cs="Times New Roman"/>
                <w:sz w:val="24"/>
                <w:szCs w:val="24"/>
              </w:rPr>
              <w:t>2,01</w:t>
            </w:r>
          </w:p>
        </w:tc>
      </w:tr>
    </w:tbl>
    <w:p w:rsidR="00AD20A1" w:rsidRPr="00054406" w:rsidRDefault="00356446" w:rsidP="00356446">
      <w:pPr>
        <w:pStyle w:val="2"/>
        <w:rPr>
          <w:sz w:val="24"/>
          <w:szCs w:val="24"/>
          <w:lang w:val="tt-RU"/>
        </w:rPr>
      </w:pPr>
      <w:bookmarkStart w:id="18" w:name="_Toc415700951"/>
      <w:r w:rsidRPr="00054406">
        <w:rPr>
          <w:sz w:val="24"/>
          <w:szCs w:val="24"/>
          <w:lang w:val="tt-RU"/>
        </w:rPr>
        <w:t xml:space="preserve">3.8 </w:t>
      </w:r>
      <w:r w:rsidR="002E3E9C" w:rsidRPr="00054406">
        <w:rPr>
          <w:sz w:val="24"/>
          <w:szCs w:val="24"/>
          <w:lang w:val="tt-RU"/>
        </w:rPr>
        <w:t xml:space="preserve">Расчет </w:t>
      </w:r>
      <w:r w:rsidR="001D511A" w:rsidRPr="00054406">
        <w:rPr>
          <w:sz w:val="24"/>
          <w:szCs w:val="24"/>
        </w:rPr>
        <w:t>заработной платы работников</w:t>
      </w:r>
      <w:bookmarkEnd w:id="18"/>
    </w:p>
    <w:p w:rsidR="00ED6E60" w:rsidRPr="00054406" w:rsidRDefault="00ED6E60" w:rsidP="00C50177">
      <w:pPr>
        <w:rPr>
          <w:rFonts w:cs="Times New Roman"/>
          <w:sz w:val="24"/>
          <w:szCs w:val="24"/>
        </w:rPr>
      </w:pPr>
    </w:p>
    <w:p w:rsidR="00ED6E60" w:rsidRPr="00054406" w:rsidRDefault="00ED6E60" w:rsidP="00C50177">
      <w:pPr>
        <w:rPr>
          <w:rFonts w:cs="Times New Roman"/>
          <w:sz w:val="24"/>
          <w:szCs w:val="24"/>
        </w:rPr>
      </w:pPr>
      <w:r w:rsidRPr="00054406">
        <w:rPr>
          <w:rFonts w:cs="Times New Roman"/>
          <w:sz w:val="24"/>
          <w:szCs w:val="24"/>
        </w:rPr>
        <w:t xml:space="preserve">Расчет заработной платы работников основного, вспомогательного производства и РСиС производится отдельно для каждой категории. При этом учитывается. Что рабочие основного производства работают по сдельной системе оплаты труда, рабочие вспомогательного и обслуживающего производства работают по повременной системе оплаты труда. </w:t>
      </w:r>
    </w:p>
    <w:p w:rsidR="00ED6E60" w:rsidRPr="00054406" w:rsidRDefault="00ED6E60" w:rsidP="00C50177">
      <w:pPr>
        <w:rPr>
          <w:rFonts w:cs="Times New Roman"/>
          <w:sz w:val="24"/>
          <w:szCs w:val="24"/>
        </w:rPr>
      </w:pPr>
    </w:p>
    <w:p w:rsidR="00ED6E60" w:rsidRPr="00054406" w:rsidRDefault="00356446" w:rsidP="00356446">
      <w:pPr>
        <w:pStyle w:val="3"/>
        <w:rPr>
          <w:sz w:val="24"/>
          <w:szCs w:val="24"/>
        </w:rPr>
      </w:pPr>
      <w:bookmarkStart w:id="19" w:name="_Toc415700952"/>
      <w:r w:rsidRPr="00054406">
        <w:rPr>
          <w:sz w:val="24"/>
          <w:szCs w:val="24"/>
        </w:rPr>
        <w:t>3.</w:t>
      </w:r>
      <w:r w:rsidR="00ED6E60" w:rsidRPr="00054406">
        <w:rPr>
          <w:sz w:val="24"/>
          <w:szCs w:val="24"/>
        </w:rPr>
        <w:t>8.1 Расчет заработной платы работников основного производства</w:t>
      </w:r>
      <w:bookmarkEnd w:id="19"/>
    </w:p>
    <w:p w:rsidR="00ED6E60" w:rsidRPr="00054406" w:rsidRDefault="00ED6E60" w:rsidP="00C50177">
      <w:pPr>
        <w:rPr>
          <w:rFonts w:cs="Times New Roman"/>
          <w:sz w:val="24"/>
          <w:szCs w:val="24"/>
        </w:rPr>
      </w:pPr>
    </w:p>
    <w:p w:rsidR="00C50177" w:rsidRPr="00054406" w:rsidRDefault="00C50177" w:rsidP="00C50177">
      <w:pPr>
        <w:rPr>
          <w:rFonts w:cs="Times New Roman"/>
          <w:sz w:val="24"/>
          <w:szCs w:val="24"/>
        </w:rPr>
      </w:pPr>
      <w:r w:rsidRPr="00054406">
        <w:rPr>
          <w:rFonts w:cs="Times New Roman"/>
          <w:sz w:val="24"/>
          <w:szCs w:val="24"/>
        </w:rPr>
        <w:t xml:space="preserve">Фонд заработной платы рабочих основного производства </w:t>
      </w:r>
      <w:r w:rsidR="00ED6E60" w:rsidRPr="00054406">
        <w:rPr>
          <w:rFonts w:cs="Times New Roman"/>
          <w:sz w:val="24"/>
          <w:szCs w:val="24"/>
        </w:rPr>
        <w:t>(ФЗП</w:t>
      </w:r>
      <w:r w:rsidR="00ED6E60" w:rsidRPr="00054406">
        <w:rPr>
          <w:rFonts w:cs="Times New Roman"/>
          <w:sz w:val="24"/>
          <w:szCs w:val="24"/>
          <w:vertAlign w:val="subscript"/>
        </w:rPr>
        <w:t>осн</w:t>
      </w:r>
      <w:r w:rsidR="00ED6E60" w:rsidRPr="00054406">
        <w:rPr>
          <w:rFonts w:cs="Times New Roman"/>
          <w:sz w:val="24"/>
          <w:szCs w:val="24"/>
        </w:rPr>
        <w:t>)</w:t>
      </w:r>
      <w:r w:rsidRPr="00054406">
        <w:rPr>
          <w:rFonts w:cs="Times New Roman"/>
          <w:sz w:val="24"/>
          <w:szCs w:val="24"/>
        </w:rPr>
        <w:t xml:space="preserve"> включает: фонд основной заработной платы (Ф</w:t>
      </w:r>
      <w:r w:rsidRPr="00054406">
        <w:rPr>
          <w:rFonts w:cs="Times New Roman"/>
          <w:sz w:val="24"/>
          <w:szCs w:val="24"/>
          <w:vertAlign w:val="subscript"/>
        </w:rPr>
        <w:t>осн</w:t>
      </w:r>
      <w:r w:rsidRPr="00054406">
        <w:rPr>
          <w:rFonts w:cs="Times New Roman"/>
          <w:sz w:val="24"/>
          <w:szCs w:val="24"/>
        </w:rPr>
        <w:t>), фонд дополнительной заработной платы (Ф</w:t>
      </w:r>
      <w:r w:rsidRPr="00054406">
        <w:rPr>
          <w:rFonts w:cs="Times New Roman"/>
          <w:sz w:val="24"/>
          <w:szCs w:val="24"/>
          <w:vertAlign w:val="subscript"/>
        </w:rPr>
        <w:t>доп</w:t>
      </w:r>
      <w:r w:rsidRPr="00054406">
        <w:rPr>
          <w:rFonts w:cs="Times New Roman"/>
          <w:sz w:val="24"/>
          <w:szCs w:val="24"/>
        </w:rPr>
        <w:t>),</w:t>
      </w:r>
    </w:p>
    <w:p w:rsidR="00C50177" w:rsidRPr="00054406" w:rsidRDefault="00C50177" w:rsidP="00C84B37">
      <w:pPr>
        <w:spacing w:line="360" w:lineRule="auto"/>
        <w:ind w:left="851"/>
        <w:rPr>
          <w:rFonts w:eastAsia="Times New Roman" w:cs="Times New Roman"/>
          <w:sz w:val="24"/>
          <w:szCs w:val="24"/>
        </w:rPr>
      </w:pPr>
    </w:p>
    <w:p w:rsidR="007232BE" w:rsidRPr="00054406" w:rsidRDefault="00485FDC" w:rsidP="00ED6E60">
      <w:pPr>
        <w:spacing w:line="360" w:lineRule="auto"/>
        <w:jc w:val="right"/>
        <w:rPr>
          <w:rFonts w:eastAsia="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ФЗП</m:t>
            </m:r>
          </m:e>
          <m:sub>
            <m:r>
              <w:rPr>
                <w:rFonts w:ascii="Cambria Math" w:eastAsia="Times New Roman" w:hAnsi="Cambria Math" w:cs="Times New Roman"/>
                <w:sz w:val="24"/>
                <w:szCs w:val="24"/>
              </w:rPr>
              <m:t>осн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Ф</m:t>
            </m:r>
          </m:e>
          <m:sub>
            <m:r>
              <w:rPr>
                <w:rFonts w:ascii="Cambria Math" w:eastAsia="Times New Roman" w:hAnsi="Cambria Math" w:cs="Times New Roman"/>
                <w:sz w:val="24"/>
                <w:szCs w:val="24"/>
              </w:rPr>
              <m:t>осн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Ф</m:t>
            </m:r>
          </m:e>
          <m:sub>
            <m:r>
              <w:rPr>
                <w:rFonts w:ascii="Cambria Math" w:eastAsia="Times New Roman" w:hAnsi="Cambria Math" w:cs="Times New Roman"/>
                <w:sz w:val="24"/>
                <w:szCs w:val="24"/>
              </w:rPr>
              <m:t>доп</m:t>
            </m:r>
          </m:sub>
        </m:sSub>
      </m:oMath>
      <w:r w:rsidR="00ED6E60" w:rsidRPr="00054406">
        <w:rPr>
          <w:rFonts w:eastAsia="Times New Roman" w:cs="Times New Roman"/>
          <w:sz w:val="24"/>
          <w:szCs w:val="24"/>
        </w:rPr>
        <w:t xml:space="preserve">                                   (16)</w:t>
      </w:r>
    </w:p>
    <w:p w:rsidR="00C50177" w:rsidRPr="00054406" w:rsidRDefault="00CC60F0" w:rsidP="00CC60F0">
      <w:pPr>
        <w:rPr>
          <w:rFonts w:cs="Times New Roman"/>
          <w:sz w:val="24"/>
          <w:szCs w:val="24"/>
        </w:rPr>
      </w:pPr>
      <w:r w:rsidRPr="00054406">
        <w:rPr>
          <w:rFonts w:eastAsia="Times New Roman" w:cs="Times New Roman"/>
          <w:sz w:val="24"/>
          <w:szCs w:val="24"/>
        </w:rPr>
        <w:t xml:space="preserve">Основная заработная плата </w:t>
      </w:r>
      <w:r w:rsidR="00C50177" w:rsidRPr="00054406">
        <w:rPr>
          <w:rFonts w:cs="Times New Roman"/>
          <w:sz w:val="24"/>
          <w:szCs w:val="24"/>
        </w:rPr>
        <w:t>(Ф</w:t>
      </w:r>
      <w:r w:rsidR="00C50177" w:rsidRPr="00054406">
        <w:rPr>
          <w:rFonts w:cs="Times New Roman"/>
          <w:sz w:val="24"/>
          <w:szCs w:val="24"/>
          <w:vertAlign w:val="subscript"/>
        </w:rPr>
        <w:t>осн</w:t>
      </w:r>
      <w:r w:rsidR="00C50177" w:rsidRPr="00054406">
        <w:rPr>
          <w:rFonts w:cs="Times New Roman"/>
          <w:sz w:val="24"/>
          <w:szCs w:val="24"/>
        </w:rPr>
        <w:t xml:space="preserve">) выплачивается рабочим за работу, выполненную непосредственно по изготовлению </w:t>
      </w:r>
      <w:r w:rsidR="00C50177" w:rsidRPr="00054406">
        <w:rPr>
          <w:rFonts w:cs="Times New Roman"/>
          <w:sz w:val="24"/>
          <w:szCs w:val="24"/>
        </w:rPr>
        <w:lastRenderedPageBreak/>
        <w:t xml:space="preserve">основной продукции и </w:t>
      </w:r>
      <w:r w:rsidRPr="00054406">
        <w:rPr>
          <w:rFonts w:cs="Times New Roman"/>
          <w:sz w:val="24"/>
          <w:szCs w:val="24"/>
        </w:rPr>
        <w:t>представляет собой</w:t>
      </w:r>
      <w:r w:rsidR="00C50177" w:rsidRPr="00054406">
        <w:rPr>
          <w:rFonts w:cs="Times New Roman"/>
          <w:sz w:val="24"/>
          <w:szCs w:val="24"/>
        </w:rPr>
        <w:t xml:space="preserve"> тарифный фонд </w:t>
      </w:r>
      <w:r w:rsidRPr="00054406">
        <w:rPr>
          <w:rFonts w:cs="Times New Roman"/>
          <w:sz w:val="24"/>
          <w:szCs w:val="24"/>
        </w:rPr>
        <w:t xml:space="preserve">оплаты труда </w:t>
      </w:r>
      <w:r w:rsidR="00C50177" w:rsidRPr="00054406">
        <w:rPr>
          <w:rFonts w:cs="Times New Roman"/>
          <w:sz w:val="24"/>
          <w:szCs w:val="24"/>
        </w:rPr>
        <w:t>(Ф</w:t>
      </w:r>
      <w:r w:rsidR="00C50177" w:rsidRPr="00054406">
        <w:rPr>
          <w:rFonts w:cs="Times New Roman"/>
          <w:sz w:val="24"/>
          <w:szCs w:val="24"/>
          <w:vertAlign w:val="subscript"/>
        </w:rPr>
        <w:t>тар</w:t>
      </w:r>
      <w:r w:rsidRPr="00054406">
        <w:rPr>
          <w:rFonts w:cs="Times New Roman"/>
          <w:sz w:val="24"/>
          <w:szCs w:val="24"/>
        </w:rPr>
        <w:t>).</w:t>
      </w:r>
    </w:p>
    <w:p w:rsidR="00CC60F0" w:rsidRPr="00054406" w:rsidRDefault="00CC60F0" w:rsidP="00CC60F0">
      <w:pPr>
        <w:rPr>
          <w:rFonts w:cs="Times New Roman"/>
          <w:sz w:val="24"/>
          <w:szCs w:val="24"/>
        </w:rPr>
      </w:pPr>
      <w:r w:rsidRPr="00054406">
        <w:rPr>
          <w:rFonts w:cs="Times New Roman"/>
          <w:sz w:val="24"/>
          <w:szCs w:val="24"/>
        </w:rPr>
        <w:t>Тарифный фонд оплаты труда работников основного производства (сдельщиков) (Ф тар.сд) определяется по формуле (17):</w:t>
      </w:r>
    </w:p>
    <w:p w:rsidR="00CC60F0" w:rsidRPr="00054406" w:rsidRDefault="00CC60F0" w:rsidP="00CC60F0">
      <w:pPr>
        <w:jc w:val="right"/>
        <w:rPr>
          <w:rFonts w:cs="Times New Roman"/>
          <w:sz w:val="24"/>
          <w:szCs w:val="24"/>
        </w:rPr>
      </w:pPr>
      <w:r w:rsidRPr="00054406">
        <w:rPr>
          <w:rFonts w:cs="Times New Roman"/>
          <w:position w:val="-8"/>
          <w:sz w:val="24"/>
          <w:szCs w:val="24"/>
        </w:rPr>
        <w:object w:dxaOrig="1880" w:dyaOrig="440">
          <v:shape id="_x0000_i1036" type="#_x0000_t75" style="width:94pt;height:22pt" o:ole="" filled="t">
            <v:fill color2="black"/>
            <v:imagedata r:id="rId30" o:title=""/>
          </v:shape>
          <o:OLEObject Type="Embed" ProgID="Equation.3" ShapeID="_x0000_i1036" DrawAspect="Content" ObjectID="_1527514556" r:id="rId31"/>
        </w:object>
      </w:r>
      <w:r w:rsidRPr="00054406">
        <w:rPr>
          <w:rFonts w:cs="Times New Roman"/>
          <w:position w:val="-8"/>
          <w:sz w:val="24"/>
          <w:szCs w:val="24"/>
        </w:rPr>
        <w:t xml:space="preserve"> , руб.                                (17)</w:t>
      </w:r>
    </w:p>
    <w:p w:rsidR="00CC60F0" w:rsidRPr="00054406" w:rsidRDefault="00CC60F0" w:rsidP="00CC60F0">
      <w:pPr>
        <w:rPr>
          <w:sz w:val="24"/>
          <w:szCs w:val="24"/>
        </w:rPr>
      </w:pPr>
    </w:p>
    <w:p w:rsidR="00CC60F0" w:rsidRPr="00054406" w:rsidRDefault="00E443A0" w:rsidP="00CC60F0">
      <w:pPr>
        <w:pStyle w:val="ac"/>
        <w:ind w:left="709" w:hanging="709"/>
        <w:rPr>
          <w:sz w:val="24"/>
          <w:szCs w:val="24"/>
        </w:rPr>
      </w:pPr>
      <w:r>
        <w:rPr>
          <w:sz w:val="24"/>
          <w:szCs w:val="24"/>
        </w:rPr>
        <w:t>г</w:t>
      </w:r>
      <w:r w:rsidR="00CC60F0" w:rsidRPr="00054406">
        <w:rPr>
          <w:sz w:val="24"/>
          <w:szCs w:val="24"/>
        </w:rPr>
        <w:t xml:space="preserve">де: </w:t>
      </w:r>
      <w:r>
        <w:rPr>
          <w:sz w:val="24"/>
          <w:szCs w:val="24"/>
        </w:rPr>
        <w:t xml:space="preserve">   </w:t>
      </w:r>
      <w:r w:rsidR="00CC60F0" w:rsidRPr="00054406">
        <w:rPr>
          <w:sz w:val="24"/>
          <w:szCs w:val="24"/>
        </w:rPr>
        <w:t xml:space="preserve"> Т</w:t>
      </w:r>
      <w:r w:rsidR="00CC60F0" w:rsidRPr="00054406">
        <w:rPr>
          <w:sz w:val="24"/>
          <w:szCs w:val="24"/>
          <w:vertAlign w:val="subscript"/>
        </w:rPr>
        <w:t>год</w:t>
      </w:r>
      <w:r w:rsidR="00CC60F0" w:rsidRPr="00054406">
        <w:rPr>
          <w:sz w:val="24"/>
          <w:szCs w:val="24"/>
        </w:rPr>
        <w:t xml:space="preserve"> – трудоемкость годовой программы, н.час;</w:t>
      </w:r>
    </w:p>
    <w:p w:rsidR="00CC60F0" w:rsidRPr="00054406" w:rsidRDefault="00CC60F0" w:rsidP="00CC60F0">
      <w:pPr>
        <w:pStyle w:val="ac"/>
        <w:rPr>
          <w:sz w:val="24"/>
          <w:szCs w:val="24"/>
        </w:rPr>
      </w:pPr>
      <w:r w:rsidRPr="00054406">
        <w:rPr>
          <w:sz w:val="24"/>
          <w:szCs w:val="24"/>
        </w:rPr>
        <w:t xml:space="preserve"> С</w:t>
      </w:r>
      <w:r w:rsidRPr="00054406">
        <w:rPr>
          <w:sz w:val="24"/>
          <w:szCs w:val="24"/>
          <w:vertAlign w:val="subscript"/>
        </w:rPr>
        <w:t>ч</w:t>
      </w:r>
      <w:r w:rsidRPr="00054406">
        <w:rPr>
          <w:sz w:val="24"/>
          <w:szCs w:val="24"/>
        </w:rPr>
        <w:t xml:space="preserve"> – часовая тарифная ставка, соответствующая среднему разряду работ рабочих.</w:t>
      </w:r>
    </w:p>
    <w:p w:rsidR="00CC60F0" w:rsidRPr="00054406" w:rsidRDefault="00CC60F0" w:rsidP="00C50177">
      <w:pPr>
        <w:pStyle w:val="ac"/>
        <w:rPr>
          <w:sz w:val="24"/>
          <w:szCs w:val="24"/>
        </w:rPr>
      </w:pPr>
    </w:p>
    <w:p w:rsidR="00CC60F0" w:rsidRPr="00054406" w:rsidRDefault="00CC60F0" w:rsidP="00CC60F0">
      <w:pPr>
        <w:pStyle w:val="ac"/>
        <w:rPr>
          <w:sz w:val="24"/>
          <w:szCs w:val="24"/>
        </w:rPr>
      </w:pPr>
      <w:r w:rsidRPr="00054406">
        <w:rPr>
          <w:sz w:val="24"/>
          <w:szCs w:val="24"/>
        </w:rPr>
        <w:t>Часовая тарифная ставка определяется умножением часовой тарифной ставки первого разряда на тарифный коэффициент соответствующего (среднего) разряда:</w:t>
      </w:r>
    </w:p>
    <w:p w:rsidR="00CC60F0" w:rsidRPr="00054406" w:rsidRDefault="00CC60F0" w:rsidP="00CC60F0">
      <w:pPr>
        <w:pStyle w:val="ac"/>
        <w:jc w:val="right"/>
        <w:rPr>
          <w:sz w:val="24"/>
          <w:szCs w:val="24"/>
        </w:rPr>
      </w:pPr>
      <w:r w:rsidRPr="00054406">
        <w:rPr>
          <w:position w:val="-14"/>
          <w:sz w:val="24"/>
          <w:szCs w:val="24"/>
        </w:rPr>
        <w:object w:dxaOrig="1600" w:dyaOrig="400">
          <v:shape id="_x0000_i1037" type="#_x0000_t75" style="width:80pt;height:20pt" o:ole="" filled="t">
            <v:fill color2="black"/>
            <v:imagedata r:id="rId32" o:title=""/>
          </v:shape>
          <o:OLEObject Type="Embed" ProgID="Equation.3" ShapeID="_x0000_i1037" DrawAspect="Content" ObjectID="_1527514557" r:id="rId33"/>
        </w:object>
      </w:r>
      <w:r w:rsidRPr="00054406">
        <w:rPr>
          <w:sz w:val="24"/>
          <w:szCs w:val="24"/>
        </w:rPr>
        <w:t xml:space="preserve">   ,  руб.                           (18)</w:t>
      </w:r>
    </w:p>
    <w:p w:rsidR="00CC60F0" w:rsidRPr="00054406" w:rsidRDefault="00CC60F0" w:rsidP="00CC60F0">
      <w:pPr>
        <w:pStyle w:val="ac"/>
        <w:jc w:val="right"/>
        <w:rPr>
          <w:sz w:val="24"/>
          <w:szCs w:val="24"/>
        </w:rPr>
      </w:pPr>
    </w:p>
    <w:p w:rsidR="00CC60F0" w:rsidRPr="00054406" w:rsidRDefault="00CC60F0" w:rsidP="00E443A0">
      <w:pPr>
        <w:pStyle w:val="ac"/>
        <w:ind w:firstLine="0"/>
        <w:rPr>
          <w:sz w:val="24"/>
          <w:szCs w:val="24"/>
        </w:rPr>
      </w:pPr>
      <w:r w:rsidRPr="00054406">
        <w:rPr>
          <w:sz w:val="24"/>
          <w:szCs w:val="24"/>
        </w:rPr>
        <w:t>где  К</w:t>
      </w:r>
      <w:r w:rsidRPr="00054406">
        <w:rPr>
          <w:sz w:val="24"/>
          <w:szCs w:val="24"/>
          <w:vertAlign w:val="subscript"/>
        </w:rPr>
        <w:t>т</w:t>
      </w:r>
      <w:r w:rsidRPr="00054406">
        <w:rPr>
          <w:sz w:val="24"/>
          <w:szCs w:val="24"/>
        </w:rPr>
        <w:t>ср– средний тарифный коэффициент для работников основного производства;</w:t>
      </w:r>
    </w:p>
    <w:p w:rsidR="00CC60F0" w:rsidRPr="00054406" w:rsidRDefault="00CC60F0" w:rsidP="00CC60F0">
      <w:pPr>
        <w:pStyle w:val="ac"/>
        <w:rPr>
          <w:sz w:val="24"/>
          <w:szCs w:val="24"/>
        </w:rPr>
      </w:pPr>
      <w:r w:rsidRPr="00054406">
        <w:rPr>
          <w:position w:val="-8"/>
          <w:sz w:val="24"/>
          <w:szCs w:val="24"/>
        </w:rPr>
        <w:object w:dxaOrig="360" w:dyaOrig="440">
          <v:shape id="_x0000_i1038" type="#_x0000_t75" style="width:18pt;height:22pt" o:ole="" filled="t">
            <v:fill color2="black"/>
            <v:imagedata r:id="rId34" o:title=""/>
          </v:shape>
          <o:OLEObject Type="Embed" ProgID="Equation.3" ShapeID="_x0000_i1038" DrawAspect="Content" ObjectID="_1527514558" r:id="rId35"/>
        </w:object>
      </w:r>
      <w:r w:rsidRPr="00054406">
        <w:rPr>
          <w:sz w:val="24"/>
          <w:szCs w:val="24"/>
        </w:rPr>
        <w:t xml:space="preserve"> - часовая тарифная ставка первого разряда, руб.</w:t>
      </w:r>
    </w:p>
    <w:p w:rsidR="00CC60F0" w:rsidRPr="00054406" w:rsidRDefault="00CC60F0" w:rsidP="00CC60F0">
      <w:pPr>
        <w:pStyle w:val="ac"/>
        <w:rPr>
          <w:sz w:val="24"/>
          <w:szCs w:val="24"/>
        </w:rPr>
      </w:pPr>
    </w:p>
    <w:p w:rsidR="00CC60F0" w:rsidRPr="00054406" w:rsidRDefault="00CC60F0" w:rsidP="00CC60F0">
      <w:pPr>
        <w:pStyle w:val="ac"/>
        <w:rPr>
          <w:sz w:val="24"/>
          <w:szCs w:val="24"/>
        </w:rPr>
      </w:pPr>
      <w:r w:rsidRPr="00054406">
        <w:rPr>
          <w:sz w:val="24"/>
          <w:szCs w:val="24"/>
        </w:rPr>
        <w:t xml:space="preserve">Часовая тарифная ставка первого разряда определяется исходя из установленного минимального уровня тарифной ставки по формуле 19:  </w:t>
      </w:r>
    </w:p>
    <w:p w:rsidR="00CC60F0" w:rsidRPr="00054406" w:rsidRDefault="00CC60F0" w:rsidP="00CC60F0">
      <w:pPr>
        <w:pStyle w:val="ac"/>
        <w:rPr>
          <w:sz w:val="24"/>
          <w:szCs w:val="24"/>
        </w:rPr>
      </w:pPr>
    </w:p>
    <w:p w:rsidR="00CC60F0" w:rsidRPr="00054406" w:rsidRDefault="00CC60F0" w:rsidP="00CC60F0">
      <w:pPr>
        <w:pStyle w:val="ac"/>
        <w:jc w:val="right"/>
        <w:rPr>
          <w:sz w:val="24"/>
          <w:szCs w:val="24"/>
        </w:rPr>
      </w:pPr>
      <w:r w:rsidRPr="00054406">
        <w:rPr>
          <w:position w:val="-25"/>
          <w:sz w:val="24"/>
          <w:szCs w:val="24"/>
        </w:rPr>
        <w:object w:dxaOrig="1260" w:dyaOrig="780">
          <v:shape id="_x0000_i1039" type="#_x0000_t75" style="width:63pt;height:39pt" o:ole="" filled="t">
            <v:fill color2="black"/>
            <v:imagedata r:id="rId36" o:title=""/>
          </v:shape>
          <o:OLEObject Type="Embed" ProgID="Equation.3" ShapeID="_x0000_i1039" DrawAspect="Content" ObjectID="_1527514559" r:id="rId37"/>
        </w:object>
      </w:r>
      <w:r w:rsidRPr="00054406">
        <w:rPr>
          <w:sz w:val="24"/>
          <w:szCs w:val="24"/>
        </w:rPr>
        <w:t xml:space="preserve">  ,  </w:t>
      </w:r>
      <w:r w:rsidR="00BA2528" w:rsidRPr="00054406">
        <w:rPr>
          <w:sz w:val="24"/>
          <w:szCs w:val="24"/>
        </w:rPr>
        <w:t>руб.</w:t>
      </w:r>
      <w:r w:rsidRPr="00054406">
        <w:rPr>
          <w:sz w:val="24"/>
          <w:szCs w:val="24"/>
        </w:rPr>
        <w:t xml:space="preserve">                                        (19)</w:t>
      </w:r>
    </w:p>
    <w:p w:rsidR="00CC60F0" w:rsidRPr="00054406" w:rsidRDefault="00CC60F0" w:rsidP="00CC60F0">
      <w:pPr>
        <w:pStyle w:val="ac"/>
        <w:jc w:val="right"/>
        <w:rPr>
          <w:sz w:val="24"/>
          <w:szCs w:val="24"/>
        </w:rPr>
      </w:pPr>
    </w:p>
    <w:p w:rsidR="00CC60F0" w:rsidRPr="00054406" w:rsidRDefault="00E443A0" w:rsidP="00E443A0">
      <w:pPr>
        <w:pStyle w:val="ac"/>
        <w:ind w:firstLine="0"/>
        <w:rPr>
          <w:sz w:val="24"/>
          <w:szCs w:val="24"/>
        </w:rPr>
      </w:pPr>
      <w:r>
        <w:rPr>
          <w:sz w:val="24"/>
          <w:szCs w:val="24"/>
        </w:rPr>
        <w:t>г</w:t>
      </w:r>
      <w:r w:rsidR="00CC60F0" w:rsidRPr="00054406">
        <w:rPr>
          <w:sz w:val="24"/>
          <w:szCs w:val="24"/>
        </w:rPr>
        <w:t>де:  Ф</w:t>
      </w:r>
      <w:r w:rsidR="00CC60F0" w:rsidRPr="00054406">
        <w:rPr>
          <w:sz w:val="24"/>
          <w:szCs w:val="24"/>
          <w:vertAlign w:val="subscript"/>
          <w:lang w:val="en-US"/>
        </w:rPr>
        <w:t>min</w:t>
      </w:r>
      <w:r w:rsidR="00CC60F0" w:rsidRPr="00054406">
        <w:rPr>
          <w:sz w:val="24"/>
          <w:szCs w:val="24"/>
        </w:rPr>
        <w:t xml:space="preserve"> – месячная тарифная ставка 1 разряда (минимальный размер оплаты труда на период, </w:t>
      </w:r>
      <w:r w:rsidR="00BA2528" w:rsidRPr="00054406">
        <w:rPr>
          <w:sz w:val="24"/>
          <w:szCs w:val="24"/>
        </w:rPr>
        <w:t>соответствующий</w:t>
      </w:r>
      <w:r w:rsidR="00CC60F0" w:rsidRPr="00054406">
        <w:rPr>
          <w:sz w:val="24"/>
          <w:szCs w:val="24"/>
        </w:rPr>
        <w:t xml:space="preserve"> времени выполнения курсовой работы);</w:t>
      </w:r>
    </w:p>
    <w:p w:rsidR="00CC60F0" w:rsidRPr="00054406" w:rsidRDefault="00CC60F0" w:rsidP="00CC60F0">
      <w:pPr>
        <w:pStyle w:val="ac"/>
        <w:rPr>
          <w:sz w:val="24"/>
          <w:szCs w:val="24"/>
        </w:rPr>
      </w:pPr>
      <w:r w:rsidRPr="00054406">
        <w:rPr>
          <w:sz w:val="24"/>
          <w:szCs w:val="24"/>
        </w:rPr>
        <w:t>Ф</w:t>
      </w:r>
      <w:r w:rsidRPr="00054406">
        <w:rPr>
          <w:sz w:val="24"/>
          <w:szCs w:val="24"/>
          <w:vertAlign w:val="subscript"/>
        </w:rPr>
        <w:t>пл</w:t>
      </w:r>
      <w:r w:rsidRPr="00054406">
        <w:rPr>
          <w:sz w:val="24"/>
          <w:szCs w:val="24"/>
        </w:rPr>
        <w:t xml:space="preserve"> – месячный плановый фонд времени рабочего определяется делением номинального годового фонда времени рабочего на число месяцев в году по формуле 20:</w:t>
      </w:r>
    </w:p>
    <w:p w:rsidR="00CC60F0" w:rsidRPr="00054406" w:rsidRDefault="00CC60F0" w:rsidP="00CC60F0">
      <w:pPr>
        <w:pStyle w:val="ac"/>
        <w:rPr>
          <w:sz w:val="24"/>
          <w:szCs w:val="24"/>
        </w:rPr>
      </w:pPr>
    </w:p>
    <w:p w:rsidR="00CC60F0" w:rsidRPr="00054406" w:rsidRDefault="00CC60F0" w:rsidP="00BA2528">
      <w:pPr>
        <w:pStyle w:val="ac"/>
        <w:jc w:val="right"/>
        <w:rPr>
          <w:sz w:val="24"/>
          <w:szCs w:val="24"/>
        </w:rPr>
      </w:pPr>
      <w:r w:rsidRPr="00054406">
        <w:rPr>
          <w:position w:val="-17"/>
          <w:sz w:val="24"/>
          <w:szCs w:val="24"/>
        </w:rPr>
        <w:object w:dxaOrig="1900" w:dyaOrig="620">
          <v:shape id="_x0000_i1040" type="#_x0000_t75" style="width:95pt;height:31pt" o:ole="" filled="t">
            <v:fill color2="black"/>
            <v:imagedata r:id="rId38" o:title=""/>
          </v:shape>
          <o:OLEObject Type="Embed" ProgID="Equation.3" ShapeID="_x0000_i1040" DrawAspect="Content" ObjectID="_1527514560" r:id="rId39"/>
        </w:object>
      </w:r>
      <w:r w:rsidRPr="00054406">
        <w:rPr>
          <w:sz w:val="24"/>
          <w:szCs w:val="24"/>
        </w:rPr>
        <w:t xml:space="preserve">  , час</w:t>
      </w:r>
      <w:r w:rsidR="00BA2528" w:rsidRPr="00054406">
        <w:rPr>
          <w:sz w:val="24"/>
          <w:szCs w:val="24"/>
        </w:rPr>
        <w:t xml:space="preserve">                                            </w:t>
      </w:r>
      <w:r w:rsidRPr="00054406">
        <w:rPr>
          <w:sz w:val="24"/>
          <w:szCs w:val="24"/>
        </w:rPr>
        <w:t xml:space="preserve"> (20)</w:t>
      </w:r>
    </w:p>
    <w:p w:rsidR="00E443A0" w:rsidRDefault="00E443A0" w:rsidP="00E443A0">
      <w:pPr>
        <w:pStyle w:val="ac"/>
        <w:ind w:firstLine="0"/>
        <w:rPr>
          <w:sz w:val="24"/>
          <w:szCs w:val="24"/>
        </w:rPr>
      </w:pPr>
    </w:p>
    <w:p w:rsidR="00CC60F0" w:rsidRPr="00054406" w:rsidRDefault="00E443A0" w:rsidP="00E443A0">
      <w:pPr>
        <w:pStyle w:val="ac"/>
        <w:ind w:firstLine="0"/>
        <w:rPr>
          <w:sz w:val="24"/>
          <w:szCs w:val="24"/>
        </w:rPr>
      </w:pPr>
      <w:r>
        <w:rPr>
          <w:sz w:val="24"/>
          <w:szCs w:val="24"/>
        </w:rPr>
        <w:t>г</w:t>
      </w:r>
      <w:r w:rsidR="00BA2528" w:rsidRPr="00054406">
        <w:rPr>
          <w:sz w:val="24"/>
          <w:szCs w:val="24"/>
        </w:rPr>
        <w:t xml:space="preserve">де: </w:t>
      </w:r>
      <w:r>
        <w:rPr>
          <w:sz w:val="24"/>
          <w:szCs w:val="24"/>
        </w:rPr>
        <w:t xml:space="preserve">  </w:t>
      </w:r>
      <w:r w:rsidR="00CC60F0" w:rsidRPr="00054406">
        <w:rPr>
          <w:sz w:val="24"/>
          <w:szCs w:val="24"/>
        </w:rPr>
        <w:t xml:space="preserve"> </w:t>
      </w:r>
      <w:r>
        <w:rPr>
          <w:sz w:val="24"/>
          <w:szCs w:val="24"/>
        </w:rPr>
        <w:t xml:space="preserve">  </w:t>
      </w:r>
      <w:r w:rsidR="00CC60F0" w:rsidRPr="00054406">
        <w:rPr>
          <w:sz w:val="24"/>
          <w:szCs w:val="24"/>
        </w:rPr>
        <w:t>Д – число рабочих дней в году;</w:t>
      </w:r>
    </w:p>
    <w:p w:rsidR="00CC60F0" w:rsidRPr="00054406" w:rsidRDefault="00CC60F0" w:rsidP="00CC60F0">
      <w:pPr>
        <w:pStyle w:val="ac"/>
        <w:rPr>
          <w:sz w:val="24"/>
          <w:szCs w:val="24"/>
        </w:rPr>
      </w:pPr>
      <w:r w:rsidRPr="00054406">
        <w:rPr>
          <w:sz w:val="24"/>
          <w:szCs w:val="24"/>
        </w:rPr>
        <w:t xml:space="preserve"> </w:t>
      </w:r>
      <w:r w:rsidRPr="00054406">
        <w:rPr>
          <w:sz w:val="24"/>
          <w:szCs w:val="24"/>
          <w:lang w:val="en-US"/>
        </w:rPr>
        <w:t>t</w:t>
      </w:r>
      <w:r w:rsidRPr="00054406">
        <w:rPr>
          <w:sz w:val="24"/>
          <w:szCs w:val="24"/>
        </w:rPr>
        <w:t xml:space="preserve"> – продолжительность рабочего дня (</w:t>
      </w:r>
      <w:r w:rsidRPr="00054406">
        <w:rPr>
          <w:sz w:val="24"/>
          <w:szCs w:val="24"/>
          <w:lang w:val="en-US"/>
        </w:rPr>
        <w:t>t</w:t>
      </w:r>
      <w:r w:rsidRPr="00054406">
        <w:rPr>
          <w:sz w:val="24"/>
          <w:szCs w:val="24"/>
        </w:rPr>
        <w:t>=8часов)</w:t>
      </w:r>
      <w:r w:rsidR="00BA2528" w:rsidRPr="00054406">
        <w:rPr>
          <w:sz w:val="24"/>
          <w:szCs w:val="24"/>
        </w:rPr>
        <w:t>;</w:t>
      </w:r>
    </w:p>
    <w:p w:rsidR="00CC60F0" w:rsidRPr="00054406" w:rsidRDefault="00CC60F0" w:rsidP="00CC60F0">
      <w:pPr>
        <w:pStyle w:val="ac"/>
        <w:rPr>
          <w:sz w:val="24"/>
          <w:szCs w:val="24"/>
        </w:rPr>
      </w:pPr>
      <w:r w:rsidRPr="00054406">
        <w:rPr>
          <w:sz w:val="24"/>
          <w:szCs w:val="24"/>
          <w:lang w:val="en-US"/>
        </w:rPr>
        <w:t>d</w:t>
      </w:r>
      <w:r w:rsidRPr="00054406">
        <w:rPr>
          <w:sz w:val="24"/>
          <w:szCs w:val="24"/>
        </w:rPr>
        <w:t xml:space="preserve"> – число предпраздничных дней с сокращенным рабочим временем;</w:t>
      </w:r>
    </w:p>
    <w:p w:rsidR="00CC60F0" w:rsidRPr="00054406" w:rsidRDefault="00CC60F0" w:rsidP="00CC60F0">
      <w:pPr>
        <w:pStyle w:val="ac"/>
        <w:rPr>
          <w:sz w:val="24"/>
          <w:szCs w:val="24"/>
        </w:rPr>
      </w:pPr>
      <w:r w:rsidRPr="00054406">
        <w:rPr>
          <w:sz w:val="24"/>
          <w:szCs w:val="24"/>
        </w:rPr>
        <w:t xml:space="preserve"> </w:t>
      </w:r>
      <w:r w:rsidRPr="00054406">
        <w:rPr>
          <w:rFonts w:ascii="Symbol" w:hAnsi="Symbol"/>
          <w:sz w:val="24"/>
          <w:szCs w:val="24"/>
        </w:rPr>
        <w:t></w:t>
      </w:r>
      <w:r w:rsidRPr="00054406">
        <w:rPr>
          <w:sz w:val="24"/>
          <w:szCs w:val="24"/>
          <w:lang w:val="en-US"/>
        </w:rPr>
        <w:t>t</w:t>
      </w:r>
      <w:r w:rsidRPr="00054406">
        <w:rPr>
          <w:sz w:val="24"/>
          <w:szCs w:val="24"/>
        </w:rPr>
        <w:t xml:space="preserve"> – величина сокращенного рабочего времени (</w:t>
      </w:r>
      <w:r w:rsidRPr="00054406">
        <w:rPr>
          <w:rFonts w:ascii="Symbol" w:hAnsi="Symbol"/>
          <w:sz w:val="24"/>
          <w:szCs w:val="24"/>
        </w:rPr>
        <w:t></w:t>
      </w:r>
      <w:r w:rsidRPr="00054406">
        <w:rPr>
          <w:sz w:val="24"/>
          <w:szCs w:val="24"/>
          <w:lang w:val="en-US"/>
        </w:rPr>
        <w:t>t</w:t>
      </w:r>
      <w:r w:rsidRPr="00054406">
        <w:rPr>
          <w:sz w:val="24"/>
          <w:szCs w:val="24"/>
        </w:rPr>
        <w:t>=1) ;</w:t>
      </w:r>
    </w:p>
    <w:p w:rsidR="00CC60F0" w:rsidRPr="00054406" w:rsidRDefault="00CC60F0" w:rsidP="00CC60F0">
      <w:pPr>
        <w:pStyle w:val="ac"/>
        <w:rPr>
          <w:sz w:val="24"/>
          <w:szCs w:val="24"/>
        </w:rPr>
      </w:pPr>
      <w:r w:rsidRPr="00054406">
        <w:rPr>
          <w:sz w:val="24"/>
          <w:szCs w:val="24"/>
        </w:rPr>
        <w:t xml:space="preserve"> М – число месяцев в году (М=12).</w:t>
      </w:r>
    </w:p>
    <w:p w:rsidR="00CC60F0" w:rsidRPr="00054406" w:rsidRDefault="00CC60F0" w:rsidP="00BA2528">
      <w:pPr>
        <w:ind w:firstLine="851"/>
        <w:rPr>
          <w:rFonts w:eastAsia="Times New Roman" w:cs="Times New Roman"/>
          <w:sz w:val="24"/>
          <w:szCs w:val="24"/>
        </w:rPr>
      </w:pPr>
    </w:p>
    <w:p w:rsidR="00BA2528" w:rsidRPr="00054406" w:rsidRDefault="00BA2528" w:rsidP="00BA2528">
      <w:pPr>
        <w:pStyle w:val="ac"/>
        <w:ind w:firstLine="851"/>
        <w:rPr>
          <w:sz w:val="24"/>
          <w:szCs w:val="24"/>
        </w:rPr>
      </w:pPr>
      <w:r w:rsidRPr="00054406">
        <w:rPr>
          <w:sz w:val="24"/>
          <w:szCs w:val="24"/>
        </w:rPr>
        <w:t>Фонд дополнительной заработной платы (Ф</w:t>
      </w:r>
      <w:r w:rsidRPr="00054406">
        <w:rPr>
          <w:sz w:val="24"/>
          <w:szCs w:val="24"/>
          <w:vertAlign w:val="subscript"/>
        </w:rPr>
        <w:t>доп</w:t>
      </w:r>
      <w:r w:rsidRPr="00054406">
        <w:rPr>
          <w:sz w:val="24"/>
          <w:szCs w:val="24"/>
        </w:rPr>
        <w:t>) включает надбавки, доплаты, выплаты, премии и т.д. В расчетах при выполнении курсовой работы общий размер премии, доплат и надбавок для рабочих основного производства принимается на уровне 40-60 % от тарифного фонда работников.</w:t>
      </w:r>
    </w:p>
    <w:p w:rsidR="00BA2528" w:rsidRPr="00054406" w:rsidRDefault="00BA2528" w:rsidP="00BA2528">
      <w:pPr>
        <w:pStyle w:val="ac"/>
        <w:ind w:firstLine="851"/>
        <w:rPr>
          <w:sz w:val="24"/>
          <w:szCs w:val="24"/>
        </w:rPr>
      </w:pPr>
    </w:p>
    <w:p w:rsidR="00BA2528" w:rsidRPr="00054406" w:rsidRDefault="00BA2528" w:rsidP="00BA2528">
      <w:pPr>
        <w:pStyle w:val="ac"/>
        <w:ind w:firstLine="851"/>
        <w:rPr>
          <w:sz w:val="24"/>
          <w:szCs w:val="24"/>
        </w:rPr>
      </w:pPr>
    </w:p>
    <w:p w:rsidR="00BA2528" w:rsidRPr="00054406" w:rsidRDefault="00356446" w:rsidP="00E443A0">
      <w:pPr>
        <w:pStyle w:val="3"/>
        <w:ind w:left="709" w:firstLine="0"/>
        <w:rPr>
          <w:sz w:val="24"/>
          <w:szCs w:val="24"/>
        </w:rPr>
      </w:pPr>
      <w:bookmarkStart w:id="20" w:name="_Toc415700953"/>
      <w:r w:rsidRPr="00054406">
        <w:rPr>
          <w:sz w:val="24"/>
          <w:szCs w:val="24"/>
        </w:rPr>
        <w:t>3.</w:t>
      </w:r>
      <w:r w:rsidR="00BA2528" w:rsidRPr="00054406">
        <w:rPr>
          <w:sz w:val="24"/>
          <w:szCs w:val="24"/>
        </w:rPr>
        <w:t>8.2 Расчет заработной платы работников вспомогательного и обслуживающего производства</w:t>
      </w:r>
      <w:bookmarkEnd w:id="20"/>
    </w:p>
    <w:p w:rsidR="00BA2528" w:rsidRPr="00054406" w:rsidRDefault="00BA2528" w:rsidP="00BA2528">
      <w:pPr>
        <w:pStyle w:val="ac"/>
        <w:rPr>
          <w:sz w:val="24"/>
          <w:szCs w:val="24"/>
        </w:rPr>
      </w:pPr>
    </w:p>
    <w:p w:rsidR="00BA2528" w:rsidRPr="00054406" w:rsidRDefault="00BA2528" w:rsidP="00BA2528">
      <w:pPr>
        <w:rPr>
          <w:rFonts w:cs="Times New Roman"/>
          <w:sz w:val="24"/>
          <w:szCs w:val="24"/>
        </w:rPr>
      </w:pPr>
      <w:r w:rsidRPr="00054406">
        <w:rPr>
          <w:rFonts w:cs="Times New Roman"/>
          <w:sz w:val="24"/>
          <w:szCs w:val="24"/>
        </w:rPr>
        <w:t>Фонд заработной платы рабочих вспомогательного и обслуживающего  производства (ФЗП</w:t>
      </w:r>
      <w:r w:rsidRPr="00054406">
        <w:rPr>
          <w:rFonts w:cs="Times New Roman"/>
          <w:sz w:val="24"/>
          <w:szCs w:val="24"/>
          <w:vertAlign w:val="subscript"/>
        </w:rPr>
        <w:t>осн</w:t>
      </w:r>
      <w:r w:rsidRPr="00054406">
        <w:rPr>
          <w:rFonts w:cs="Times New Roman"/>
          <w:sz w:val="24"/>
          <w:szCs w:val="24"/>
        </w:rPr>
        <w:t>) включает: фонд основной заработной платы (Ф</w:t>
      </w:r>
      <w:r w:rsidRPr="00054406">
        <w:rPr>
          <w:rFonts w:cs="Times New Roman"/>
          <w:sz w:val="24"/>
          <w:szCs w:val="24"/>
          <w:vertAlign w:val="subscript"/>
        </w:rPr>
        <w:t>осн</w:t>
      </w:r>
      <w:r w:rsidRPr="00054406">
        <w:rPr>
          <w:rFonts w:cs="Times New Roman"/>
          <w:sz w:val="24"/>
          <w:szCs w:val="24"/>
        </w:rPr>
        <w:t>), фонд дополнительной заработной платы (Ф</w:t>
      </w:r>
      <w:r w:rsidRPr="00054406">
        <w:rPr>
          <w:rFonts w:cs="Times New Roman"/>
          <w:sz w:val="24"/>
          <w:szCs w:val="24"/>
          <w:vertAlign w:val="subscript"/>
        </w:rPr>
        <w:t>доп</w:t>
      </w:r>
      <w:r w:rsidRPr="00054406">
        <w:rPr>
          <w:rFonts w:cs="Times New Roman"/>
          <w:sz w:val="24"/>
          <w:szCs w:val="24"/>
        </w:rPr>
        <w:t>) (формула 16).</w:t>
      </w:r>
    </w:p>
    <w:p w:rsidR="00BA2528" w:rsidRPr="00054406" w:rsidRDefault="00BA2528" w:rsidP="00BA2528">
      <w:pPr>
        <w:rPr>
          <w:rFonts w:cs="Times New Roman"/>
          <w:sz w:val="24"/>
          <w:szCs w:val="24"/>
        </w:rPr>
      </w:pPr>
    </w:p>
    <w:p w:rsidR="00BA2528" w:rsidRPr="00054406" w:rsidRDefault="00BA2528" w:rsidP="00BA2528">
      <w:pPr>
        <w:rPr>
          <w:rFonts w:cs="Times New Roman"/>
          <w:sz w:val="24"/>
          <w:szCs w:val="24"/>
        </w:rPr>
      </w:pPr>
      <w:r w:rsidRPr="00054406">
        <w:rPr>
          <w:rFonts w:cs="Times New Roman"/>
          <w:sz w:val="24"/>
          <w:szCs w:val="24"/>
        </w:rPr>
        <w:t>Тарифный фонд оплаты труда работников вспомогательного и обслуживающего  производства (за отработанное время) (Ф тар.сд) определяется по формуле (21):</w:t>
      </w:r>
    </w:p>
    <w:p w:rsidR="00BA2528" w:rsidRPr="00054406" w:rsidRDefault="00BA2528" w:rsidP="00BA2528">
      <w:pPr>
        <w:pStyle w:val="ac"/>
        <w:rPr>
          <w:sz w:val="24"/>
          <w:szCs w:val="24"/>
        </w:rPr>
      </w:pPr>
      <w:r w:rsidRPr="00054406">
        <w:rPr>
          <w:sz w:val="24"/>
          <w:szCs w:val="24"/>
        </w:rPr>
        <w:t xml:space="preserve">        </w:t>
      </w:r>
    </w:p>
    <w:p w:rsidR="00BA2528" w:rsidRPr="00054406" w:rsidRDefault="00BA2528" w:rsidP="00BA2528">
      <w:pPr>
        <w:pStyle w:val="ac"/>
        <w:jc w:val="right"/>
        <w:rPr>
          <w:position w:val="-8"/>
          <w:sz w:val="24"/>
          <w:szCs w:val="24"/>
        </w:rPr>
      </w:pPr>
      <w:r w:rsidRPr="00054406">
        <w:rPr>
          <w:position w:val="-8"/>
          <w:sz w:val="24"/>
          <w:szCs w:val="24"/>
        </w:rPr>
        <w:object w:dxaOrig="2460" w:dyaOrig="440">
          <v:shape id="_x0000_i1041" type="#_x0000_t75" style="width:123pt;height:22pt" o:ole="" filled="t">
            <v:fill color2="black"/>
            <v:imagedata r:id="rId40" o:title=""/>
          </v:shape>
          <o:OLEObject Type="Embed" ProgID="Equation.3" ShapeID="_x0000_i1041" DrawAspect="Content" ObjectID="_1527514561" r:id="rId41"/>
        </w:object>
      </w:r>
      <w:r w:rsidRPr="00054406">
        <w:rPr>
          <w:position w:val="-8"/>
          <w:sz w:val="24"/>
          <w:szCs w:val="24"/>
        </w:rPr>
        <w:t>, руб.                          (21)</w:t>
      </w:r>
    </w:p>
    <w:p w:rsidR="00BA2528" w:rsidRPr="00054406" w:rsidRDefault="00BA2528" w:rsidP="00BA2528">
      <w:pPr>
        <w:pStyle w:val="ac"/>
        <w:rPr>
          <w:position w:val="-8"/>
          <w:sz w:val="24"/>
          <w:szCs w:val="24"/>
        </w:rPr>
      </w:pPr>
    </w:p>
    <w:p w:rsidR="00BA2528" w:rsidRPr="00054406" w:rsidRDefault="00E443A0" w:rsidP="00E443A0">
      <w:pPr>
        <w:pStyle w:val="ac"/>
        <w:ind w:firstLine="0"/>
        <w:rPr>
          <w:sz w:val="24"/>
          <w:szCs w:val="24"/>
        </w:rPr>
      </w:pPr>
      <w:r>
        <w:rPr>
          <w:sz w:val="24"/>
          <w:szCs w:val="24"/>
        </w:rPr>
        <w:t>г</w:t>
      </w:r>
      <w:r w:rsidR="00BA2528" w:rsidRPr="00054406">
        <w:rPr>
          <w:sz w:val="24"/>
          <w:szCs w:val="24"/>
        </w:rPr>
        <w:t xml:space="preserve">де:  </w:t>
      </w:r>
      <w:r>
        <w:rPr>
          <w:sz w:val="24"/>
          <w:szCs w:val="24"/>
        </w:rPr>
        <w:t xml:space="preserve"> </w:t>
      </w:r>
      <w:r w:rsidR="00BA2528" w:rsidRPr="00054406">
        <w:rPr>
          <w:sz w:val="24"/>
          <w:szCs w:val="24"/>
        </w:rPr>
        <w:t xml:space="preserve"> Ф</w:t>
      </w:r>
      <w:r w:rsidR="00BA2528" w:rsidRPr="00054406">
        <w:rPr>
          <w:sz w:val="24"/>
          <w:szCs w:val="24"/>
          <w:vertAlign w:val="subscript"/>
        </w:rPr>
        <w:t>Д</w:t>
      </w:r>
      <w:r w:rsidR="00BA2528" w:rsidRPr="00054406">
        <w:rPr>
          <w:sz w:val="24"/>
          <w:szCs w:val="24"/>
        </w:rPr>
        <w:t xml:space="preserve"> – действительный (расчетный) фонд времени рабочего;</w:t>
      </w:r>
    </w:p>
    <w:p w:rsidR="00BA2528" w:rsidRPr="00054406" w:rsidRDefault="00BA2528" w:rsidP="00BA2528">
      <w:pPr>
        <w:pStyle w:val="ac"/>
        <w:rPr>
          <w:sz w:val="24"/>
          <w:szCs w:val="24"/>
        </w:rPr>
      </w:pPr>
      <w:r w:rsidRPr="00054406">
        <w:rPr>
          <w:sz w:val="24"/>
          <w:szCs w:val="24"/>
        </w:rPr>
        <w:t>Ч</w:t>
      </w:r>
      <w:r w:rsidRPr="00054406">
        <w:rPr>
          <w:sz w:val="24"/>
          <w:szCs w:val="24"/>
          <w:vertAlign w:val="subscript"/>
        </w:rPr>
        <w:t>раб</w:t>
      </w:r>
      <w:r w:rsidRPr="00054406">
        <w:rPr>
          <w:sz w:val="24"/>
          <w:szCs w:val="24"/>
        </w:rPr>
        <w:t xml:space="preserve"> численность рабочих повременщиков;</w:t>
      </w:r>
    </w:p>
    <w:p w:rsidR="00BA2528" w:rsidRPr="00054406" w:rsidRDefault="00BA2528" w:rsidP="00BA2528">
      <w:pPr>
        <w:pStyle w:val="ac"/>
        <w:rPr>
          <w:sz w:val="24"/>
          <w:szCs w:val="24"/>
        </w:rPr>
      </w:pPr>
      <w:r w:rsidRPr="00054406">
        <w:rPr>
          <w:sz w:val="24"/>
          <w:szCs w:val="24"/>
        </w:rPr>
        <w:lastRenderedPageBreak/>
        <w:t>С</w:t>
      </w:r>
      <w:r w:rsidRPr="00054406">
        <w:rPr>
          <w:sz w:val="24"/>
          <w:szCs w:val="24"/>
          <w:vertAlign w:val="subscript"/>
        </w:rPr>
        <w:t>ч</w:t>
      </w:r>
      <w:r w:rsidRPr="00054406">
        <w:rPr>
          <w:sz w:val="24"/>
          <w:szCs w:val="24"/>
        </w:rPr>
        <w:t xml:space="preserve"> – часовая тарифная ставка, соответствующая среднему разряду работ рабочих.</w:t>
      </w:r>
    </w:p>
    <w:p w:rsidR="00BA2528" w:rsidRPr="00054406" w:rsidRDefault="00BA2528" w:rsidP="00BA2528">
      <w:pPr>
        <w:pStyle w:val="ac"/>
        <w:rPr>
          <w:sz w:val="24"/>
          <w:szCs w:val="24"/>
        </w:rPr>
      </w:pPr>
    </w:p>
    <w:p w:rsidR="00BA2528" w:rsidRPr="00054406" w:rsidRDefault="00BA2528" w:rsidP="00BA2528">
      <w:pPr>
        <w:pStyle w:val="ac"/>
        <w:rPr>
          <w:sz w:val="24"/>
          <w:szCs w:val="24"/>
        </w:rPr>
      </w:pPr>
      <w:r w:rsidRPr="00054406">
        <w:rPr>
          <w:sz w:val="24"/>
          <w:szCs w:val="24"/>
        </w:rPr>
        <w:t>Часовая тарифная ставка определяется умножением часовой тарифной ставки первого разряда на тарифный коэффициент соответствующего (среднего) разряда:</w:t>
      </w:r>
    </w:p>
    <w:p w:rsidR="00BA2528" w:rsidRPr="00054406" w:rsidRDefault="00BA2528" w:rsidP="00BA2528">
      <w:pPr>
        <w:pStyle w:val="ac"/>
        <w:jc w:val="right"/>
        <w:rPr>
          <w:sz w:val="24"/>
          <w:szCs w:val="24"/>
        </w:rPr>
      </w:pPr>
      <w:r w:rsidRPr="00054406">
        <w:rPr>
          <w:position w:val="-14"/>
          <w:sz w:val="24"/>
          <w:szCs w:val="24"/>
        </w:rPr>
        <w:object w:dxaOrig="1600" w:dyaOrig="400">
          <v:shape id="_x0000_i1042" type="#_x0000_t75" style="width:80pt;height:20pt" o:ole="" filled="t">
            <v:fill color2="black"/>
            <v:imagedata r:id="rId32" o:title=""/>
          </v:shape>
          <o:OLEObject Type="Embed" ProgID="Equation.3" ShapeID="_x0000_i1042" DrawAspect="Content" ObjectID="_1527514562" r:id="rId42"/>
        </w:object>
      </w:r>
      <w:r w:rsidRPr="00054406">
        <w:rPr>
          <w:sz w:val="24"/>
          <w:szCs w:val="24"/>
        </w:rPr>
        <w:t xml:space="preserve">   ,  руб.                               (22)</w:t>
      </w:r>
    </w:p>
    <w:p w:rsidR="00BA2528" w:rsidRPr="00054406" w:rsidRDefault="00BA2528" w:rsidP="00BA2528">
      <w:pPr>
        <w:pStyle w:val="ac"/>
        <w:jc w:val="right"/>
        <w:rPr>
          <w:sz w:val="24"/>
          <w:szCs w:val="24"/>
        </w:rPr>
      </w:pPr>
    </w:p>
    <w:p w:rsidR="00BA2528" w:rsidRPr="00054406" w:rsidRDefault="00E443A0" w:rsidP="00E443A0">
      <w:pPr>
        <w:pStyle w:val="ac"/>
        <w:ind w:firstLine="0"/>
        <w:rPr>
          <w:sz w:val="24"/>
          <w:szCs w:val="24"/>
        </w:rPr>
      </w:pPr>
      <w:r>
        <w:rPr>
          <w:sz w:val="24"/>
          <w:szCs w:val="24"/>
        </w:rPr>
        <w:t>г</w:t>
      </w:r>
      <w:r w:rsidR="00BA2528" w:rsidRPr="00054406">
        <w:rPr>
          <w:sz w:val="24"/>
          <w:szCs w:val="24"/>
        </w:rPr>
        <w:t xml:space="preserve">де: </w:t>
      </w:r>
      <w:r>
        <w:rPr>
          <w:sz w:val="24"/>
          <w:szCs w:val="24"/>
        </w:rPr>
        <w:t xml:space="preserve"> </w:t>
      </w:r>
      <w:r w:rsidR="00BA2528" w:rsidRPr="00054406">
        <w:rPr>
          <w:sz w:val="24"/>
          <w:szCs w:val="24"/>
        </w:rPr>
        <w:t>К</w:t>
      </w:r>
      <w:r w:rsidR="00BA2528" w:rsidRPr="00054406">
        <w:rPr>
          <w:sz w:val="24"/>
          <w:szCs w:val="24"/>
          <w:vertAlign w:val="subscript"/>
        </w:rPr>
        <w:t>т</w:t>
      </w:r>
      <w:r w:rsidR="00BA2528" w:rsidRPr="00054406">
        <w:rPr>
          <w:sz w:val="24"/>
          <w:szCs w:val="24"/>
        </w:rPr>
        <w:t>ср – средний тарифный коэффициент для работников вспомогательного производства;</w:t>
      </w:r>
    </w:p>
    <w:p w:rsidR="00BA2528" w:rsidRPr="00054406" w:rsidRDefault="00BA2528" w:rsidP="00BA2528">
      <w:pPr>
        <w:pStyle w:val="ac"/>
        <w:rPr>
          <w:sz w:val="24"/>
          <w:szCs w:val="24"/>
        </w:rPr>
      </w:pPr>
      <w:r w:rsidRPr="00054406">
        <w:rPr>
          <w:position w:val="-8"/>
          <w:sz w:val="24"/>
          <w:szCs w:val="24"/>
        </w:rPr>
        <w:object w:dxaOrig="360" w:dyaOrig="440">
          <v:shape id="_x0000_i1043" type="#_x0000_t75" style="width:18pt;height:22pt" o:ole="" filled="t">
            <v:fill color2="black"/>
            <v:imagedata r:id="rId34" o:title=""/>
          </v:shape>
          <o:OLEObject Type="Embed" ProgID="Equation.3" ShapeID="_x0000_i1043" DrawAspect="Content" ObjectID="_1527514563" r:id="rId43"/>
        </w:object>
      </w:r>
      <w:r w:rsidRPr="00054406">
        <w:rPr>
          <w:sz w:val="24"/>
          <w:szCs w:val="24"/>
        </w:rPr>
        <w:t xml:space="preserve"> - часовая тарифная ставка первого разряда, руб.</w:t>
      </w:r>
    </w:p>
    <w:p w:rsidR="00BA2528" w:rsidRPr="00054406" w:rsidRDefault="00BA2528" w:rsidP="00BA2528">
      <w:pPr>
        <w:pStyle w:val="ac"/>
        <w:rPr>
          <w:sz w:val="24"/>
          <w:szCs w:val="24"/>
        </w:rPr>
      </w:pPr>
    </w:p>
    <w:p w:rsidR="00BA2528" w:rsidRPr="00054406" w:rsidRDefault="00BA2528" w:rsidP="00BA2528">
      <w:pPr>
        <w:pStyle w:val="ac"/>
        <w:rPr>
          <w:sz w:val="24"/>
          <w:szCs w:val="24"/>
        </w:rPr>
      </w:pPr>
      <w:r w:rsidRPr="00054406">
        <w:rPr>
          <w:sz w:val="24"/>
          <w:szCs w:val="24"/>
        </w:rPr>
        <w:t xml:space="preserve">Часовая тарифная ставка первого разряда определяется исходя из установленного минимального уровня тарифной ставки по формуле 19.  </w:t>
      </w:r>
    </w:p>
    <w:p w:rsidR="00BA2528" w:rsidRPr="00054406" w:rsidRDefault="00BA2528" w:rsidP="00BA2528">
      <w:pPr>
        <w:pStyle w:val="ac"/>
        <w:rPr>
          <w:sz w:val="24"/>
          <w:szCs w:val="24"/>
        </w:rPr>
      </w:pPr>
    </w:p>
    <w:p w:rsidR="00BA2528" w:rsidRPr="00054406" w:rsidRDefault="00BA2528" w:rsidP="00BA2528">
      <w:pPr>
        <w:ind w:firstLine="851"/>
        <w:rPr>
          <w:rFonts w:eastAsia="Times New Roman" w:cs="Times New Roman"/>
          <w:sz w:val="24"/>
          <w:szCs w:val="24"/>
        </w:rPr>
      </w:pPr>
    </w:p>
    <w:p w:rsidR="00BA2528" w:rsidRPr="00054406" w:rsidRDefault="00BA2528" w:rsidP="00BA2528">
      <w:pPr>
        <w:pStyle w:val="ac"/>
        <w:ind w:firstLine="851"/>
        <w:rPr>
          <w:sz w:val="24"/>
          <w:szCs w:val="24"/>
        </w:rPr>
      </w:pPr>
      <w:r w:rsidRPr="00054406">
        <w:rPr>
          <w:sz w:val="24"/>
          <w:szCs w:val="24"/>
        </w:rPr>
        <w:t>Фонд дополнительной заработной платы (Ф</w:t>
      </w:r>
      <w:r w:rsidRPr="00054406">
        <w:rPr>
          <w:sz w:val="24"/>
          <w:szCs w:val="24"/>
          <w:vertAlign w:val="subscript"/>
        </w:rPr>
        <w:t>доп</w:t>
      </w:r>
      <w:r w:rsidRPr="00054406">
        <w:rPr>
          <w:sz w:val="24"/>
          <w:szCs w:val="24"/>
        </w:rPr>
        <w:t>) включает надбавки, доплаты, выплаты, премии и т.д. В расчетах при выполнении курсовой работы общий размер премии, доплат и надбавок для рабочих вспомогательного и обслуживающего производства принимается на уровне 20-30 % от тарифного фонда работников.</w:t>
      </w:r>
    </w:p>
    <w:p w:rsidR="00BA2528" w:rsidRPr="00054406" w:rsidRDefault="00BA2528" w:rsidP="00BA2528">
      <w:pPr>
        <w:pStyle w:val="ac"/>
        <w:ind w:firstLine="851"/>
        <w:rPr>
          <w:sz w:val="24"/>
          <w:szCs w:val="24"/>
        </w:rPr>
      </w:pPr>
    </w:p>
    <w:p w:rsidR="00117879" w:rsidRPr="00054406" w:rsidRDefault="00356446" w:rsidP="00356446">
      <w:pPr>
        <w:pStyle w:val="3"/>
        <w:rPr>
          <w:sz w:val="24"/>
          <w:szCs w:val="24"/>
        </w:rPr>
      </w:pPr>
      <w:bookmarkStart w:id="21" w:name="_Toc415700954"/>
      <w:r w:rsidRPr="00054406">
        <w:rPr>
          <w:sz w:val="24"/>
          <w:szCs w:val="24"/>
        </w:rPr>
        <w:t>3.</w:t>
      </w:r>
      <w:r w:rsidR="00117879" w:rsidRPr="00054406">
        <w:rPr>
          <w:sz w:val="24"/>
          <w:szCs w:val="24"/>
        </w:rPr>
        <w:t>8.3 Расчет заработной платы РСиС</w:t>
      </w:r>
      <w:bookmarkEnd w:id="21"/>
    </w:p>
    <w:p w:rsidR="00117879" w:rsidRPr="00054406" w:rsidRDefault="00117879" w:rsidP="000C1DF6">
      <w:pPr>
        <w:pStyle w:val="ac"/>
        <w:rPr>
          <w:sz w:val="24"/>
          <w:szCs w:val="24"/>
        </w:rPr>
      </w:pPr>
    </w:p>
    <w:p w:rsidR="00117879" w:rsidRPr="00054406" w:rsidRDefault="00117879" w:rsidP="00117879">
      <w:pPr>
        <w:pStyle w:val="ac"/>
        <w:rPr>
          <w:sz w:val="24"/>
          <w:szCs w:val="24"/>
        </w:rPr>
      </w:pPr>
      <w:r w:rsidRPr="00054406">
        <w:rPr>
          <w:sz w:val="24"/>
          <w:szCs w:val="24"/>
        </w:rPr>
        <w:t>Фонд заработной платы РСиС</w:t>
      </w:r>
      <w:r w:rsidR="0011168A" w:rsidRPr="00054406">
        <w:rPr>
          <w:sz w:val="24"/>
          <w:szCs w:val="24"/>
        </w:rPr>
        <w:t xml:space="preserve"> (ФЗП</w:t>
      </w:r>
      <w:r w:rsidR="0011168A" w:rsidRPr="00054406">
        <w:rPr>
          <w:sz w:val="24"/>
          <w:szCs w:val="24"/>
          <w:vertAlign w:val="subscript"/>
        </w:rPr>
        <w:t>РСиС</w:t>
      </w:r>
      <w:r w:rsidR="0011168A" w:rsidRPr="00054406">
        <w:rPr>
          <w:sz w:val="24"/>
          <w:szCs w:val="24"/>
        </w:rPr>
        <w:t>)</w:t>
      </w:r>
      <w:r w:rsidRPr="00054406">
        <w:rPr>
          <w:sz w:val="24"/>
          <w:szCs w:val="24"/>
        </w:rPr>
        <w:t xml:space="preserve"> рассчитывается исходя из ус</w:t>
      </w:r>
      <w:r w:rsidR="0011168A" w:rsidRPr="00054406">
        <w:rPr>
          <w:sz w:val="24"/>
          <w:szCs w:val="24"/>
        </w:rPr>
        <w:t>тановленных должностных окладов</w:t>
      </w:r>
      <w:r w:rsidRPr="00054406">
        <w:rPr>
          <w:sz w:val="24"/>
          <w:szCs w:val="24"/>
        </w:rPr>
        <w:t xml:space="preserve">, численности </w:t>
      </w:r>
      <w:r w:rsidR="0011168A" w:rsidRPr="00054406">
        <w:rPr>
          <w:sz w:val="24"/>
          <w:szCs w:val="24"/>
        </w:rPr>
        <w:t>работников</w:t>
      </w:r>
      <w:r w:rsidRPr="00054406">
        <w:rPr>
          <w:sz w:val="24"/>
          <w:szCs w:val="24"/>
        </w:rPr>
        <w:t>, числ</w:t>
      </w:r>
      <w:r w:rsidR="0011168A" w:rsidRPr="00054406">
        <w:rPr>
          <w:sz w:val="24"/>
          <w:szCs w:val="24"/>
        </w:rPr>
        <w:t>а месяцев в планируемом периоде, доплат, надбавок и премий</w:t>
      </w:r>
      <w:r w:rsidRPr="00054406">
        <w:rPr>
          <w:sz w:val="24"/>
          <w:szCs w:val="24"/>
        </w:rPr>
        <w:t>:</w:t>
      </w:r>
    </w:p>
    <w:p w:rsidR="00117879" w:rsidRPr="00054406" w:rsidRDefault="00117879" w:rsidP="00117879">
      <w:pPr>
        <w:pStyle w:val="ac"/>
        <w:rPr>
          <w:sz w:val="24"/>
          <w:szCs w:val="24"/>
        </w:rPr>
      </w:pPr>
    </w:p>
    <w:p w:rsidR="00117879" w:rsidRPr="00054406" w:rsidRDefault="007B238B" w:rsidP="00E443A0">
      <w:pPr>
        <w:pStyle w:val="ac"/>
        <w:jc w:val="left"/>
        <w:rPr>
          <w:sz w:val="24"/>
          <w:szCs w:val="24"/>
        </w:rPr>
      </w:pPr>
      <m:oMath>
        <m:r>
          <w:rPr>
            <w:rFonts w:ascii="Cambria Math" w:hAnsi="Cambria Math"/>
            <w:sz w:val="24"/>
            <w:szCs w:val="24"/>
          </w:rPr>
          <m:t>ФЗП</m:t>
        </m:r>
        <m:sSub>
          <m:sSubPr>
            <m:ctrlPr>
              <w:rPr>
                <w:rFonts w:ascii="Cambria Math" w:hAnsi="Cambria Math"/>
                <w:i/>
                <w:sz w:val="24"/>
                <w:szCs w:val="24"/>
              </w:rPr>
            </m:ctrlPr>
          </m:sSubPr>
          <m:e>
            <m:r>
              <w:rPr>
                <w:rFonts w:ascii="Cambria Math" w:hAnsi="Cambria Math"/>
                <w:sz w:val="24"/>
                <w:szCs w:val="24"/>
              </w:rPr>
              <m:t xml:space="preserve"> </m:t>
            </m:r>
          </m:e>
          <m:sub>
            <m:r>
              <w:rPr>
                <w:rFonts w:ascii="Cambria Math" w:hAnsi="Cambria Math"/>
                <w:sz w:val="24"/>
                <w:szCs w:val="24"/>
              </w:rPr>
              <m:t>РСиС</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rPr>
              <m:t>n</m:t>
            </m:r>
          </m:sup>
          <m:e>
            <m:r>
              <w:rPr>
                <w:rFonts w:ascii="Cambria Math" w:hAnsi="Cambria Math"/>
                <w:sz w:val="24"/>
                <w:szCs w:val="24"/>
              </w:rPr>
              <m:t xml:space="preserve">(Д </m:t>
            </m:r>
            <m:sSub>
              <m:sSubPr>
                <m:ctrlPr>
                  <w:rPr>
                    <w:rFonts w:ascii="Cambria Math" w:hAnsi="Cambria Math"/>
                    <w:i/>
                    <w:sz w:val="24"/>
                    <w:szCs w:val="24"/>
                  </w:rPr>
                </m:ctrlPr>
              </m:sSubPr>
              <m:e>
                <m:r>
                  <w:rPr>
                    <w:rFonts w:ascii="Cambria Math" w:hAnsi="Cambria Math"/>
                    <w:sz w:val="24"/>
                    <w:szCs w:val="24"/>
                  </w:rPr>
                  <m:t>окл</m:t>
                </m:r>
              </m:e>
              <m:sub>
                <m:r>
                  <w:rPr>
                    <w:rFonts w:ascii="Cambria Math" w:hAnsi="Cambria Math"/>
                    <w:sz w:val="24"/>
                    <w:szCs w:val="24"/>
                  </w:rPr>
                  <m:t>i</m:t>
                </m:r>
              </m:sub>
            </m:sSub>
            <m:r>
              <w:rPr>
                <w:rFonts w:ascii="Cambria Math" w:hAnsi="Cambria Math"/>
                <w:sz w:val="24"/>
                <w:szCs w:val="24"/>
              </w:rPr>
              <m:t>*</m:t>
            </m:r>
          </m:e>
        </m:nary>
        <m:r>
          <w:rPr>
            <w:rFonts w:ascii="Cambria Math" w:hAnsi="Cambria Math"/>
            <w:sz w:val="24"/>
            <w:szCs w:val="24"/>
          </w:rPr>
          <m:t>Ч</m:t>
        </m:r>
        <m:r>
          <w:rPr>
            <w:rFonts w:ascii="Cambria Math" w:hAnsi="Cambria Math"/>
            <w:sz w:val="24"/>
            <w:szCs w:val="24"/>
            <w:lang w:val="en-US"/>
          </w:rPr>
          <m:t>i</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m:t>
            </m:r>
          </m:e>
          <m:sub>
            <m:r>
              <w:rPr>
                <w:rFonts w:ascii="Cambria Math" w:hAnsi="Cambria Math"/>
                <w:sz w:val="24"/>
                <w:szCs w:val="24"/>
              </w:rPr>
              <m:t xml:space="preserve">прем </m:t>
            </m:r>
          </m:sub>
        </m:sSub>
        <m:r>
          <w:rPr>
            <w:rFonts w:ascii="Cambria Math" w:hAnsi="Cambria Math"/>
            <w:sz w:val="24"/>
            <w:szCs w:val="24"/>
          </w:rPr>
          <m:t>)*12,  руб.</m:t>
        </m:r>
      </m:oMath>
      <w:r w:rsidR="0011168A" w:rsidRPr="00054406">
        <w:rPr>
          <w:sz w:val="24"/>
          <w:szCs w:val="24"/>
        </w:rPr>
        <w:t xml:space="preserve">       (23)</w:t>
      </w:r>
    </w:p>
    <w:p w:rsidR="007B238B" w:rsidRPr="00054406" w:rsidRDefault="007B238B" w:rsidP="00117879">
      <w:pPr>
        <w:pStyle w:val="ac"/>
        <w:rPr>
          <w:sz w:val="24"/>
          <w:szCs w:val="24"/>
          <w:vertAlign w:val="subscript"/>
        </w:rPr>
      </w:pPr>
    </w:p>
    <w:p w:rsidR="001C6011" w:rsidRPr="00054406" w:rsidRDefault="00E443A0" w:rsidP="00E443A0">
      <w:pPr>
        <w:pStyle w:val="ac"/>
        <w:ind w:firstLine="0"/>
        <w:rPr>
          <w:sz w:val="24"/>
          <w:szCs w:val="24"/>
        </w:rPr>
      </w:pPr>
      <w:r>
        <w:rPr>
          <w:sz w:val="24"/>
          <w:szCs w:val="24"/>
        </w:rPr>
        <w:t>г</w:t>
      </w:r>
      <w:r w:rsidR="007B238B" w:rsidRPr="00054406">
        <w:rPr>
          <w:sz w:val="24"/>
          <w:szCs w:val="24"/>
        </w:rPr>
        <w:t xml:space="preserve">де: </w:t>
      </w:r>
      <w:r w:rsidR="00A02758" w:rsidRPr="00054406">
        <w:rPr>
          <w:sz w:val="24"/>
          <w:szCs w:val="24"/>
        </w:rPr>
        <w:t xml:space="preserve"> </w:t>
      </w:r>
      <w:r>
        <w:rPr>
          <w:sz w:val="24"/>
          <w:szCs w:val="24"/>
        </w:rPr>
        <w:t xml:space="preserve">  </w:t>
      </w:r>
      <w:r w:rsidR="007B238B" w:rsidRPr="00054406">
        <w:rPr>
          <w:sz w:val="24"/>
          <w:szCs w:val="24"/>
        </w:rPr>
        <w:t>До</w:t>
      </w:r>
      <w:r w:rsidR="00D95DF3" w:rsidRPr="00054406">
        <w:rPr>
          <w:sz w:val="24"/>
          <w:szCs w:val="24"/>
        </w:rPr>
        <w:t>кл</w:t>
      </w:r>
      <w:r w:rsidR="00D95DF3" w:rsidRPr="00054406">
        <w:rPr>
          <w:sz w:val="24"/>
          <w:szCs w:val="24"/>
          <w:vertAlign w:val="subscript"/>
          <w:lang w:val="en-US"/>
        </w:rPr>
        <w:t>i</w:t>
      </w:r>
      <w:r w:rsidR="007B238B" w:rsidRPr="00054406">
        <w:rPr>
          <w:sz w:val="24"/>
          <w:szCs w:val="24"/>
          <w:vertAlign w:val="subscript"/>
        </w:rPr>
        <w:t xml:space="preserve"> </w:t>
      </w:r>
      <w:r w:rsidR="007B238B" w:rsidRPr="00054406">
        <w:rPr>
          <w:sz w:val="24"/>
          <w:szCs w:val="24"/>
        </w:rPr>
        <w:t xml:space="preserve">– </w:t>
      </w:r>
      <w:r w:rsidR="001C6011" w:rsidRPr="00054406">
        <w:rPr>
          <w:sz w:val="24"/>
          <w:szCs w:val="24"/>
        </w:rPr>
        <w:t>должностной</w:t>
      </w:r>
      <w:r w:rsidR="007B238B" w:rsidRPr="00054406">
        <w:rPr>
          <w:sz w:val="24"/>
          <w:szCs w:val="24"/>
        </w:rPr>
        <w:t xml:space="preserve"> оклад</w:t>
      </w:r>
      <w:r w:rsidR="001C6011" w:rsidRPr="00054406">
        <w:rPr>
          <w:sz w:val="24"/>
          <w:szCs w:val="24"/>
        </w:rPr>
        <w:t xml:space="preserve"> </w:t>
      </w:r>
      <w:r w:rsidR="001C6011" w:rsidRPr="00054406">
        <w:rPr>
          <w:sz w:val="24"/>
          <w:szCs w:val="24"/>
          <w:lang w:val="en-US"/>
        </w:rPr>
        <w:t>i</w:t>
      </w:r>
      <w:r w:rsidR="001C6011" w:rsidRPr="00054406">
        <w:rPr>
          <w:sz w:val="24"/>
          <w:szCs w:val="24"/>
        </w:rPr>
        <w:t>-</w:t>
      </w:r>
      <w:r w:rsidR="00A02758" w:rsidRPr="00054406">
        <w:rPr>
          <w:sz w:val="24"/>
          <w:szCs w:val="24"/>
        </w:rPr>
        <w:t xml:space="preserve">ой должности </w:t>
      </w:r>
      <w:r w:rsidR="001C6011" w:rsidRPr="00054406">
        <w:rPr>
          <w:sz w:val="24"/>
          <w:szCs w:val="24"/>
        </w:rPr>
        <w:t xml:space="preserve"> РСиС, руб.</w:t>
      </w:r>
      <w:r w:rsidR="00A02758" w:rsidRPr="00054406">
        <w:rPr>
          <w:sz w:val="24"/>
          <w:szCs w:val="24"/>
        </w:rPr>
        <w:t>;</w:t>
      </w:r>
    </w:p>
    <w:p w:rsidR="00A02758" w:rsidRPr="00054406" w:rsidRDefault="001C6011" w:rsidP="00A02758">
      <w:pPr>
        <w:pStyle w:val="ac"/>
        <w:rPr>
          <w:sz w:val="24"/>
          <w:szCs w:val="24"/>
        </w:rPr>
      </w:pPr>
      <w:r w:rsidRPr="00054406">
        <w:rPr>
          <w:sz w:val="24"/>
          <w:szCs w:val="24"/>
        </w:rPr>
        <w:lastRenderedPageBreak/>
        <w:t>Ч</w:t>
      </w:r>
      <w:r w:rsidR="00A02758" w:rsidRPr="00054406">
        <w:rPr>
          <w:sz w:val="24"/>
          <w:szCs w:val="24"/>
          <w:lang w:val="en-US"/>
        </w:rPr>
        <w:t>i</w:t>
      </w:r>
      <w:r w:rsidRPr="00054406">
        <w:rPr>
          <w:sz w:val="24"/>
          <w:szCs w:val="24"/>
        </w:rPr>
        <w:t xml:space="preserve"> </w:t>
      </w:r>
      <w:r w:rsidR="00A02758" w:rsidRPr="00054406">
        <w:rPr>
          <w:sz w:val="24"/>
          <w:szCs w:val="24"/>
        </w:rPr>
        <w:t>–</w:t>
      </w:r>
      <w:r w:rsidRPr="00054406">
        <w:rPr>
          <w:sz w:val="24"/>
          <w:szCs w:val="24"/>
        </w:rPr>
        <w:t xml:space="preserve"> </w:t>
      </w:r>
      <w:r w:rsidR="00A02758" w:rsidRPr="00054406">
        <w:rPr>
          <w:sz w:val="24"/>
          <w:szCs w:val="24"/>
        </w:rPr>
        <w:t xml:space="preserve">численность работников </w:t>
      </w:r>
      <w:r w:rsidR="00A02758" w:rsidRPr="00054406">
        <w:rPr>
          <w:sz w:val="24"/>
          <w:szCs w:val="24"/>
          <w:lang w:val="en-US"/>
        </w:rPr>
        <w:t>i</w:t>
      </w:r>
      <w:r w:rsidR="00A02758" w:rsidRPr="00054406">
        <w:rPr>
          <w:sz w:val="24"/>
          <w:szCs w:val="24"/>
        </w:rPr>
        <w:t>-ой должности, чел.;</w:t>
      </w:r>
    </w:p>
    <w:p w:rsidR="007B238B" w:rsidRPr="00054406" w:rsidRDefault="00A02758" w:rsidP="00A02758">
      <w:pPr>
        <w:pStyle w:val="ac"/>
        <w:rPr>
          <w:sz w:val="24"/>
          <w:szCs w:val="24"/>
        </w:rPr>
      </w:pPr>
      <w:r w:rsidRPr="00054406">
        <w:rPr>
          <w:sz w:val="24"/>
          <w:szCs w:val="24"/>
        </w:rPr>
        <w:t>К</w:t>
      </w:r>
      <w:r w:rsidRPr="00054406">
        <w:rPr>
          <w:sz w:val="24"/>
          <w:szCs w:val="24"/>
          <w:vertAlign w:val="subscript"/>
        </w:rPr>
        <w:t>прем</w:t>
      </w:r>
      <w:r w:rsidRPr="00054406">
        <w:rPr>
          <w:sz w:val="24"/>
          <w:szCs w:val="24"/>
        </w:rPr>
        <w:t xml:space="preserve"> – коэффициент премиальных выплат для работников </w:t>
      </w:r>
      <w:r w:rsidRPr="00054406">
        <w:rPr>
          <w:sz w:val="24"/>
          <w:szCs w:val="24"/>
          <w:lang w:val="en-US"/>
        </w:rPr>
        <w:t>i</w:t>
      </w:r>
      <w:r w:rsidRPr="00054406">
        <w:rPr>
          <w:sz w:val="24"/>
          <w:szCs w:val="24"/>
        </w:rPr>
        <w:t xml:space="preserve">-ой должности. Принять в курсовой работе размер К </w:t>
      </w:r>
      <w:r w:rsidRPr="00054406">
        <w:rPr>
          <w:sz w:val="24"/>
          <w:szCs w:val="24"/>
          <w:vertAlign w:val="subscript"/>
        </w:rPr>
        <w:t>прем</w:t>
      </w:r>
      <w:r w:rsidRPr="00054406">
        <w:rPr>
          <w:sz w:val="24"/>
          <w:szCs w:val="24"/>
        </w:rPr>
        <w:t xml:space="preserve"> для РСиС в диапазоне 1,3-1-5. </w:t>
      </w:r>
    </w:p>
    <w:p w:rsidR="00A02758" w:rsidRPr="00054406" w:rsidRDefault="00A02758" w:rsidP="00A02758">
      <w:pPr>
        <w:pStyle w:val="ac"/>
        <w:rPr>
          <w:sz w:val="24"/>
          <w:szCs w:val="24"/>
        </w:rPr>
      </w:pPr>
      <w:r w:rsidRPr="00054406">
        <w:rPr>
          <w:sz w:val="24"/>
          <w:szCs w:val="24"/>
          <w:lang w:val="en-US"/>
        </w:rPr>
        <w:t>n</w:t>
      </w:r>
      <w:r w:rsidRPr="00054406">
        <w:rPr>
          <w:sz w:val="24"/>
          <w:szCs w:val="24"/>
        </w:rPr>
        <w:t xml:space="preserve">- количество групп работников каждой должности или специальности. </w:t>
      </w:r>
    </w:p>
    <w:p w:rsidR="00117879" w:rsidRPr="00054406" w:rsidRDefault="00117879" w:rsidP="00117879">
      <w:pPr>
        <w:pStyle w:val="ac"/>
        <w:rPr>
          <w:sz w:val="24"/>
          <w:szCs w:val="24"/>
        </w:rPr>
      </w:pPr>
    </w:p>
    <w:p w:rsidR="000C1DF6" w:rsidRPr="00054406" w:rsidRDefault="000C1DF6" w:rsidP="00117879">
      <w:pPr>
        <w:pStyle w:val="ac"/>
        <w:rPr>
          <w:sz w:val="24"/>
          <w:szCs w:val="24"/>
        </w:rPr>
      </w:pPr>
      <w:r w:rsidRPr="00054406">
        <w:rPr>
          <w:sz w:val="24"/>
          <w:szCs w:val="24"/>
        </w:rPr>
        <w:t>Должностные оклады (Д</w:t>
      </w:r>
      <w:r w:rsidR="00D95DF3" w:rsidRPr="00054406">
        <w:rPr>
          <w:sz w:val="24"/>
          <w:szCs w:val="24"/>
        </w:rPr>
        <w:t>окл</w:t>
      </w:r>
      <w:r w:rsidR="00D95DF3" w:rsidRPr="00054406">
        <w:rPr>
          <w:sz w:val="24"/>
          <w:szCs w:val="24"/>
          <w:vertAlign w:val="subscript"/>
          <w:lang w:val="en-US"/>
        </w:rPr>
        <w:t>i</w:t>
      </w:r>
      <w:r w:rsidRPr="00054406">
        <w:rPr>
          <w:sz w:val="24"/>
          <w:szCs w:val="24"/>
        </w:rPr>
        <w:t xml:space="preserve">) руководителей производственных подразделений, специалистов и служащих устанавливаются исходя из установленного минимального уровня оплаты труда и тарифных коэффициентов (табл.7) соответствующих установленному разряду по </w:t>
      </w:r>
      <w:r w:rsidR="00A02758" w:rsidRPr="00054406">
        <w:rPr>
          <w:sz w:val="24"/>
          <w:szCs w:val="24"/>
        </w:rPr>
        <w:t xml:space="preserve">Единой тарифной сетке </w:t>
      </w:r>
      <w:r w:rsidRPr="00054406">
        <w:rPr>
          <w:sz w:val="24"/>
          <w:szCs w:val="24"/>
        </w:rPr>
        <w:t>по формуле</w:t>
      </w:r>
      <w:r w:rsidR="00A02758" w:rsidRPr="00054406">
        <w:rPr>
          <w:sz w:val="24"/>
          <w:szCs w:val="24"/>
        </w:rPr>
        <w:t xml:space="preserve"> 24.</w:t>
      </w:r>
    </w:p>
    <w:p w:rsidR="00A02758" w:rsidRPr="00054406" w:rsidRDefault="00A02758" w:rsidP="00117879">
      <w:pPr>
        <w:pStyle w:val="ac"/>
        <w:rPr>
          <w:sz w:val="24"/>
          <w:szCs w:val="24"/>
        </w:rPr>
      </w:pPr>
    </w:p>
    <w:p w:rsidR="000C1DF6" w:rsidRPr="00054406" w:rsidRDefault="000C1DF6" w:rsidP="00A02758">
      <w:pPr>
        <w:pStyle w:val="ac"/>
        <w:jc w:val="right"/>
        <w:rPr>
          <w:sz w:val="24"/>
          <w:szCs w:val="24"/>
        </w:rPr>
      </w:pPr>
      <w:r w:rsidRPr="00054406">
        <w:rPr>
          <w:sz w:val="24"/>
          <w:szCs w:val="24"/>
        </w:rPr>
        <w:t>Д</w:t>
      </w:r>
      <w:r w:rsidR="00D95DF3" w:rsidRPr="00054406">
        <w:rPr>
          <w:sz w:val="24"/>
          <w:szCs w:val="24"/>
        </w:rPr>
        <w:t>окл</w:t>
      </w:r>
      <w:r w:rsidR="00D95DF3" w:rsidRPr="00054406">
        <w:rPr>
          <w:sz w:val="24"/>
          <w:szCs w:val="24"/>
          <w:vertAlign w:val="subscript"/>
          <w:lang w:val="en-US"/>
        </w:rPr>
        <w:t>i</w:t>
      </w:r>
      <w:r w:rsidR="00D95DF3" w:rsidRPr="00054406">
        <w:rPr>
          <w:sz w:val="24"/>
          <w:szCs w:val="24"/>
          <w:vertAlign w:val="subscript"/>
        </w:rPr>
        <w:t xml:space="preserve">  </w:t>
      </w:r>
      <w:r w:rsidRPr="00054406">
        <w:rPr>
          <w:sz w:val="24"/>
          <w:szCs w:val="24"/>
        </w:rPr>
        <w:t>=</w:t>
      </w:r>
      <w:r w:rsidR="00D95DF3" w:rsidRPr="00054406">
        <w:rPr>
          <w:sz w:val="24"/>
          <w:szCs w:val="24"/>
        </w:rPr>
        <w:t xml:space="preserve"> </w:t>
      </w:r>
      <w:r w:rsidRPr="00054406">
        <w:rPr>
          <w:sz w:val="24"/>
          <w:szCs w:val="24"/>
        </w:rPr>
        <w:t>Ф</w:t>
      </w:r>
      <w:r w:rsidRPr="00054406">
        <w:rPr>
          <w:sz w:val="24"/>
          <w:szCs w:val="24"/>
          <w:vertAlign w:val="subscript"/>
          <w:lang w:val="en-US"/>
        </w:rPr>
        <w:t>min</w:t>
      </w:r>
      <w:r w:rsidR="00D95DF3" w:rsidRPr="00054406">
        <w:rPr>
          <w:sz w:val="24"/>
          <w:szCs w:val="24"/>
          <w:vertAlign w:val="subscript"/>
        </w:rPr>
        <w:t xml:space="preserve"> *  </w:t>
      </w:r>
      <w:r w:rsidRPr="00054406">
        <w:rPr>
          <w:sz w:val="24"/>
          <w:szCs w:val="24"/>
        </w:rPr>
        <w:t>К</w:t>
      </w:r>
      <w:r w:rsidR="00D95DF3" w:rsidRPr="00054406">
        <w:rPr>
          <w:sz w:val="24"/>
          <w:szCs w:val="24"/>
        </w:rPr>
        <w:t>тар</w:t>
      </w:r>
      <w:r w:rsidR="00D95DF3" w:rsidRPr="00054406">
        <w:rPr>
          <w:sz w:val="24"/>
          <w:szCs w:val="24"/>
          <w:vertAlign w:val="subscript"/>
          <w:lang w:val="en-US"/>
        </w:rPr>
        <w:t>i</w:t>
      </w:r>
      <w:r w:rsidR="00A02758" w:rsidRPr="00054406">
        <w:rPr>
          <w:sz w:val="24"/>
          <w:szCs w:val="24"/>
        </w:rPr>
        <w:t xml:space="preserve">                              (24)</w:t>
      </w:r>
    </w:p>
    <w:p w:rsidR="00A02758" w:rsidRPr="00054406" w:rsidRDefault="00A02758" w:rsidP="00117879">
      <w:pPr>
        <w:pStyle w:val="ac"/>
        <w:jc w:val="center"/>
        <w:rPr>
          <w:sz w:val="24"/>
          <w:szCs w:val="24"/>
        </w:rPr>
      </w:pPr>
    </w:p>
    <w:p w:rsidR="000C1DF6" w:rsidRPr="00054406" w:rsidRDefault="00E443A0" w:rsidP="00E443A0">
      <w:pPr>
        <w:pStyle w:val="ac"/>
        <w:ind w:firstLine="0"/>
        <w:rPr>
          <w:sz w:val="24"/>
          <w:szCs w:val="24"/>
        </w:rPr>
      </w:pPr>
      <w:r>
        <w:rPr>
          <w:sz w:val="24"/>
          <w:szCs w:val="24"/>
        </w:rPr>
        <w:t>г</w:t>
      </w:r>
      <w:r w:rsidR="000C1DF6" w:rsidRPr="00054406">
        <w:rPr>
          <w:sz w:val="24"/>
          <w:szCs w:val="24"/>
        </w:rPr>
        <w:t>де</w:t>
      </w:r>
      <w:r w:rsidR="00A02758" w:rsidRPr="00054406">
        <w:rPr>
          <w:sz w:val="24"/>
          <w:szCs w:val="24"/>
        </w:rPr>
        <w:t>:</w:t>
      </w:r>
      <w:r w:rsidR="000C1DF6" w:rsidRPr="00054406">
        <w:rPr>
          <w:sz w:val="24"/>
          <w:szCs w:val="24"/>
        </w:rPr>
        <w:t xml:space="preserve">  Ф</w:t>
      </w:r>
      <w:r w:rsidR="000C1DF6" w:rsidRPr="00054406">
        <w:rPr>
          <w:sz w:val="24"/>
          <w:szCs w:val="24"/>
          <w:vertAlign w:val="subscript"/>
          <w:lang w:val="en-US"/>
        </w:rPr>
        <w:t>min</w:t>
      </w:r>
      <w:r w:rsidR="000C1DF6" w:rsidRPr="00054406">
        <w:rPr>
          <w:sz w:val="24"/>
          <w:szCs w:val="24"/>
        </w:rPr>
        <w:t xml:space="preserve"> – минимальный </w:t>
      </w:r>
      <w:r w:rsidR="00D95DF3" w:rsidRPr="00054406">
        <w:rPr>
          <w:sz w:val="24"/>
          <w:szCs w:val="24"/>
        </w:rPr>
        <w:t>размер оплаты труда, руб/мес. (принимается по установленному в РТ уровню на период выполнения курсовой работы).</w:t>
      </w:r>
    </w:p>
    <w:p w:rsidR="000C1DF6" w:rsidRPr="00054406" w:rsidRDefault="000C1DF6" w:rsidP="00A02758">
      <w:pPr>
        <w:pStyle w:val="ac"/>
        <w:ind w:firstLine="851"/>
        <w:rPr>
          <w:sz w:val="24"/>
          <w:szCs w:val="24"/>
        </w:rPr>
      </w:pPr>
      <w:r w:rsidRPr="00054406">
        <w:rPr>
          <w:sz w:val="24"/>
          <w:szCs w:val="24"/>
        </w:rPr>
        <w:t>К</w:t>
      </w:r>
      <w:r w:rsidRPr="00054406">
        <w:rPr>
          <w:sz w:val="24"/>
          <w:szCs w:val="24"/>
          <w:vertAlign w:val="subscript"/>
        </w:rPr>
        <w:t>т</w:t>
      </w:r>
      <w:r w:rsidRPr="00054406">
        <w:rPr>
          <w:sz w:val="24"/>
          <w:szCs w:val="24"/>
        </w:rPr>
        <w:t xml:space="preserve"> – тарифный коэффициент</w:t>
      </w:r>
      <w:r w:rsidR="00D95DF3" w:rsidRPr="00054406">
        <w:rPr>
          <w:sz w:val="24"/>
          <w:szCs w:val="24"/>
        </w:rPr>
        <w:t>. Принимается по таблице 10.</w:t>
      </w:r>
    </w:p>
    <w:p w:rsidR="000C1DF6" w:rsidRPr="00054406" w:rsidRDefault="00D95DF3" w:rsidP="00356446">
      <w:pPr>
        <w:pStyle w:val="ac"/>
        <w:ind w:firstLine="0"/>
        <w:rPr>
          <w:sz w:val="24"/>
          <w:szCs w:val="24"/>
        </w:rPr>
      </w:pPr>
      <w:r w:rsidRPr="00054406">
        <w:rPr>
          <w:sz w:val="24"/>
          <w:szCs w:val="24"/>
        </w:rPr>
        <w:t>Таблица 10 – Тарифные коэффициенты</w:t>
      </w:r>
    </w:p>
    <w:tbl>
      <w:tblPr>
        <w:tblW w:w="6805" w:type="dxa"/>
        <w:tblInd w:w="5" w:type="dxa"/>
        <w:tblLayout w:type="fixed"/>
        <w:tblCellMar>
          <w:left w:w="0" w:type="dxa"/>
          <w:right w:w="0" w:type="dxa"/>
        </w:tblCellMar>
        <w:tblLook w:val="0000"/>
      </w:tblPr>
      <w:tblGrid>
        <w:gridCol w:w="1021"/>
        <w:gridCol w:w="321"/>
        <w:gridCol w:w="321"/>
        <w:gridCol w:w="322"/>
        <w:gridCol w:w="321"/>
        <w:gridCol w:w="321"/>
        <w:gridCol w:w="322"/>
        <w:gridCol w:w="321"/>
        <w:gridCol w:w="321"/>
        <w:gridCol w:w="322"/>
        <w:gridCol w:w="321"/>
        <w:gridCol w:w="321"/>
        <w:gridCol w:w="322"/>
        <w:gridCol w:w="321"/>
        <w:gridCol w:w="321"/>
        <w:gridCol w:w="322"/>
        <w:gridCol w:w="321"/>
        <w:gridCol w:w="321"/>
        <w:gridCol w:w="322"/>
      </w:tblGrid>
      <w:tr w:rsidR="000C1DF6" w:rsidRPr="00054406" w:rsidTr="00483005">
        <w:tc>
          <w:tcPr>
            <w:tcW w:w="10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Разряды оплаты труда</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2</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3</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4</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5</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6</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7</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8</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9</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10</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11</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12</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13</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14</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15</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16</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17</w:t>
            </w:r>
          </w:p>
        </w:tc>
        <w:tc>
          <w:tcPr>
            <w:tcW w:w="322" w:type="dxa"/>
            <w:tcBorders>
              <w:top w:val="single" w:sz="4" w:space="0" w:color="000000"/>
              <w:left w:val="single" w:sz="4" w:space="0" w:color="000000"/>
              <w:bottom w:val="single" w:sz="4" w:space="0" w:color="000000"/>
              <w:right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18</w:t>
            </w:r>
          </w:p>
        </w:tc>
      </w:tr>
      <w:tr w:rsidR="000C1DF6" w:rsidRPr="00054406" w:rsidTr="00483005">
        <w:tc>
          <w:tcPr>
            <w:tcW w:w="1021" w:type="dxa"/>
            <w:tcBorders>
              <w:top w:val="single" w:sz="4" w:space="0" w:color="000000"/>
              <w:left w:val="single" w:sz="4" w:space="0" w:color="000000"/>
              <w:bottom w:val="single" w:sz="4" w:space="0" w:color="000000"/>
            </w:tcBorders>
            <w:shd w:val="clear" w:color="auto" w:fill="auto"/>
          </w:tcPr>
          <w:p w:rsidR="000C1DF6" w:rsidRPr="00483005" w:rsidRDefault="00483005" w:rsidP="00356446">
            <w:pPr>
              <w:pStyle w:val="ac"/>
              <w:ind w:firstLine="0"/>
              <w:rPr>
                <w:sz w:val="16"/>
                <w:szCs w:val="16"/>
              </w:rPr>
            </w:pPr>
            <w:r>
              <w:rPr>
                <w:sz w:val="16"/>
                <w:szCs w:val="16"/>
              </w:rPr>
              <w:t>Тарифные коэффици-енты</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1,0</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1,11</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1,23</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1,36</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1,51</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1,67</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1,81</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2,02</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2,22</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2,44</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2,68</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2,95</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3,19</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3,44</w:t>
            </w:r>
          </w:p>
        </w:tc>
        <w:tc>
          <w:tcPr>
            <w:tcW w:w="322"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3,72</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4,02</w:t>
            </w:r>
          </w:p>
        </w:tc>
        <w:tc>
          <w:tcPr>
            <w:tcW w:w="321" w:type="dxa"/>
            <w:tcBorders>
              <w:top w:val="single" w:sz="4" w:space="0" w:color="000000"/>
              <w:left w:val="single" w:sz="4" w:space="0" w:color="000000"/>
              <w:bottom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4,34</w:t>
            </w:r>
          </w:p>
        </w:tc>
        <w:tc>
          <w:tcPr>
            <w:tcW w:w="322" w:type="dxa"/>
            <w:tcBorders>
              <w:top w:val="single" w:sz="4" w:space="0" w:color="000000"/>
              <w:left w:val="single" w:sz="4" w:space="0" w:color="000000"/>
              <w:bottom w:val="single" w:sz="4" w:space="0" w:color="000000"/>
              <w:right w:val="single" w:sz="4" w:space="0" w:color="000000"/>
            </w:tcBorders>
            <w:shd w:val="clear" w:color="auto" w:fill="auto"/>
          </w:tcPr>
          <w:p w:rsidR="000C1DF6" w:rsidRPr="00483005" w:rsidRDefault="000C1DF6" w:rsidP="00356446">
            <w:pPr>
              <w:pStyle w:val="ac"/>
              <w:ind w:firstLine="0"/>
              <w:jc w:val="center"/>
              <w:rPr>
                <w:sz w:val="16"/>
                <w:szCs w:val="16"/>
              </w:rPr>
            </w:pPr>
            <w:r w:rsidRPr="00483005">
              <w:rPr>
                <w:sz w:val="16"/>
                <w:szCs w:val="16"/>
              </w:rPr>
              <w:t>4,50</w:t>
            </w:r>
          </w:p>
        </w:tc>
      </w:tr>
    </w:tbl>
    <w:p w:rsidR="000C1DF6" w:rsidRPr="00054406" w:rsidRDefault="000C1DF6" w:rsidP="00D95DF3">
      <w:pPr>
        <w:pStyle w:val="ac"/>
        <w:rPr>
          <w:sz w:val="24"/>
          <w:szCs w:val="24"/>
        </w:rPr>
      </w:pPr>
    </w:p>
    <w:p w:rsidR="000C1DF6" w:rsidRPr="00054406" w:rsidRDefault="000C1DF6" w:rsidP="00D95DF3">
      <w:pPr>
        <w:pStyle w:val="ac"/>
        <w:rPr>
          <w:sz w:val="24"/>
          <w:szCs w:val="24"/>
        </w:rPr>
      </w:pPr>
      <w:r w:rsidRPr="00054406">
        <w:rPr>
          <w:sz w:val="24"/>
          <w:szCs w:val="24"/>
        </w:rPr>
        <w:tab/>
      </w:r>
    </w:p>
    <w:p w:rsidR="008B0B43" w:rsidRPr="00054406" w:rsidRDefault="00D95DF3" w:rsidP="00D95DF3">
      <w:pPr>
        <w:rPr>
          <w:rFonts w:eastAsia="Times New Roman" w:cs="Times New Roman"/>
          <w:sz w:val="24"/>
          <w:szCs w:val="24"/>
          <w:lang w:val="tt-RU"/>
        </w:rPr>
      </w:pPr>
      <w:r w:rsidRPr="00054406">
        <w:rPr>
          <w:rFonts w:eastAsia="Times New Roman" w:cs="Times New Roman"/>
          <w:sz w:val="24"/>
          <w:szCs w:val="24"/>
          <w:lang w:val="tt-RU"/>
        </w:rPr>
        <w:t>Результаты расчетыы заработной платы РСиС представить в виде таблицы 11.</w:t>
      </w:r>
    </w:p>
    <w:p w:rsidR="00C84B37" w:rsidRPr="00054406" w:rsidRDefault="00C84B37" w:rsidP="00356446">
      <w:pPr>
        <w:ind w:firstLine="0"/>
        <w:rPr>
          <w:rFonts w:eastAsia="Times New Roman" w:cs="Times New Roman"/>
          <w:sz w:val="24"/>
          <w:szCs w:val="24"/>
        </w:rPr>
      </w:pPr>
      <w:r w:rsidRPr="00054406">
        <w:rPr>
          <w:rFonts w:eastAsia="Times New Roman" w:cs="Times New Roman"/>
          <w:sz w:val="24"/>
          <w:szCs w:val="24"/>
          <w:lang w:val="tt-RU"/>
        </w:rPr>
        <w:t xml:space="preserve">Таблица </w:t>
      </w:r>
      <w:r w:rsidR="00D95DF3" w:rsidRPr="00054406">
        <w:rPr>
          <w:rFonts w:eastAsia="Times New Roman" w:cs="Times New Roman"/>
          <w:sz w:val="24"/>
          <w:szCs w:val="24"/>
          <w:lang w:val="tt-RU"/>
        </w:rPr>
        <w:t>11</w:t>
      </w:r>
      <w:r w:rsidRPr="00054406">
        <w:rPr>
          <w:rFonts w:eastAsia="Times New Roman" w:cs="Times New Roman"/>
          <w:sz w:val="24"/>
          <w:szCs w:val="24"/>
          <w:lang w:val="tt-RU"/>
        </w:rPr>
        <w:t xml:space="preserve"> –Расчет зарплаты РСиС</w:t>
      </w:r>
    </w:p>
    <w:tbl>
      <w:tblPr>
        <w:tblStyle w:val="a7"/>
        <w:tblW w:w="6774" w:type="dxa"/>
        <w:tblInd w:w="108" w:type="dxa"/>
        <w:tblLayout w:type="fixed"/>
        <w:tblLook w:val="04A0"/>
      </w:tblPr>
      <w:tblGrid>
        <w:gridCol w:w="1985"/>
        <w:gridCol w:w="1104"/>
        <w:gridCol w:w="850"/>
        <w:gridCol w:w="670"/>
        <w:gridCol w:w="1031"/>
        <w:gridCol w:w="1134"/>
      </w:tblGrid>
      <w:tr w:rsidR="0027737D" w:rsidRPr="00054406" w:rsidTr="00483005">
        <w:tc>
          <w:tcPr>
            <w:tcW w:w="1985" w:type="dxa"/>
            <w:vAlign w:val="center"/>
          </w:tcPr>
          <w:p w:rsidR="0027737D" w:rsidRPr="00483005" w:rsidRDefault="00D95DF3" w:rsidP="00356446">
            <w:pPr>
              <w:ind w:firstLine="0"/>
              <w:jc w:val="center"/>
              <w:rPr>
                <w:rFonts w:eastAsia="Times New Roman" w:cs="Times New Roman"/>
                <w:sz w:val="22"/>
              </w:rPr>
            </w:pPr>
            <w:r w:rsidRPr="00483005">
              <w:rPr>
                <w:rFonts w:eastAsia="Times New Roman" w:cs="Times New Roman"/>
                <w:sz w:val="22"/>
              </w:rPr>
              <w:t>Наименование должности работников РСиС</w:t>
            </w:r>
          </w:p>
        </w:tc>
        <w:tc>
          <w:tcPr>
            <w:tcW w:w="1104" w:type="dxa"/>
            <w:vAlign w:val="center"/>
          </w:tcPr>
          <w:p w:rsidR="0027737D" w:rsidRPr="00483005" w:rsidRDefault="0027737D" w:rsidP="00356446">
            <w:pPr>
              <w:ind w:firstLine="0"/>
              <w:jc w:val="center"/>
              <w:rPr>
                <w:rFonts w:eastAsia="Times New Roman" w:cs="Times New Roman"/>
                <w:sz w:val="22"/>
              </w:rPr>
            </w:pPr>
            <w:r w:rsidRPr="00483005">
              <w:rPr>
                <w:rFonts w:eastAsia="Times New Roman" w:cs="Times New Roman"/>
                <w:sz w:val="22"/>
              </w:rPr>
              <w:t>Численность</w:t>
            </w:r>
            <w:r w:rsidR="00D95DF3" w:rsidRPr="00483005">
              <w:rPr>
                <w:rFonts w:eastAsia="Times New Roman" w:cs="Times New Roman"/>
                <w:sz w:val="22"/>
              </w:rPr>
              <w:t>, чел.</w:t>
            </w:r>
          </w:p>
        </w:tc>
        <w:tc>
          <w:tcPr>
            <w:tcW w:w="850" w:type="dxa"/>
            <w:vAlign w:val="center"/>
          </w:tcPr>
          <w:p w:rsidR="0027737D" w:rsidRPr="00483005" w:rsidRDefault="0027737D" w:rsidP="00356446">
            <w:pPr>
              <w:ind w:firstLine="0"/>
              <w:jc w:val="center"/>
              <w:rPr>
                <w:rFonts w:eastAsia="Times New Roman" w:cs="Times New Roman"/>
                <w:sz w:val="22"/>
              </w:rPr>
            </w:pPr>
            <w:r w:rsidRPr="00483005">
              <w:rPr>
                <w:rFonts w:eastAsia="Times New Roman" w:cs="Times New Roman"/>
                <w:sz w:val="22"/>
              </w:rPr>
              <w:t>Разряд</w:t>
            </w:r>
          </w:p>
        </w:tc>
        <w:tc>
          <w:tcPr>
            <w:tcW w:w="670" w:type="dxa"/>
            <w:vAlign w:val="center"/>
          </w:tcPr>
          <w:p w:rsidR="0027737D" w:rsidRPr="00483005" w:rsidRDefault="00485FDC" w:rsidP="00356446">
            <w:pPr>
              <w:ind w:firstLine="0"/>
              <w:jc w:val="center"/>
              <w:rPr>
                <w:rFonts w:eastAsia="Times New Roman" w:cs="Times New Roman"/>
                <w:sz w:val="22"/>
              </w:rPr>
            </w:pPr>
            <m:oMathPara>
              <m:oMath>
                <m:sSub>
                  <m:sSubPr>
                    <m:ctrlPr>
                      <w:rPr>
                        <w:rFonts w:ascii="Cambria Math" w:eastAsia="Times New Roman" w:hAnsi="Cambria Math" w:cs="Times New Roman"/>
                        <w:sz w:val="22"/>
                      </w:rPr>
                    </m:ctrlPr>
                  </m:sSubPr>
                  <m:e>
                    <m:r>
                      <m:rPr>
                        <m:sty m:val="p"/>
                      </m:rPr>
                      <w:rPr>
                        <w:rFonts w:ascii="Cambria Math" w:eastAsia="Times New Roman" w:hAnsi="Cambria Math" w:cs="Times New Roman"/>
                        <w:sz w:val="22"/>
                      </w:rPr>
                      <m:t>K</m:t>
                    </m:r>
                  </m:e>
                  <m:sub>
                    <m:r>
                      <m:rPr>
                        <m:sty m:val="p"/>
                      </m:rPr>
                      <w:rPr>
                        <w:rFonts w:ascii="Cambria Math" w:eastAsia="Times New Roman" w:hAnsi="Cambria Math" w:cs="Times New Roman"/>
                        <w:sz w:val="22"/>
                      </w:rPr>
                      <m:t>тар</m:t>
                    </m:r>
                  </m:sub>
                </m:sSub>
              </m:oMath>
            </m:oMathPara>
          </w:p>
        </w:tc>
        <w:tc>
          <w:tcPr>
            <w:tcW w:w="1031" w:type="dxa"/>
            <w:vAlign w:val="center"/>
          </w:tcPr>
          <w:p w:rsidR="0027737D" w:rsidRPr="00483005" w:rsidRDefault="00D95DF3" w:rsidP="00356446">
            <w:pPr>
              <w:ind w:firstLine="0"/>
              <w:jc w:val="center"/>
              <w:rPr>
                <w:rFonts w:eastAsia="Times New Roman" w:cs="Times New Roman"/>
                <w:sz w:val="22"/>
              </w:rPr>
            </w:pPr>
            <w:r w:rsidRPr="00483005">
              <w:rPr>
                <w:rFonts w:eastAsia="Times New Roman" w:cs="Times New Roman"/>
                <w:sz w:val="22"/>
              </w:rPr>
              <w:t xml:space="preserve">Д окл </w:t>
            </w:r>
            <w:r w:rsidRPr="00483005">
              <w:rPr>
                <w:rFonts w:eastAsia="Times New Roman" w:cs="Times New Roman"/>
                <w:sz w:val="22"/>
                <w:lang w:val="en-US"/>
              </w:rPr>
              <w:t>i</w:t>
            </w:r>
            <w:r w:rsidRPr="00483005">
              <w:rPr>
                <w:rFonts w:eastAsia="Times New Roman" w:cs="Times New Roman"/>
                <w:sz w:val="22"/>
              </w:rPr>
              <w:t>, руб/мес</w:t>
            </w:r>
          </w:p>
        </w:tc>
        <w:tc>
          <w:tcPr>
            <w:tcW w:w="1134" w:type="dxa"/>
            <w:vAlign w:val="center"/>
          </w:tcPr>
          <w:p w:rsidR="0027737D" w:rsidRPr="00483005" w:rsidRDefault="00D95DF3" w:rsidP="00356446">
            <w:pPr>
              <w:ind w:firstLine="0"/>
              <w:jc w:val="center"/>
              <w:rPr>
                <w:rFonts w:eastAsia="Times New Roman" w:cs="Times New Roman"/>
                <w:sz w:val="22"/>
              </w:rPr>
            </w:pPr>
            <w:r w:rsidRPr="00483005">
              <w:rPr>
                <w:rFonts w:eastAsia="Times New Roman" w:cs="Times New Roman"/>
                <w:sz w:val="22"/>
              </w:rPr>
              <w:t>ФЗП РСиС, руб/год</w:t>
            </w:r>
          </w:p>
        </w:tc>
      </w:tr>
      <w:tr w:rsidR="0027737D" w:rsidRPr="00054406" w:rsidTr="00483005">
        <w:tc>
          <w:tcPr>
            <w:tcW w:w="1985" w:type="dxa"/>
          </w:tcPr>
          <w:p w:rsidR="0027737D" w:rsidRPr="00483005" w:rsidRDefault="00D95DF3" w:rsidP="00356446">
            <w:pPr>
              <w:ind w:firstLine="0"/>
              <w:rPr>
                <w:rFonts w:eastAsia="Times New Roman" w:cs="Times New Roman"/>
                <w:sz w:val="22"/>
              </w:rPr>
            </w:pPr>
            <w:r w:rsidRPr="00483005">
              <w:rPr>
                <w:rFonts w:eastAsia="Times New Roman" w:cs="Times New Roman"/>
                <w:sz w:val="22"/>
              </w:rPr>
              <w:t xml:space="preserve">1. </w:t>
            </w:r>
          </w:p>
        </w:tc>
        <w:tc>
          <w:tcPr>
            <w:tcW w:w="1104" w:type="dxa"/>
          </w:tcPr>
          <w:p w:rsidR="0027737D" w:rsidRPr="00483005" w:rsidRDefault="0027737D" w:rsidP="00356446">
            <w:pPr>
              <w:ind w:firstLine="0"/>
              <w:rPr>
                <w:rFonts w:eastAsia="Times New Roman" w:cs="Times New Roman"/>
                <w:sz w:val="22"/>
              </w:rPr>
            </w:pPr>
          </w:p>
        </w:tc>
        <w:tc>
          <w:tcPr>
            <w:tcW w:w="850" w:type="dxa"/>
          </w:tcPr>
          <w:p w:rsidR="0027737D" w:rsidRPr="00483005" w:rsidRDefault="0027737D" w:rsidP="00356446">
            <w:pPr>
              <w:ind w:firstLine="0"/>
              <w:rPr>
                <w:rFonts w:eastAsia="Times New Roman" w:cs="Times New Roman"/>
                <w:sz w:val="22"/>
              </w:rPr>
            </w:pPr>
          </w:p>
        </w:tc>
        <w:tc>
          <w:tcPr>
            <w:tcW w:w="670" w:type="dxa"/>
          </w:tcPr>
          <w:p w:rsidR="0027737D" w:rsidRPr="00483005" w:rsidRDefault="0027737D" w:rsidP="00356446">
            <w:pPr>
              <w:ind w:firstLine="0"/>
              <w:rPr>
                <w:rFonts w:eastAsia="Times New Roman" w:cs="Times New Roman"/>
                <w:sz w:val="22"/>
              </w:rPr>
            </w:pPr>
          </w:p>
        </w:tc>
        <w:tc>
          <w:tcPr>
            <w:tcW w:w="1031" w:type="dxa"/>
          </w:tcPr>
          <w:p w:rsidR="0027737D" w:rsidRPr="00483005" w:rsidRDefault="0027737D" w:rsidP="00356446">
            <w:pPr>
              <w:ind w:firstLine="0"/>
              <w:rPr>
                <w:rFonts w:eastAsia="Times New Roman" w:cs="Times New Roman"/>
                <w:sz w:val="22"/>
              </w:rPr>
            </w:pPr>
          </w:p>
        </w:tc>
        <w:tc>
          <w:tcPr>
            <w:tcW w:w="1134" w:type="dxa"/>
          </w:tcPr>
          <w:p w:rsidR="0027737D" w:rsidRPr="00483005" w:rsidRDefault="0027737D" w:rsidP="00356446">
            <w:pPr>
              <w:ind w:firstLine="0"/>
              <w:rPr>
                <w:rFonts w:eastAsia="Times New Roman" w:cs="Times New Roman"/>
                <w:sz w:val="22"/>
              </w:rPr>
            </w:pPr>
          </w:p>
        </w:tc>
      </w:tr>
      <w:tr w:rsidR="0027737D" w:rsidRPr="00054406" w:rsidTr="00483005">
        <w:tc>
          <w:tcPr>
            <w:tcW w:w="1985" w:type="dxa"/>
          </w:tcPr>
          <w:p w:rsidR="0027737D" w:rsidRPr="00483005" w:rsidRDefault="00D95DF3" w:rsidP="00356446">
            <w:pPr>
              <w:ind w:firstLine="0"/>
              <w:rPr>
                <w:rFonts w:eastAsia="Times New Roman" w:cs="Times New Roman"/>
                <w:sz w:val="22"/>
              </w:rPr>
            </w:pPr>
            <w:r w:rsidRPr="00483005">
              <w:rPr>
                <w:rFonts w:eastAsia="Times New Roman" w:cs="Times New Roman"/>
                <w:sz w:val="22"/>
              </w:rPr>
              <w:t>…</w:t>
            </w:r>
          </w:p>
        </w:tc>
        <w:tc>
          <w:tcPr>
            <w:tcW w:w="1104" w:type="dxa"/>
          </w:tcPr>
          <w:p w:rsidR="0027737D" w:rsidRPr="00483005" w:rsidRDefault="0027737D" w:rsidP="00356446">
            <w:pPr>
              <w:ind w:firstLine="0"/>
              <w:rPr>
                <w:rFonts w:eastAsia="Times New Roman" w:cs="Times New Roman"/>
                <w:sz w:val="22"/>
              </w:rPr>
            </w:pPr>
          </w:p>
        </w:tc>
        <w:tc>
          <w:tcPr>
            <w:tcW w:w="850" w:type="dxa"/>
          </w:tcPr>
          <w:p w:rsidR="0027737D" w:rsidRPr="00483005" w:rsidRDefault="0027737D" w:rsidP="00356446">
            <w:pPr>
              <w:ind w:firstLine="0"/>
              <w:rPr>
                <w:rFonts w:eastAsia="Times New Roman" w:cs="Times New Roman"/>
                <w:sz w:val="22"/>
              </w:rPr>
            </w:pPr>
          </w:p>
        </w:tc>
        <w:tc>
          <w:tcPr>
            <w:tcW w:w="670" w:type="dxa"/>
          </w:tcPr>
          <w:p w:rsidR="0027737D" w:rsidRPr="00483005" w:rsidRDefault="0027737D" w:rsidP="00356446">
            <w:pPr>
              <w:ind w:firstLine="0"/>
              <w:rPr>
                <w:rFonts w:eastAsia="Times New Roman" w:cs="Times New Roman"/>
                <w:sz w:val="22"/>
              </w:rPr>
            </w:pPr>
          </w:p>
        </w:tc>
        <w:tc>
          <w:tcPr>
            <w:tcW w:w="1031" w:type="dxa"/>
          </w:tcPr>
          <w:p w:rsidR="0027737D" w:rsidRPr="00483005" w:rsidRDefault="0027737D" w:rsidP="00356446">
            <w:pPr>
              <w:ind w:firstLine="0"/>
              <w:rPr>
                <w:rFonts w:eastAsia="Times New Roman" w:cs="Times New Roman"/>
                <w:sz w:val="22"/>
              </w:rPr>
            </w:pPr>
          </w:p>
        </w:tc>
        <w:tc>
          <w:tcPr>
            <w:tcW w:w="1134" w:type="dxa"/>
          </w:tcPr>
          <w:p w:rsidR="0027737D" w:rsidRPr="00483005" w:rsidRDefault="0027737D" w:rsidP="00356446">
            <w:pPr>
              <w:ind w:firstLine="0"/>
              <w:rPr>
                <w:rFonts w:eastAsia="Times New Roman" w:cs="Times New Roman"/>
                <w:sz w:val="22"/>
              </w:rPr>
            </w:pPr>
          </w:p>
        </w:tc>
      </w:tr>
      <w:tr w:rsidR="0027737D" w:rsidRPr="00054406" w:rsidTr="00483005">
        <w:tc>
          <w:tcPr>
            <w:tcW w:w="1985" w:type="dxa"/>
          </w:tcPr>
          <w:p w:rsidR="0027737D" w:rsidRPr="00483005" w:rsidRDefault="00D95DF3" w:rsidP="00356446">
            <w:pPr>
              <w:ind w:firstLine="0"/>
              <w:rPr>
                <w:rFonts w:eastAsia="Times New Roman" w:cs="Times New Roman"/>
                <w:sz w:val="22"/>
              </w:rPr>
            </w:pPr>
            <w:r w:rsidRPr="00483005">
              <w:rPr>
                <w:rFonts w:eastAsia="Times New Roman" w:cs="Times New Roman"/>
                <w:sz w:val="22"/>
              </w:rPr>
              <w:lastRenderedPageBreak/>
              <w:t>ИТОГО:</w:t>
            </w:r>
          </w:p>
        </w:tc>
        <w:tc>
          <w:tcPr>
            <w:tcW w:w="1104" w:type="dxa"/>
          </w:tcPr>
          <w:p w:rsidR="0027737D" w:rsidRPr="00483005" w:rsidRDefault="0027737D" w:rsidP="00356446">
            <w:pPr>
              <w:ind w:firstLine="0"/>
              <w:rPr>
                <w:rFonts w:eastAsia="Times New Roman" w:cs="Times New Roman"/>
                <w:sz w:val="22"/>
              </w:rPr>
            </w:pPr>
          </w:p>
        </w:tc>
        <w:tc>
          <w:tcPr>
            <w:tcW w:w="850" w:type="dxa"/>
          </w:tcPr>
          <w:p w:rsidR="0027737D" w:rsidRPr="00483005" w:rsidRDefault="00D95DF3" w:rsidP="00356446">
            <w:pPr>
              <w:ind w:firstLine="0"/>
              <w:jc w:val="center"/>
              <w:rPr>
                <w:rFonts w:eastAsia="Times New Roman" w:cs="Times New Roman"/>
                <w:sz w:val="22"/>
              </w:rPr>
            </w:pPr>
            <w:r w:rsidRPr="00483005">
              <w:rPr>
                <w:rFonts w:eastAsia="Times New Roman" w:cs="Times New Roman"/>
                <w:sz w:val="22"/>
              </w:rPr>
              <w:t>-</w:t>
            </w:r>
          </w:p>
        </w:tc>
        <w:tc>
          <w:tcPr>
            <w:tcW w:w="670" w:type="dxa"/>
          </w:tcPr>
          <w:p w:rsidR="0027737D" w:rsidRPr="00483005" w:rsidRDefault="00D95DF3" w:rsidP="00356446">
            <w:pPr>
              <w:ind w:firstLine="0"/>
              <w:jc w:val="center"/>
              <w:rPr>
                <w:rFonts w:eastAsia="Times New Roman" w:cs="Times New Roman"/>
                <w:sz w:val="22"/>
              </w:rPr>
            </w:pPr>
            <w:r w:rsidRPr="00483005">
              <w:rPr>
                <w:rFonts w:eastAsia="Times New Roman" w:cs="Times New Roman"/>
                <w:sz w:val="22"/>
              </w:rPr>
              <w:t>-</w:t>
            </w:r>
          </w:p>
        </w:tc>
        <w:tc>
          <w:tcPr>
            <w:tcW w:w="1031" w:type="dxa"/>
          </w:tcPr>
          <w:p w:rsidR="0027737D" w:rsidRPr="00483005" w:rsidRDefault="00D95DF3" w:rsidP="00356446">
            <w:pPr>
              <w:ind w:firstLine="0"/>
              <w:jc w:val="center"/>
              <w:rPr>
                <w:rFonts w:eastAsia="Times New Roman" w:cs="Times New Roman"/>
                <w:sz w:val="22"/>
              </w:rPr>
            </w:pPr>
            <w:r w:rsidRPr="00483005">
              <w:rPr>
                <w:rFonts w:eastAsia="Times New Roman" w:cs="Times New Roman"/>
                <w:sz w:val="22"/>
              </w:rPr>
              <w:t>-</w:t>
            </w:r>
          </w:p>
        </w:tc>
        <w:tc>
          <w:tcPr>
            <w:tcW w:w="1134" w:type="dxa"/>
          </w:tcPr>
          <w:p w:rsidR="0027737D" w:rsidRPr="00483005" w:rsidRDefault="0027737D" w:rsidP="00356446">
            <w:pPr>
              <w:ind w:firstLine="0"/>
              <w:rPr>
                <w:rFonts w:eastAsia="Times New Roman" w:cs="Times New Roman"/>
                <w:sz w:val="22"/>
              </w:rPr>
            </w:pPr>
          </w:p>
        </w:tc>
      </w:tr>
    </w:tbl>
    <w:p w:rsidR="00FB5241" w:rsidRPr="00054406" w:rsidRDefault="00FB5241" w:rsidP="00D95DF3">
      <w:pPr>
        <w:rPr>
          <w:rFonts w:eastAsia="Times New Roman" w:cs="Times New Roman"/>
          <w:sz w:val="24"/>
          <w:szCs w:val="24"/>
        </w:rPr>
      </w:pPr>
    </w:p>
    <w:p w:rsidR="00D95DF3" w:rsidRPr="00054406" w:rsidRDefault="00D95DF3" w:rsidP="00D95DF3">
      <w:pPr>
        <w:rPr>
          <w:rFonts w:eastAsia="Times New Roman" w:cs="Times New Roman"/>
          <w:sz w:val="24"/>
          <w:szCs w:val="24"/>
        </w:rPr>
      </w:pPr>
    </w:p>
    <w:p w:rsidR="00D95DF3" w:rsidRPr="00054406" w:rsidRDefault="00356446" w:rsidP="00356446">
      <w:pPr>
        <w:pStyle w:val="2"/>
        <w:rPr>
          <w:sz w:val="24"/>
          <w:szCs w:val="24"/>
        </w:rPr>
      </w:pPr>
      <w:bookmarkStart w:id="22" w:name="_Toc415700955"/>
      <w:r w:rsidRPr="00054406">
        <w:rPr>
          <w:sz w:val="24"/>
          <w:szCs w:val="24"/>
        </w:rPr>
        <w:t>3.</w:t>
      </w:r>
      <w:r w:rsidR="00D95DF3" w:rsidRPr="00054406">
        <w:rPr>
          <w:sz w:val="24"/>
          <w:szCs w:val="24"/>
        </w:rPr>
        <w:t>9</w:t>
      </w:r>
      <w:r w:rsidRPr="00054406">
        <w:rPr>
          <w:sz w:val="24"/>
          <w:szCs w:val="24"/>
        </w:rPr>
        <w:t xml:space="preserve"> </w:t>
      </w:r>
      <w:r w:rsidR="00D95DF3" w:rsidRPr="00054406">
        <w:rPr>
          <w:sz w:val="24"/>
          <w:szCs w:val="24"/>
        </w:rPr>
        <w:t xml:space="preserve"> Расчет себестоимости</w:t>
      </w:r>
      <w:bookmarkEnd w:id="22"/>
    </w:p>
    <w:p w:rsidR="00D95DF3" w:rsidRPr="00054406" w:rsidRDefault="00D95DF3" w:rsidP="00D95DF3">
      <w:pPr>
        <w:rPr>
          <w:rFonts w:eastAsia="Times New Roman" w:cs="Times New Roman"/>
          <w:sz w:val="24"/>
          <w:szCs w:val="24"/>
        </w:rPr>
      </w:pPr>
    </w:p>
    <w:p w:rsidR="00D95DF3" w:rsidRPr="00054406" w:rsidRDefault="00D95DF3" w:rsidP="00046654">
      <w:pPr>
        <w:rPr>
          <w:rFonts w:eastAsia="Times New Roman" w:cs="Times New Roman"/>
          <w:sz w:val="24"/>
          <w:szCs w:val="24"/>
        </w:rPr>
      </w:pPr>
      <w:r w:rsidRPr="00054406">
        <w:rPr>
          <w:rFonts w:eastAsia="Times New Roman" w:cs="Times New Roman"/>
          <w:sz w:val="24"/>
          <w:szCs w:val="24"/>
        </w:rPr>
        <w:t>Расчет себестоимости производится на основании группировки текущих затрат по калькуляционным статьям расходов.</w:t>
      </w:r>
    </w:p>
    <w:p w:rsidR="00D95DF3" w:rsidRPr="00054406" w:rsidRDefault="00D95DF3" w:rsidP="00046654">
      <w:pPr>
        <w:rPr>
          <w:rFonts w:eastAsia="Times New Roman" w:cs="Times New Roman"/>
          <w:sz w:val="24"/>
          <w:szCs w:val="24"/>
        </w:rPr>
      </w:pPr>
      <w:r w:rsidRPr="00054406">
        <w:rPr>
          <w:rFonts w:eastAsia="Times New Roman" w:cs="Times New Roman"/>
          <w:sz w:val="24"/>
          <w:szCs w:val="24"/>
        </w:rPr>
        <w:t xml:space="preserve"> Отличие группировки по калькуляционным статьям от других подходов к группировке затрат состои</w:t>
      </w:r>
      <w:r w:rsidR="00046654" w:rsidRPr="00054406">
        <w:rPr>
          <w:rFonts w:eastAsia="Times New Roman" w:cs="Times New Roman"/>
          <w:sz w:val="24"/>
          <w:szCs w:val="24"/>
        </w:rPr>
        <w:t>т в том, что затраты группируются по месту возникновения: основное производство</w:t>
      </w:r>
      <w:r w:rsidR="006A2C59" w:rsidRPr="00054406">
        <w:rPr>
          <w:rFonts w:eastAsia="Times New Roman" w:cs="Times New Roman"/>
          <w:sz w:val="24"/>
          <w:szCs w:val="24"/>
        </w:rPr>
        <w:t>- прямые затраты</w:t>
      </w:r>
      <w:r w:rsidR="00046654" w:rsidRPr="00054406">
        <w:rPr>
          <w:rFonts w:eastAsia="Times New Roman" w:cs="Times New Roman"/>
          <w:sz w:val="24"/>
          <w:szCs w:val="24"/>
        </w:rPr>
        <w:t>, управление производственным участком (цехом)</w:t>
      </w:r>
      <w:r w:rsidR="006A2C59" w:rsidRPr="00054406">
        <w:rPr>
          <w:rFonts w:eastAsia="Times New Roman" w:cs="Times New Roman"/>
          <w:sz w:val="24"/>
          <w:szCs w:val="24"/>
        </w:rPr>
        <w:t xml:space="preserve"> и</w:t>
      </w:r>
      <w:r w:rsidR="00046654" w:rsidRPr="00054406">
        <w:rPr>
          <w:rFonts w:eastAsia="Times New Roman" w:cs="Times New Roman"/>
          <w:sz w:val="24"/>
          <w:szCs w:val="24"/>
        </w:rPr>
        <w:t xml:space="preserve"> управление производством в целом</w:t>
      </w:r>
      <w:r w:rsidR="006A2C59" w:rsidRPr="00054406">
        <w:rPr>
          <w:rFonts w:eastAsia="Times New Roman" w:cs="Times New Roman"/>
          <w:sz w:val="24"/>
          <w:szCs w:val="24"/>
        </w:rPr>
        <w:t xml:space="preserve"> – косвенные затраты</w:t>
      </w:r>
      <w:r w:rsidR="00046654" w:rsidRPr="00054406">
        <w:rPr>
          <w:rFonts w:eastAsia="Times New Roman" w:cs="Times New Roman"/>
          <w:sz w:val="24"/>
          <w:szCs w:val="24"/>
        </w:rPr>
        <w:t>.</w:t>
      </w:r>
    </w:p>
    <w:p w:rsidR="00046654" w:rsidRPr="00054406" w:rsidRDefault="00046654" w:rsidP="00046654">
      <w:pPr>
        <w:rPr>
          <w:rFonts w:eastAsia="Times New Roman" w:cs="Times New Roman"/>
          <w:sz w:val="24"/>
          <w:szCs w:val="24"/>
        </w:rPr>
      </w:pPr>
      <w:r w:rsidRPr="00054406">
        <w:rPr>
          <w:rFonts w:cs="Times New Roman"/>
          <w:color w:val="000000"/>
          <w:sz w:val="24"/>
          <w:szCs w:val="24"/>
          <w:shd w:val="clear" w:color="auto" w:fill="FFFFFF"/>
        </w:rPr>
        <w:t>Перечни калькуляционных статей отражают особенности производств.</w:t>
      </w:r>
    </w:p>
    <w:p w:rsidR="00046654" w:rsidRPr="00054406" w:rsidRDefault="00046654" w:rsidP="00046654">
      <w:pPr>
        <w:rPr>
          <w:rFonts w:eastAsia="Times New Roman" w:cs="Times New Roman"/>
          <w:sz w:val="24"/>
          <w:szCs w:val="24"/>
        </w:rPr>
      </w:pPr>
    </w:p>
    <w:p w:rsidR="00D95DF3" w:rsidRPr="00054406" w:rsidRDefault="006A2C59" w:rsidP="0062772F">
      <w:pPr>
        <w:pStyle w:val="a3"/>
        <w:numPr>
          <w:ilvl w:val="0"/>
          <w:numId w:val="9"/>
        </w:numPr>
        <w:rPr>
          <w:rFonts w:eastAsia="Times New Roman" w:cs="Times New Roman"/>
          <w:sz w:val="24"/>
          <w:szCs w:val="24"/>
          <w:u w:val="single"/>
        </w:rPr>
      </w:pPr>
      <w:r w:rsidRPr="00054406">
        <w:rPr>
          <w:rFonts w:eastAsia="Times New Roman" w:cs="Times New Roman"/>
          <w:sz w:val="24"/>
          <w:szCs w:val="24"/>
          <w:u w:val="single"/>
        </w:rPr>
        <w:t>Сырье и материалы.</w:t>
      </w:r>
    </w:p>
    <w:p w:rsidR="006A2C59" w:rsidRPr="00054406" w:rsidRDefault="006A2C59" w:rsidP="006A2C59">
      <w:pPr>
        <w:pStyle w:val="a3"/>
        <w:ind w:left="1069"/>
        <w:rPr>
          <w:rFonts w:eastAsia="Times New Roman" w:cs="Times New Roman"/>
          <w:sz w:val="24"/>
          <w:szCs w:val="24"/>
        </w:rPr>
      </w:pPr>
    </w:p>
    <w:p w:rsidR="006A2C59" w:rsidRPr="00054406" w:rsidRDefault="006A2C59" w:rsidP="006A2C59">
      <w:pPr>
        <w:pStyle w:val="a3"/>
        <w:ind w:left="0"/>
        <w:contextualSpacing w:val="0"/>
        <w:rPr>
          <w:rFonts w:eastAsia="Times New Roman" w:cs="Times New Roman"/>
          <w:sz w:val="24"/>
          <w:szCs w:val="24"/>
        </w:rPr>
      </w:pPr>
      <w:r w:rsidRPr="00054406">
        <w:rPr>
          <w:rFonts w:eastAsia="Times New Roman" w:cs="Times New Roman"/>
          <w:sz w:val="24"/>
          <w:szCs w:val="24"/>
        </w:rPr>
        <w:t>Расчет затрат на сырье и материалы (М) производится по формуле 25.</w:t>
      </w:r>
    </w:p>
    <w:p w:rsidR="006A2C59" w:rsidRPr="00054406" w:rsidRDefault="006A2C59" w:rsidP="006A2C59">
      <w:pPr>
        <w:pStyle w:val="a3"/>
        <w:ind w:left="0"/>
        <w:contextualSpacing w:val="0"/>
        <w:rPr>
          <w:rFonts w:eastAsia="Times New Roman" w:cs="Times New Roman"/>
          <w:sz w:val="24"/>
          <w:szCs w:val="24"/>
        </w:rPr>
      </w:pPr>
    </w:p>
    <w:p w:rsidR="00024084" w:rsidRPr="00054406" w:rsidRDefault="006A2C59" w:rsidP="00483005">
      <w:pPr>
        <w:jc w:val="right"/>
        <w:rPr>
          <w:rFonts w:eastAsia="Times New Roman" w:cs="Times New Roman"/>
          <w:sz w:val="24"/>
          <w:szCs w:val="24"/>
        </w:rPr>
      </w:pPr>
      <m:oMath>
        <m:r>
          <w:rPr>
            <w:rFonts w:ascii="Cambria Math" w:eastAsia="Times New Roman" w:hAnsi="Cambria Math" w:cs="Times New Roman"/>
            <w:sz w:val="24"/>
            <w:szCs w:val="24"/>
          </w:rPr>
          <m:t xml:space="preserve"> М=</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С</m:t>
                </m:r>
              </m:e>
              <m:sub>
                <m:r>
                  <w:rPr>
                    <w:rFonts w:ascii="Cambria Math" w:eastAsia="Times New Roman" w:hAnsi="Cambria Math" w:cs="Times New Roman"/>
                    <w:sz w:val="24"/>
                    <w:szCs w:val="24"/>
                  </w:rPr>
                  <m:t>заг</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Ц</m:t>
                </m:r>
              </m:e>
              <m:sub>
                <m:r>
                  <w:rPr>
                    <w:rFonts w:ascii="Cambria Math" w:eastAsia="Times New Roman" w:hAnsi="Cambria Math" w:cs="Times New Roman"/>
                    <w:sz w:val="24"/>
                    <w:szCs w:val="24"/>
                  </w:rPr>
                  <m:t>м</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С</m:t>
                </m:r>
              </m:e>
              <m:sub>
                <m:r>
                  <w:rPr>
                    <w:rFonts w:ascii="Cambria Math" w:eastAsia="Times New Roman" w:hAnsi="Cambria Math" w:cs="Times New Roman"/>
                    <w:sz w:val="24"/>
                    <w:szCs w:val="24"/>
                  </w:rPr>
                  <m:t>отх</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Ц</m:t>
                </m:r>
              </m:e>
              <m:sub>
                <m:r>
                  <w:rPr>
                    <w:rFonts w:ascii="Cambria Math" w:eastAsia="Times New Roman" w:hAnsi="Cambria Math" w:cs="Times New Roman"/>
                    <w:sz w:val="24"/>
                    <w:szCs w:val="24"/>
                  </w:rPr>
                  <m:t>отх</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К</m:t>
            </m:r>
          </m:e>
          <m:sub>
            <m:r>
              <w:rPr>
                <w:rFonts w:ascii="Cambria Math" w:eastAsia="Times New Roman" w:hAnsi="Cambria Math" w:cs="Times New Roman"/>
                <w:sz w:val="24"/>
                <w:szCs w:val="24"/>
              </w:rPr>
              <m:t>тр</m:t>
            </m:r>
          </m:sub>
        </m:sSub>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N</m:t>
        </m:r>
      </m:oMath>
      <w:r w:rsidRPr="00054406">
        <w:rPr>
          <w:rFonts w:eastAsia="Times New Roman" w:cs="Times New Roman"/>
          <w:sz w:val="24"/>
          <w:szCs w:val="24"/>
        </w:rPr>
        <w:t xml:space="preserve">з       </w:t>
      </w:r>
      <w:r w:rsidR="00483005">
        <w:rPr>
          <w:rFonts w:eastAsia="Times New Roman" w:cs="Times New Roman"/>
          <w:sz w:val="24"/>
          <w:szCs w:val="24"/>
        </w:rPr>
        <w:t xml:space="preserve">   </w:t>
      </w:r>
      <w:r w:rsidRPr="00054406">
        <w:rPr>
          <w:rFonts w:eastAsia="Times New Roman" w:cs="Times New Roman"/>
          <w:sz w:val="24"/>
          <w:szCs w:val="24"/>
        </w:rPr>
        <w:t xml:space="preserve">         (25)</w:t>
      </w:r>
    </w:p>
    <w:p w:rsidR="006A2C59" w:rsidRPr="00054406" w:rsidRDefault="006A2C59" w:rsidP="006A2C59">
      <w:pPr>
        <w:rPr>
          <w:rFonts w:eastAsia="Times New Roman" w:cs="Times New Roman"/>
          <w:sz w:val="24"/>
          <w:szCs w:val="24"/>
        </w:rPr>
      </w:pPr>
    </w:p>
    <w:p w:rsidR="00024084" w:rsidRPr="00054406" w:rsidRDefault="00483005" w:rsidP="00483005">
      <w:pPr>
        <w:ind w:firstLine="0"/>
        <w:rPr>
          <w:rFonts w:eastAsia="Times New Roman" w:cs="Times New Roman"/>
          <w:sz w:val="24"/>
          <w:szCs w:val="24"/>
        </w:rPr>
      </w:pPr>
      <w:r>
        <w:rPr>
          <w:rFonts w:eastAsia="Times New Roman" w:cs="Times New Roman"/>
          <w:sz w:val="24"/>
          <w:szCs w:val="24"/>
        </w:rPr>
        <w:t>г</w:t>
      </w:r>
      <w:r w:rsidR="006A2C59" w:rsidRPr="00054406">
        <w:rPr>
          <w:rFonts w:eastAsia="Times New Roman" w:cs="Times New Roman"/>
          <w:sz w:val="24"/>
          <w:szCs w:val="24"/>
        </w:rPr>
        <w:t xml:space="preserve">де: </w:t>
      </w:r>
      <w:r>
        <w:rPr>
          <w:rFonts w:eastAsia="Times New Roman" w:cs="Times New Roman"/>
          <w:sz w:val="24"/>
          <w:szCs w:val="24"/>
        </w:rPr>
        <w:t xml:space="preserve"> </w:t>
      </w:r>
      <w:r w:rsidR="006A2C59" w:rsidRPr="00054406">
        <w:rPr>
          <w:rFonts w:eastAsia="Times New Roman" w:cs="Times New Roman"/>
          <w:sz w:val="24"/>
          <w:szCs w:val="24"/>
        </w:rPr>
        <w:t xml:space="preserve"> </w:t>
      </w:r>
      <w:r w:rsidR="00024084" w:rsidRPr="00054406">
        <w:rPr>
          <w:rFonts w:eastAsia="Times New Roman" w:cs="Times New Roman"/>
          <w:sz w:val="24"/>
          <w:szCs w:val="24"/>
        </w:rPr>
        <w:t>С</w:t>
      </w:r>
      <w:r w:rsidR="00024084" w:rsidRPr="00054406">
        <w:rPr>
          <w:rFonts w:eastAsia="Times New Roman" w:cs="Times New Roman"/>
          <w:sz w:val="24"/>
          <w:szCs w:val="24"/>
          <w:vertAlign w:val="subscript"/>
        </w:rPr>
        <w:t>заг</w:t>
      </w:r>
      <w:r w:rsidR="00024084" w:rsidRPr="00054406">
        <w:rPr>
          <w:rFonts w:eastAsia="Times New Roman" w:cs="Times New Roman"/>
          <w:sz w:val="24"/>
          <w:szCs w:val="24"/>
        </w:rPr>
        <w:t>- вес заготовки</w:t>
      </w:r>
      <w:r w:rsidR="006A2C59" w:rsidRPr="00054406">
        <w:rPr>
          <w:rFonts w:eastAsia="Times New Roman" w:cs="Times New Roman"/>
          <w:sz w:val="24"/>
          <w:szCs w:val="24"/>
        </w:rPr>
        <w:t>, кг. Принимается по исходным данным к курсовой работе;</w:t>
      </w:r>
    </w:p>
    <w:p w:rsidR="006A2C59" w:rsidRPr="00054406" w:rsidRDefault="00024084" w:rsidP="006A2C59">
      <w:pPr>
        <w:rPr>
          <w:rFonts w:eastAsia="Times New Roman" w:cs="Times New Roman"/>
          <w:sz w:val="24"/>
          <w:szCs w:val="24"/>
        </w:rPr>
      </w:pPr>
      <w:r w:rsidRPr="00054406">
        <w:rPr>
          <w:rFonts w:eastAsia="Times New Roman" w:cs="Times New Roman"/>
          <w:sz w:val="24"/>
          <w:szCs w:val="24"/>
        </w:rPr>
        <w:t>С</w:t>
      </w:r>
      <w:r w:rsidRPr="00054406">
        <w:rPr>
          <w:rFonts w:eastAsia="Times New Roman" w:cs="Times New Roman"/>
          <w:sz w:val="24"/>
          <w:szCs w:val="24"/>
          <w:vertAlign w:val="subscript"/>
        </w:rPr>
        <w:t>отх</w:t>
      </w:r>
      <w:r w:rsidRPr="00054406">
        <w:rPr>
          <w:rFonts w:eastAsia="Times New Roman" w:cs="Times New Roman"/>
          <w:sz w:val="24"/>
          <w:szCs w:val="24"/>
        </w:rPr>
        <w:t>- вес отходов</w:t>
      </w:r>
      <w:r w:rsidR="006A2C59" w:rsidRPr="00054406">
        <w:rPr>
          <w:rFonts w:eastAsia="Times New Roman" w:cs="Times New Roman"/>
          <w:sz w:val="24"/>
          <w:szCs w:val="24"/>
        </w:rPr>
        <w:t>, кг. Принимается по исходным данным к курсовой работе;</w:t>
      </w:r>
    </w:p>
    <w:p w:rsidR="00024084" w:rsidRPr="00054406" w:rsidRDefault="00024084" w:rsidP="006A2C59">
      <w:pPr>
        <w:rPr>
          <w:rFonts w:eastAsia="Times New Roman" w:cs="Times New Roman"/>
          <w:sz w:val="24"/>
          <w:szCs w:val="24"/>
        </w:rPr>
      </w:pPr>
      <w:r w:rsidRPr="00054406">
        <w:rPr>
          <w:rFonts w:eastAsia="Times New Roman" w:cs="Times New Roman"/>
          <w:sz w:val="24"/>
          <w:szCs w:val="24"/>
        </w:rPr>
        <w:t>Ц</w:t>
      </w:r>
      <w:r w:rsidRPr="00054406">
        <w:rPr>
          <w:rFonts w:eastAsia="Times New Roman" w:cs="Times New Roman"/>
          <w:sz w:val="24"/>
          <w:szCs w:val="24"/>
          <w:vertAlign w:val="subscript"/>
        </w:rPr>
        <w:t>м</w:t>
      </w:r>
      <w:r w:rsidRPr="00054406">
        <w:rPr>
          <w:rFonts w:eastAsia="Times New Roman" w:cs="Times New Roman"/>
          <w:sz w:val="24"/>
          <w:szCs w:val="24"/>
        </w:rPr>
        <w:t>- цена материала</w:t>
      </w:r>
      <w:r w:rsidR="006A2C59" w:rsidRPr="00054406">
        <w:rPr>
          <w:rFonts w:eastAsia="Times New Roman" w:cs="Times New Roman"/>
          <w:sz w:val="24"/>
          <w:szCs w:val="24"/>
        </w:rPr>
        <w:t>, руб/кг. Принимается на уровне  среднерыночных цен.</w:t>
      </w:r>
    </w:p>
    <w:p w:rsidR="006A2C59" w:rsidRPr="00054406" w:rsidRDefault="00024084" w:rsidP="006A2C59">
      <w:pPr>
        <w:rPr>
          <w:rFonts w:eastAsia="Times New Roman" w:cs="Times New Roman"/>
          <w:sz w:val="24"/>
          <w:szCs w:val="24"/>
        </w:rPr>
      </w:pPr>
      <w:r w:rsidRPr="00054406">
        <w:rPr>
          <w:rFonts w:eastAsia="Times New Roman" w:cs="Times New Roman"/>
          <w:sz w:val="24"/>
          <w:szCs w:val="24"/>
        </w:rPr>
        <w:t>Ц</w:t>
      </w:r>
      <w:r w:rsidRPr="00054406">
        <w:rPr>
          <w:rFonts w:eastAsia="Times New Roman" w:cs="Times New Roman"/>
          <w:sz w:val="24"/>
          <w:szCs w:val="24"/>
          <w:vertAlign w:val="subscript"/>
        </w:rPr>
        <w:t>отх</w:t>
      </w:r>
      <w:r w:rsidRPr="00054406">
        <w:rPr>
          <w:rFonts w:eastAsia="Times New Roman" w:cs="Times New Roman"/>
          <w:sz w:val="24"/>
          <w:szCs w:val="24"/>
        </w:rPr>
        <w:t>- цена отходов</w:t>
      </w:r>
      <w:r w:rsidR="006A2C59" w:rsidRPr="00054406">
        <w:rPr>
          <w:rFonts w:eastAsia="Times New Roman" w:cs="Times New Roman"/>
          <w:sz w:val="24"/>
          <w:szCs w:val="24"/>
        </w:rPr>
        <w:t>, руб/кг. Принимается на уровне  среднерыночных цен.</w:t>
      </w:r>
    </w:p>
    <w:p w:rsidR="00024084" w:rsidRPr="00054406" w:rsidRDefault="00024084" w:rsidP="006A2C59">
      <w:pPr>
        <w:rPr>
          <w:rFonts w:eastAsia="Times New Roman" w:cs="Times New Roman"/>
          <w:sz w:val="24"/>
          <w:szCs w:val="24"/>
        </w:rPr>
      </w:pPr>
      <w:r w:rsidRPr="00054406">
        <w:rPr>
          <w:rFonts w:eastAsia="Times New Roman" w:cs="Times New Roman"/>
          <w:sz w:val="24"/>
          <w:szCs w:val="24"/>
        </w:rPr>
        <w:t>К</w:t>
      </w:r>
      <w:r w:rsidRPr="00054406">
        <w:rPr>
          <w:rFonts w:eastAsia="Times New Roman" w:cs="Times New Roman"/>
          <w:sz w:val="24"/>
          <w:szCs w:val="24"/>
          <w:vertAlign w:val="subscript"/>
        </w:rPr>
        <w:t xml:space="preserve">тр </w:t>
      </w:r>
      <w:r w:rsidRPr="00054406">
        <w:rPr>
          <w:rFonts w:eastAsia="Times New Roman" w:cs="Times New Roman"/>
          <w:sz w:val="24"/>
          <w:szCs w:val="24"/>
        </w:rPr>
        <w:t>- транспортные расходы 1,05- 1,07</w:t>
      </w:r>
    </w:p>
    <w:p w:rsidR="00830BDF" w:rsidRPr="00054406" w:rsidRDefault="00830BDF" w:rsidP="006A2C59">
      <w:pPr>
        <w:rPr>
          <w:rFonts w:eastAsia="Times New Roman" w:cs="Times New Roman"/>
          <w:sz w:val="24"/>
          <w:szCs w:val="24"/>
        </w:rPr>
      </w:pPr>
      <w:r w:rsidRPr="00054406">
        <w:rPr>
          <w:rFonts w:eastAsiaTheme="minorEastAsia" w:cs="Times New Roman"/>
          <w:sz w:val="24"/>
          <w:szCs w:val="24"/>
          <w:lang w:val="en-US"/>
        </w:rPr>
        <w:t>N</w:t>
      </w:r>
      <w:r w:rsidRPr="00054406">
        <w:rPr>
          <w:rFonts w:eastAsiaTheme="minorEastAsia" w:cs="Times New Roman"/>
          <w:sz w:val="24"/>
          <w:szCs w:val="24"/>
        </w:rPr>
        <w:t>з -  годовая программа запуска изделий, ед.</w:t>
      </w:r>
    </w:p>
    <w:p w:rsidR="00830BDF" w:rsidRPr="00054406" w:rsidRDefault="00830BDF" w:rsidP="006A2C59">
      <w:pPr>
        <w:rPr>
          <w:rFonts w:eastAsia="Times New Roman" w:cs="Times New Roman"/>
          <w:sz w:val="24"/>
          <w:szCs w:val="24"/>
        </w:rPr>
      </w:pPr>
    </w:p>
    <w:p w:rsidR="00830BDF" w:rsidRPr="00054406" w:rsidRDefault="00830BDF" w:rsidP="006A2C59">
      <w:pPr>
        <w:rPr>
          <w:rFonts w:eastAsia="Times New Roman" w:cs="Times New Roman"/>
          <w:sz w:val="24"/>
          <w:szCs w:val="24"/>
        </w:rPr>
      </w:pPr>
    </w:p>
    <w:p w:rsidR="00830BDF" w:rsidRPr="00054406" w:rsidRDefault="00830BDF" w:rsidP="0062772F">
      <w:pPr>
        <w:pStyle w:val="a3"/>
        <w:numPr>
          <w:ilvl w:val="0"/>
          <w:numId w:val="9"/>
        </w:numPr>
        <w:rPr>
          <w:rFonts w:eastAsia="Times New Roman" w:cs="Times New Roman"/>
          <w:sz w:val="24"/>
          <w:szCs w:val="24"/>
          <w:u w:val="single"/>
        </w:rPr>
      </w:pPr>
      <w:r w:rsidRPr="00054406">
        <w:rPr>
          <w:rFonts w:eastAsia="Times New Roman" w:cs="Times New Roman"/>
          <w:sz w:val="24"/>
          <w:szCs w:val="24"/>
          <w:u w:val="single"/>
        </w:rPr>
        <w:t>Расходы на электроэнергию на технологические нужды.</w:t>
      </w:r>
    </w:p>
    <w:p w:rsidR="00830BDF" w:rsidRPr="00054406" w:rsidRDefault="00830BDF" w:rsidP="00830BDF">
      <w:pPr>
        <w:pStyle w:val="a3"/>
        <w:ind w:left="1069"/>
        <w:rPr>
          <w:rFonts w:eastAsia="Times New Roman" w:cs="Times New Roman"/>
          <w:sz w:val="24"/>
          <w:szCs w:val="24"/>
          <w:u w:val="single"/>
        </w:rPr>
      </w:pPr>
    </w:p>
    <w:p w:rsidR="00024084" w:rsidRPr="00054406" w:rsidRDefault="008B0B43" w:rsidP="00830BDF">
      <w:pPr>
        <w:pStyle w:val="a3"/>
        <w:ind w:left="0" w:firstLine="851"/>
        <w:rPr>
          <w:rFonts w:eastAsia="Times New Roman" w:cs="Times New Roman"/>
          <w:sz w:val="24"/>
          <w:szCs w:val="24"/>
        </w:rPr>
      </w:pPr>
      <w:r w:rsidRPr="00054406">
        <w:rPr>
          <w:rFonts w:eastAsia="Times New Roman" w:cs="Times New Roman"/>
          <w:sz w:val="24"/>
          <w:szCs w:val="24"/>
        </w:rPr>
        <w:t xml:space="preserve"> </w:t>
      </w:r>
      <w:r w:rsidR="00024084" w:rsidRPr="00054406">
        <w:rPr>
          <w:rFonts w:eastAsia="Times New Roman" w:cs="Times New Roman"/>
          <w:sz w:val="24"/>
          <w:szCs w:val="24"/>
        </w:rPr>
        <w:t>Расходы на силовую электроэнергию на годовую пр</w:t>
      </w:r>
      <w:r w:rsidR="00830BDF" w:rsidRPr="00054406">
        <w:rPr>
          <w:rFonts w:eastAsia="Times New Roman" w:cs="Times New Roman"/>
          <w:sz w:val="24"/>
          <w:szCs w:val="24"/>
        </w:rPr>
        <w:t>ограмму определяется по формуле 26.</w:t>
      </w:r>
    </w:p>
    <w:p w:rsidR="00830BDF" w:rsidRPr="00054406" w:rsidRDefault="00830BDF" w:rsidP="00830BDF">
      <w:pPr>
        <w:pStyle w:val="a3"/>
        <w:ind w:left="0" w:firstLine="851"/>
        <w:rPr>
          <w:rFonts w:eastAsia="Times New Roman" w:cs="Times New Roman"/>
          <w:sz w:val="24"/>
          <w:szCs w:val="24"/>
        </w:rPr>
      </w:pPr>
    </w:p>
    <w:p w:rsidR="00024084" w:rsidRPr="00054406" w:rsidRDefault="00485FDC" w:rsidP="00483005">
      <w:pPr>
        <w:ind w:firstLine="851"/>
        <w:jc w:val="right"/>
        <w:rPr>
          <w:rFonts w:eastAsia="Times New Roman" w:cs="Times New Roman"/>
          <w:sz w:val="24"/>
          <w:szCs w:val="24"/>
        </w:rPr>
      </w:pP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Э</m:t>
            </m:r>
          </m:e>
          <m:sub>
            <m:r>
              <m:rPr>
                <m:sty m:val="p"/>
              </m:rPr>
              <w:rPr>
                <w:rFonts w:ascii="Cambria Math" w:eastAsia="Times New Roman" w:hAnsi="Cambria Math" w:cs="Times New Roman"/>
                <w:sz w:val="24"/>
                <w:szCs w:val="24"/>
              </w:rPr>
              <m:t>сил</m:t>
            </m:r>
          </m:sub>
        </m:sSub>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en-US"/>
                  </w:rPr>
                  <m:t>N</m:t>
                </m:r>
              </m:e>
              <m:sub>
                <m:r>
                  <m:rPr>
                    <m:sty m:val="p"/>
                  </m:rPr>
                  <w:rPr>
                    <w:rFonts w:ascii="Cambria Math" w:eastAsia="Times New Roman" w:hAnsi="Cambria Math" w:cs="Times New Roman"/>
                    <w:sz w:val="24"/>
                    <w:szCs w:val="24"/>
                  </w:rPr>
                  <m:t>у</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К</m:t>
                </m:r>
              </m:e>
              <m:sub>
                <m:r>
                  <m:rPr>
                    <m:sty m:val="p"/>
                  </m:rPr>
                  <w:rPr>
                    <w:rFonts w:ascii="Cambria Math" w:eastAsia="Times New Roman" w:hAnsi="Cambria Math" w:cs="Times New Roman"/>
                    <w:sz w:val="24"/>
                    <w:szCs w:val="24"/>
                    <w:lang w:val="en-US"/>
                  </w:rPr>
                  <m:t>N</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К</m:t>
                </m:r>
              </m:e>
              <m:sub>
                <m:r>
                  <m:rPr>
                    <m:sty m:val="p"/>
                  </m:rPr>
                  <w:rPr>
                    <w:rFonts w:ascii="Cambria Math" w:eastAsia="Times New Roman" w:hAnsi="Cambria Math" w:cs="Times New Roman"/>
                    <w:sz w:val="24"/>
                    <w:szCs w:val="24"/>
                  </w:rPr>
                  <m:t>вр</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К</m:t>
                </m:r>
              </m:e>
              <m:sub>
                <m:r>
                  <m:rPr>
                    <m:sty m:val="p"/>
                  </m:rPr>
                  <w:rPr>
                    <w:rFonts w:ascii="Cambria Math" w:eastAsia="Times New Roman" w:hAnsi="Cambria Math" w:cs="Times New Roman"/>
                    <w:sz w:val="24"/>
                    <w:szCs w:val="24"/>
                  </w:rPr>
                  <m:t>од</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К</m:t>
                </m:r>
              </m:e>
              <m:sub>
                <m:r>
                  <m:rPr>
                    <m:sty m:val="p"/>
                  </m:rPr>
                  <w:rPr>
                    <w:rFonts w:ascii="Cambria Math" w:eastAsia="Times New Roman" w:hAnsi="Cambria Math" w:cs="Times New Roman"/>
                    <w:sz w:val="24"/>
                    <w:szCs w:val="24"/>
                  </w:rPr>
                  <m:t>пот</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КПД</m:t>
                </m:r>
              </m:e>
              <m:sub>
                <m:r>
                  <m:rPr>
                    <m:sty m:val="p"/>
                  </m:rPr>
                  <w:rPr>
                    <w:rFonts w:ascii="Cambria Math" w:eastAsia="Times New Roman" w:hAnsi="Cambria Math" w:cs="Times New Roman"/>
                    <w:sz w:val="24"/>
                    <w:szCs w:val="24"/>
                  </w:rPr>
                  <m:t>об</m:t>
                </m:r>
              </m:sub>
            </m:sSub>
          </m:den>
        </m:f>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Ф</m:t>
            </m:r>
          </m:e>
          <m:sub>
            <m:r>
              <m:rPr>
                <m:sty m:val="p"/>
              </m:rPr>
              <w:rPr>
                <w:rFonts w:ascii="Cambria Math" w:eastAsia="Times New Roman" w:hAnsi="Cambria Math" w:cs="Times New Roman"/>
                <w:sz w:val="24"/>
                <w:szCs w:val="24"/>
              </w:rPr>
              <m:t>эф</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К</m:t>
            </m:r>
          </m:e>
          <m:sub>
            <m:r>
              <m:rPr>
                <m:sty m:val="p"/>
              </m:rPr>
              <w:rPr>
                <w:rFonts w:ascii="Cambria Math" w:eastAsia="Times New Roman" w:hAnsi="Cambria Math" w:cs="Times New Roman"/>
                <w:sz w:val="24"/>
                <w:szCs w:val="24"/>
              </w:rPr>
              <m:t>загр</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Ц</m:t>
            </m:r>
          </m:e>
          <m:sub>
            <m:r>
              <m:rPr>
                <m:sty m:val="p"/>
              </m:rPr>
              <w:rPr>
                <w:rFonts w:ascii="Cambria Math" w:eastAsia="Times New Roman" w:hAnsi="Cambria Math" w:cs="Times New Roman"/>
                <w:sz w:val="24"/>
                <w:szCs w:val="24"/>
              </w:rPr>
              <m:t>э</m:t>
            </m:r>
          </m:sub>
        </m:sSub>
      </m:oMath>
      <w:r w:rsidR="00830BDF" w:rsidRPr="00054406">
        <w:rPr>
          <w:rFonts w:eastAsia="Times New Roman" w:cs="Times New Roman"/>
          <w:sz w:val="24"/>
          <w:szCs w:val="24"/>
        </w:rPr>
        <w:t xml:space="preserve">           (26)</w:t>
      </w:r>
    </w:p>
    <w:p w:rsidR="00483005" w:rsidRDefault="00483005" w:rsidP="00483005">
      <w:pPr>
        <w:ind w:firstLine="0"/>
        <w:rPr>
          <w:rFonts w:eastAsia="Times New Roman" w:cs="Times New Roman"/>
          <w:sz w:val="24"/>
          <w:szCs w:val="24"/>
        </w:rPr>
      </w:pPr>
    </w:p>
    <w:p w:rsidR="00024084" w:rsidRPr="00054406" w:rsidRDefault="00483005" w:rsidP="00483005">
      <w:pPr>
        <w:ind w:firstLine="0"/>
        <w:rPr>
          <w:rFonts w:eastAsia="Times New Roman" w:cs="Times New Roman"/>
          <w:sz w:val="24"/>
          <w:szCs w:val="24"/>
        </w:rPr>
      </w:pPr>
      <w:r>
        <w:rPr>
          <w:rFonts w:eastAsia="Times New Roman" w:cs="Times New Roman"/>
          <w:sz w:val="24"/>
          <w:szCs w:val="24"/>
        </w:rPr>
        <w:t>г</w:t>
      </w:r>
      <w:r w:rsidR="00830BDF" w:rsidRPr="00054406">
        <w:rPr>
          <w:rFonts w:eastAsia="Times New Roman" w:cs="Times New Roman"/>
          <w:sz w:val="24"/>
          <w:szCs w:val="24"/>
        </w:rPr>
        <w:t xml:space="preserve">де: </w:t>
      </w:r>
      <w:r w:rsidR="00024084" w:rsidRPr="00054406">
        <w:rPr>
          <w:rFonts w:eastAsia="Times New Roman" w:cs="Times New Roman"/>
          <w:sz w:val="24"/>
          <w:szCs w:val="24"/>
          <w:lang w:val="en-US"/>
        </w:rPr>
        <w:t>N</w:t>
      </w:r>
      <w:r w:rsidR="00024084" w:rsidRPr="00054406">
        <w:rPr>
          <w:rFonts w:eastAsia="Times New Roman" w:cs="Times New Roman"/>
          <w:sz w:val="24"/>
          <w:szCs w:val="24"/>
          <w:vertAlign w:val="subscript"/>
        </w:rPr>
        <w:t>у</w:t>
      </w:r>
      <w:r w:rsidR="00024084" w:rsidRPr="00054406">
        <w:rPr>
          <w:rFonts w:eastAsia="Times New Roman" w:cs="Times New Roman"/>
          <w:sz w:val="24"/>
          <w:szCs w:val="24"/>
        </w:rPr>
        <w:t>- ∑ установленная мощность э/д оборудования</w:t>
      </w:r>
      <w:r w:rsidR="00830BDF" w:rsidRPr="00054406">
        <w:rPr>
          <w:rFonts w:eastAsia="Times New Roman" w:cs="Times New Roman"/>
          <w:sz w:val="24"/>
          <w:szCs w:val="24"/>
        </w:rPr>
        <w:t xml:space="preserve">. Принимается на уровне </w:t>
      </w:r>
      <w:r w:rsidR="00024084" w:rsidRPr="00054406">
        <w:rPr>
          <w:rFonts w:eastAsia="Times New Roman" w:cs="Times New Roman"/>
          <w:sz w:val="24"/>
          <w:szCs w:val="24"/>
        </w:rPr>
        <w:t xml:space="preserve"> 7-12кВт/ч</w:t>
      </w:r>
      <w:r w:rsidR="00830BDF" w:rsidRPr="00054406">
        <w:rPr>
          <w:rFonts w:eastAsia="Times New Roman" w:cs="Times New Roman"/>
          <w:sz w:val="24"/>
          <w:szCs w:val="24"/>
        </w:rPr>
        <w:t xml:space="preserve"> на 1 единицу оборудования.</w:t>
      </w:r>
    </w:p>
    <w:p w:rsidR="00024084" w:rsidRPr="00054406" w:rsidRDefault="00024084" w:rsidP="006A2C59">
      <w:pPr>
        <w:rPr>
          <w:rFonts w:eastAsia="Times New Roman" w:cs="Times New Roman"/>
          <w:sz w:val="24"/>
          <w:szCs w:val="24"/>
        </w:rPr>
      </w:pPr>
      <w:r w:rsidRPr="00054406">
        <w:rPr>
          <w:rFonts w:eastAsia="Times New Roman" w:cs="Times New Roman"/>
          <w:sz w:val="24"/>
          <w:szCs w:val="24"/>
        </w:rPr>
        <w:t>К</w:t>
      </w:r>
      <w:r w:rsidRPr="00054406">
        <w:rPr>
          <w:rFonts w:eastAsia="Times New Roman" w:cs="Times New Roman"/>
          <w:sz w:val="24"/>
          <w:szCs w:val="24"/>
          <w:vertAlign w:val="subscript"/>
          <w:lang w:val="en-US"/>
        </w:rPr>
        <w:t>N</w:t>
      </w:r>
      <w:r w:rsidRPr="00054406">
        <w:rPr>
          <w:rFonts w:eastAsia="Times New Roman" w:cs="Times New Roman"/>
          <w:sz w:val="24"/>
          <w:szCs w:val="24"/>
        </w:rPr>
        <w:t>- коэффициент использования э/д по мощности</w:t>
      </w:r>
      <w:r w:rsidR="00830BDF" w:rsidRPr="00054406">
        <w:rPr>
          <w:rFonts w:eastAsia="Times New Roman" w:cs="Times New Roman"/>
          <w:sz w:val="24"/>
          <w:szCs w:val="24"/>
        </w:rPr>
        <w:t>. Принимается равным 0,7.</w:t>
      </w:r>
    </w:p>
    <w:p w:rsidR="00024084" w:rsidRPr="00054406" w:rsidRDefault="00024084" w:rsidP="006A2C59">
      <w:pPr>
        <w:rPr>
          <w:rFonts w:eastAsia="Times New Roman" w:cs="Times New Roman"/>
          <w:sz w:val="24"/>
          <w:szCs w:val="24"/>
        </w:rPr>
      </w:pPr>
      <w:r w:rsidRPr="00054406">
        <w:rPr>
          <w:rFonts w:eastAsia="Times New Roman" w:cs="Times New Roman"/>
          <w:sz w:val="24"/>
          <w:szCs w:val="24"/>
        </w:rPr>
        <w:t>К</w:t>
      </w:r>
      <w:r w:rsidRPr="00054406">
        <w:rPr>
          <w:rFonts w:eastAsia="Times New Roman" w:cs="Times New Roman"/>
          <w:sz w:val="24"/>
          <w:szCs w:val="24"/>
          <w:vertAlign w:val="subscript"/>
        </w:rPr>
        <w:t>вр</w:t>
      </w:r>
      <w:r w:rsidRPr="00054406">
        <w:rPr>
          <w:rFonts w:eastAsia="Times New Roman" w:cs="Times New Roman"/>
          <w:sz w:val="24"/>
          <w:szCs w:val="24"/>
        </w:rPr>
        <w:t xml:space="preserve">- коэффициент использования э/д по </w:t>
      </w:r>
      <w:r w:rsidR="00830BDF" w:rsidRPr="00054406">
        <w:rPr>
          <w:rFonts w:eastAsia="Times New Roman" w:cs="Times New Roman"/>
          <w:sz w:val="24"/>
          <w:szCs w:val="24"/>
        </w:rPr>
        <w:t>времени. Принимается равным 0,8.</w:t>
      </w:r>
    </w:p>
    <w:p w:rsidR="00024084" w:rsidRPr="00054406" w:rsidRDefault="00024084" w:rsidP="006A2C59">
      <w:pPr>
        <w:rPr>
          <w:rFonts w:eastAsia="Times New Roman" w:cs="Times New Roman"/>
          <w:sz w:val="24"/>
          <w:szCs w:val="24"/>
        </w:rPr>
      </w:pPr>
      <w:r w:rsidRPr="00054406">
        <w:rPr>
          <w:rFonts w:eastAsia="Times New Roman" w:cs="Times New Roman"/>
          <w:sz w:val="24"/>
          <w:szCs w:val="24"/>
        </w:rPr>
        <w:t>К</w:t>
      </w:r>
      <w:r w:rsidRPr="00054406">
        <w:rPr>
          <w:rFonts w:eastAsia="Times New Roman" w:cs="Times New Roman"/>
          <w:sz w:val="24"/>
          <w:szCs w:val="24"/>
          <w:vertAlign w:val="subscript"/>
        </w:rPr>
        <w:t>од</w:t>
      </w:r>
      <w:r w:rsidRPr="00054406">
        <w:rPr>
          <w:rFonts w:eastAsia="Times New Roman" w:cs="Times New Roman"/>
          <w:sz w:val="24"/>
          <w:szCs w:val="24"/>
        </w:rPr>
        <w:t>- коэффициент учитывающий одновременность работы э/д</w:t>
      </w:r>
      <w:r w:rsidR="00830BDF" w:rsidRPr="00054406">
        <w:rPr>
          <w:rFonts w:eastAsia="Times New Roman" w:cs="Times New Roman"/>
          <w:sz w:val="24"/>
          <w:szCs w:val="24"/>
        </w:rPr>
        <w:t>. Принимается раным</w:t>
      </w:r>
      <w:r w:rsidRPr="00054406">
        <w:rPr>
          <w:rFonts w:eastAsia="Times New Roman" w:cs="Times New Roman"/>
          <w:sz w:val="24"/>
          <w:szCs w:val="24"/>
        </w:rPr>
        <w:t xml:space="preserve"> 1</w:t>
      </w:r>
      <w:r w:rsidR="00830BDF" w:rsidRPr="00054406">
        <w:rPr>
          <w:rFonts w:eastAsia="Times New Roman" w:cs="Times New Roman"/>
          <w:sz w:val="24"/>
          <w:szCs w:val="24"/>
        </w:rPr>
        <w:t>.</w:t>
      </w:r>
    </w:p>
    <w:p w:rsidR="00024084" w:rsidRPr="00054406" w:rsidRDefault="00024084" w:rsidP="006A2C59">
      <w:pPr>
        <w:rPr>
          <w:rFonts w:eastAsia="Times New Roman" w:cs="Times New Roman"/>
          <w:sz w:val="24"/>
          <w:szCs w:val="24"/>
        </w:rPr>
      </w:pPr>
      <w:r w:rsidRPr="00054406">
        <w:rPr>
          <w:rFonts w:eastAsia="Times New Roman" w:cs="Times New Roman"/>
          <w:sz w:val="24"/>
          <w:szCs w:val="24"/>
        </w:rPr>
        <w:t>К</w:t>
      </w:r>
      <w:r w:rsidRPr="00054406">
        <w:rPr>
          <w:rFonts w:eastAsia="Times New Roman" w:cs="Times New Roman"/>
          <w:sz w:val="24"/>
          <w:szCs w:val="24"/>
          <w:vertAlign w:val="subscript"/>
        </w:rPr>
        <w:t>пот</w:t>
      </w:r>
      <w:r w:rsidRPr="00054406">
        <w:rPr>
          <w:rFonts w:eastAsia="Times New Roman" w:cs="Times New Roman"/>
          <w:sz w:val="24"/>
          <w:szCs w:val="24"/>
        </w:rPr>
        <w:t>- коэффициент учитывающий потери электроэнергии в сетях предприятия</w:t>
      </w:r>
      <w:r w:rsidR="00830BDF" w:rsidRPr="00054406">
        <w:rPr>
          <w:rFonts w:eastAsia="Times New Roman" w:cs="Times New Roman"/>
          <w:sz w:val="24"/>
          <w:szCs w:val="24"/>
        </w:rPr>
        <w:t xml:space="preserve">. Принимается равным </w:t>
      </w:r>
      <w:r w:rsidRPr="00054406">
        <w:rPr>
          <w:rFonts w:eastAsia="Times New Roman" w:cs="Times New Roman"/>
          <w:sz w:val="24"/>
          <w:szCs w:val="24"/>
        </w:rPr>
        <w:t xml:space="preserve"> 1,04</w:t>
      </w:r>
      <w:r w:rsidR="00830BDF" w:rsidRPr="00054406">
        <w:rPr>
          <w:rFonts w:eastAsia="Times New Roman" w:cs="Times New Roman"/>
          <w:sz w:val="24"/>
          <w:szCs w:val="24"/>
        </w:rPr>
        <w:t>.</w:t>
      </w:r>
    </w:p>
    <w:p w:rsidR="00024084" w:rsidRPr="00054406" w:rsidRDefault="00024084" w:rsidP="006A2C59">
      <w:pPr>
        <w:rPr>
          <w:rFonts w:eastAsia="Times New Roman" w:cs="Times New Roman"/>
          <w:sz w:val="24"/>
          <w:szCs w:val="24"/>
        </w:rPr>
      </w:pPr>
      <w:r w:rsidRPr="00054406">
        <w:rPr>
          <w:rFonts w:eastAsia="Times New Roman" w:cs="Times New Roman"/>
          <w:sz w:val="24"/>
          <w:szCs w:val="24"/>
        </w:rPr>
        <w:t>КПД</w:t>
      </w:r>
      <w:r w:rsidRPr="00054406">
        <w:rPr>
          <w:rFonts w:eastAsia="Times New Roman" w:cs="Times New Roman"/>
          <w:sz w:val="24"/>
          <w:szCs w:val="24"/>
          <w:vertAlign w:val="subscript"/>
        </w:rPr>
        <w:t>об</w:t>
      </w:r>
      <w:r w:rsidRPr="00054406">
        <w:rPr>
          <w:rFonts w:eastAsia="Times New Roman" w:cs="Times New Roman"/>
          <w:sz w:val="24"/>
          <w:szCs w:val="24"/>
        </w:rPr>
        <w:t>- 0,65</w:t>
      </w:r>
      <w:r w:rsidR="00830BDF" w:rsidRPr="00054406">
        <w:rPr>
          <w:rFonts w:eastAsia="Times New Roman" w:cs="Times New Roman"/>
          <w:sz w:val="24"/>
          <w:szCs w:val="24"/>
        </w:rPr>
        <w:t>.</w:t>
      </w:r>
    </w:p>
    <w:p w:rsidR="00024084" w:rsidRPr="00054406" w:rsidRDefault="00024084" w:rsidP="006A2C59">
      <w:pPr>
        <w:rPr>
          <w:rFonts w:eastAsia="Times New Roman" w:cs="Times New Roman"/>
          <w:sz w:val="24"/>
          <w:szCs w:val="24"/>
        </w:rPr>
      </w:pPr>
      <w:r w:rsidRPr="00054406">
        <w:rPr>
          <w:rFonts w:eastAsia="Times New Roman" w:cs="Times New Roman"/>
          <w:sz w:val="24"/>
          <w:szCs w:val="24"/>
        </w:rPr>
        <w:t>К</w:t>
      </w:r>
      <w:r w:rsidRPr="00054406">
        <w:rPr>
          <w:rFonts w:eastAsia="Times New Roman" w:cs="Times New Roman"/>
          <w:sz w:val="24"/>
          <w:szCs w:val="24"/>
          <w:vertAlign w:val="subscript"/>
        </w:rPr>
        <w:t>заг</w:t>
      </w:r>
      <w:r w:rsidR="00830BDF" w:rsidRPr="00054406">
        <w:rPr>
          <w:rFonts w:eastAsia="Times New Roman" w:cs="Times New Roman"/>
          <w:sz w:val="24"/>
          <w:szCs w:val="24"/>
          <w:vertAlign w:val="subscript"/>
        </w:rPr>
        <w:t>р</w:t>
      </w:r>
      <w:r w:rsidRPr="00054406">
        <w:rPr>
          <w:rFonts w:eastAsia="Times New Roman" w:cs="Times New Roman"/>
          <w:sz w:val="24"/>
          <w:szCs w:val="24"/>
        </w:rPr>
        <w:t>- коэффициент заг</w:t>
      </w:r>
      <w:r w:rsidR="00830BDF" w:rsidRPr="00054406">
        <w:rPr>
          <w:rFonts w:eastAsia="Times New Roman" w:cs="Times New Roman"/>
          <w:sz w:val="24"/>
          <w:szCs w:val="24"/>
        </w:rPr>
        <w:t>рузки</w:t>
      </w:r>
      <w:r w:rsidRPr="00054406">
        <w:rPr>
          <w:rFonts w:eastAsia="Times New Roman" w:cs="Times New Roman"/>
          <w:sz w:val="24"/>
          <w:szCs w:val="24"/>
        </w:rPr>
        <w:t xml:space="preserve"> оборудования</w:t>
      </w:r>
      <w:r w:rsidR="00830BDF" w:rsidRPr="00054406">
        <w:rPr>
          <w:rFonts w:eastAsia="Times New Roman" w:cs="Times New Roman"/>
          <w:sz w:val="24"/>
          <w:szCs w:val="24"/>
        </w:rPr>
        <w:t>.</w:t>
      </w:r>
    </w:p>
    <w:p w:rsidR="00830BDF" w:rsidRPr="00054406" w:rsidRDefault="00485FDC" w:rsidP="00830BDF">
      <w:pPr>
        <w:rPr>
          <w:rFonts w:eastAsiaTheme="minorEastAsia"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Ф</m:t>
            </m:r>
          </m:e>
          <m:sub>
            <m:r>
              <m:rPr>
                <m:sty m:val="p"/>
              </m:rPr>
              <w:rPr>
                <w:rFonts w:ascii="Cambria Math" w:eastAsiaTheme="minorEastAsia" w:hAnsi="Cambria Math" w:cs="Times New Roman"/>
                <w:sz w:val="24"/>
                <w:szCs w:val="24"/>
              </w:rPr>
              <m:t>эф</m:t>
            </m:r>
          </m:sub>
        </m:sSub>
      </m:oMath>
      <w:r w:rsidR="00830BDF" w:rsidRPr="00054406">
        <w:rPr>
          <w:rFonts w:eastAsiaTheme="minorEastAsia" w:cs="Times New Roman"/>
          <w:sz w:val="24"/>
          <w:szCs w:val="24"/>
        </w:rPr>
        <w:t xml:space="preserve"> – годовой эффективный фонд рабочего времени, час.</w:t>
      </w:r>
    </w:p>
    <w:p w:rsidR="00830BDF" w:rsidRPr="00054406" w:rsidRDefault="00830BDF" w:rsidP="006A2C59">
      <w:pPr>
        <w:rPr>
          <w:rFonts w:eastAsia="Times New Roman" w:cs="Times New Roman"/>
          <w:sz w:val="24"/>
          <w:szCs w:val="24"/>
        </w:rPr>
      </w:pPr>
      <w:r w:rsidRPr="00054406">
        <w:rPr>
          <w:rFonts w:eastAsia="Times New Roman" w:cs="Times New Roman"/>
          <w:sz w:val="24"/>
          <w:szCs w:val="24"/>
        </w:rPr>
        <w:t>Цэ- цена на электроэнергию, руб/КВт*ч.</w:t>
      </w:r>
    </w:p>
    <w:p w:rsidR="00FB5241" w:rsidRPr="00054406" w:rsidRDefault="00FB5241" w:rsidP="006A2C59">
      <w:pPr>
        <w:rPr>
          <w:rFonts w:eastAsia="Calibri" w:cs="Times New Roman"/>
          <w:sz w:val="24"/>
          <w:szCs w:val="24"/>
        </w:rPr>
      </w:pPr>
    </w:p>
    <w:p w:rsidR="00671A2C" w:rsidRPr="00054406" w:rsidRDefault="00671A2C" w:rsidP="006A2C59">
      <w:pPr>
        <w:rPr>
          <w:rFonts w:eastAsia="Calibri" w:cs="Times New Roman"/>
          <w:sz w:val="24"/>
          <w:szCs w:val="24"/>
        </w:rPr>
      </w:pPr>
    </w:p>
    <w:p w:rsidR="00D32BEF" w:rsidRPr="00054406" w:rsidRDefault="00D32BEF" w:rsidP="0062772F">
      <w:pPr>
        <w:pStyle w:val="a3"/>
        <w:numPr>
          <w:ilvl w:val="0"/>
          <w:numId w:val="9"/>
        </w:numPr>
        <w:rPr>
          <w:rFonts w:eastAsia="Calibri" w:cs="Times New Roman"/>
          <w:sz w:val="24"/>
          <w:szCs w:val="24"/>
          <w:u w:val="single"/>
        </w:rPr>
      </w:pPr>
      <w:r w:rsidRPr="00054406">
        <w:rPr>
          <w:rFonts w:eastAsia="Calibri" w:cs="Times New Roman"/>
          <w:sz w:val="24"/>
          <w:szCs w:val="24"/>
          <w:u w:val="single"/>
        </w:rPr>
        <w:t>Заработная плата основных производственных рабочих.</w:t>
      </w:r>
    </w:p>
    <w:p w:rsidR="00D32BEF" w:rsidRPr="00054406" w:rsidRDefault="00D32BEF" w:rsidP="00D32BEF">
      <w:pPr>
        <w:rPr>
          <w:rFonts w:eastAsia="Calibri" w:cs="Times New Roman"/>
          <w:sz w:val="24"/>
          <w:szCs w:val="24"/>
        </w:rPr>
      </w:pPr>
    </w:p>
    <w:p w:rsidR="00D32BEF" w:rsidRPr="00054406" w:rsidRDefault="00D32BEF" w:rsidP="00D32BEF">
      <w:pPr>
        <w:rPr>
          <w:rFonts w:eastAsia="Calibri" w:cs="Times New Roman"/>
          <w:sz w:val="24"/>
          <w:szCs w:val="24"/>
        </w:rPr>
      </w:pPr>
      <w:r w:rsidRPr="00054406">
        <w:rPr>
          <w:rFonts w:eastAsia="Calibri" w:cs="Times New Roman"/>
          <w:sz w:val="24"/>
          <w:szCs w:val="24"/>
        </w:rPr>
        <w:t>Заработная плата основных производственных рабочих – раздел 8.1 курсовой работы.</w:t>
      </w:r>
    </w:p>
    <w:p w:rsidR="00D32BEF" w:rsidRPr="00054406" w:rsidRDefault="00D32BEF" w:rsidP="00D32BEF">
      <w:pPr>
        <w:rPr>
          <w:rFonts w:eastAsia="Calibri" w:cs="Times New Roman"/>
          <w:sz w:val="24"/>
          <w:szCs w:val="24"/>
        </w:rPr>
      </w:pPr>
    </w:p>
    <w:p w:rsidR="00D32BEF" w:rsidRPr="00054406" w:rsidRDefault="00D32BEF" w:rsidP="0062772F">
      <w:pPr>
        <w:pStyle w:val="a3"/>
        <w:numPr>
          <w:ilvl w:val="0"/>
          <w:numId w:val="1"/>
        </w:numPr>
        <w:tabs>
          <w:tab w:val="clear" w:pos="360"/>
          <w:tab w:val="left" w:pos="993"/>
        </w:tabs>
        <w:ind w:left="0" w:firstLine="709"/>
        <w:rPr>
          <w:rFonts w:eastAsia="Calibri" w:cs="Times New Roman"/>
          <w:sz w:val="24"/>
          <w:szCs w:val="24"/>
        </w:rPr>
      </w:pPr>
      <w:r w:rsidRPr="00054406">
        <w:rPr>
          <w:rFonts w:eastAsia="Calibri" w:cs="Times New Roman"/>
          <w:sz w:val="24"/>
          <w:szCs w:val="24"/>
          <w:u w:val="single"/>
        </w:rPr>
        <w:t>Отчисления на социальные нужды.</w:t>
      </w:r>
    </w:p>
    <w:p w:rsidR="00D32BEF" w:rsidRPr="00054406" w:rsidRDefault="00D32BEF" w:rsidP="00D32BEF">
      <w:pPr>
        <w:pStyle w:val="a3"/>
        <w:ind w:left="1069"/>
        <w:rPr>
          <w:rFonts w:eastAsia="Calibri" w:cs="Times New Roman"/>
          <w:sz w:val="24"/>
          <w:szCs w:val="24"/>
          <w:u w:val="single"/>
        </w:rPr>
      </w:pPr>
    </w:p>
    <w:p w:rsidR="00D32BEF" w:rsidRPr="00054406" w:rsidRDefault="00D32BEF" w:rsidP="00D32BEF">
      <w:pPr>
        <w:pStyle w:val="a3"/>
        <w:ind w:left="0"/>
        <w:rPr>
          <w:rFonts w:eastAsia="Calibri" w:cs="Times New Roman"/>
          <w:sz w:val="24"/>
          <w:szCs w:val="24"/>
        </w:rPr>
      </w:pPr>
      <w:r w:rsidRPr="00054406">
        <w:rPr>
          <w:rFonts w:eastAsia="Calibri" w:cs="Times New Roman"/>
          <w:sz w:val="24"/>
          <w:szCs w:val="24"/>
        </w:rPr>
        <w:lastRenderedPageBreak/>
        <w:t>Отчисления на социальные нужды от заработной платы основных производственных рабочих принимается на уровне ставок в страховые фонды  (Пенсионный фонд РФ, Федеральный фонд обязательного медицинского страхования, Фонд социального страхования РФ) на период выполнения курсовой работы.</w:t>
      </w:r>
    </w:p>
    <w:p w:rsidR="00D32BEF" w:rsidRPr="00054406" w:rsidRDefault="00D32BEF" w:rsidP="00D32BEF">
      <w:pPr>
        <w:rPr>
          <w:rFonts w:eastAsia="Calibri" w:cs="Times New Roman"/>
          <w:sz w:val="24"/>
          <w:szCs w:val="24"/>
        </w:rPr>
      </w:pPr>
    </w:p>
    <w:p w:rsidR="00753BBA" w:rsidRPr="00054406" w:rsidRDefault="00024084" w:rsidP="0062772F">
      <w:pPr>
        <w:pStyle w:val="a3"/>
        <w:numPr>
          <w:ilvl w:val="0"/>
          <w:numId w:val="1"/>
        </w:numPr>
        <w:tabs>
          <w:tab w:val="clear" w:pos="360"/>
          <w:tab w:val="left" w:pos="1276"/>
        </w:tabs>
        <w:ind w:left="0" w:firstLine="709"/>
        <w:rPr>
          <w:rFonts w:eastAsia="Calibri" w:cs="Times New Roman"/>
          <w:sz w:val="24"/>
          <w:szCs w:val="24"/>
          <w:u w:val="single"/>
        </w:rPr>
      </w:pPr>
      <w:r w:rsidRPr="00054406">
        <w:rPr>
          <w:rFonts w:eastAsia="Calibri" w:cs="Times New Roman"/>
          <w:sz w:val="24"/>
          <w:szCs w:val="24"/>
          <w:u w:val="single"/>
        </w:rPr>
        <w:t>Амортизация оборудования</w:t>
      </w:r>
      <w:r w:rsidR="00671A2C" w:rsidRPr="00054406">
        <w:rPr>
          <w:rFonts w:eastAsia="Calibri" w:cs="Times New Roman"/>
          <w:sz w:val="24"/>
          <w:szCs w:val="24"/>
          <w:u w:val="single"/>
        </w:rPr>
        <w:t>.</w:t>
      </w:r>
    </w:p>
    <w:p w:rsidR="00671A2C" w:rsidRPr="00054406" w:rsidRDefault="00671A2C" w:rsidP="00671A2C">
      <w:pPr>
        <w:pStyle w:val="a3"/>
        <w:ind w:left="1069"/>
        <w:rPr>
          <w:rFonts w:eastAsia="Calibri" w:cs="Times New Roman"/>
          <w:sz w:val="24"/>
          <w:szCs w:val="24"/>
          <w:u w:val="single"/>
        </w:rPr>
      </w:pPr>
    </w:p>
    <w:p w:rsidR="00671A2C" w:rsidRDefault="00753BBA" w:rsidP="006A2C59">
      <w:pPr>
        <w:rPr>
          <w:rFonts w:eastAsia="Calibri" w:cs="Times New Roman"/>
          <w:sz w:val="24"/>
          <w:szCs w:val="24"/>
        </w:rPr>
      </w:pPr>
      <w:r w:rsidRPr="00054406">
        <w:rPr>
          <w:rFonts w:eastAsia="Calibri" w:cs="Times New Roman"/>
          <w:sz w:val="24"/>
          <w:szCs w:val="24"/>
        </w:rPr>
        <w:t>Амортизации подвергаются основные средства стоимостью больше 40 тыс. руб</w:t>
      </w:r>
      <w:r w:rsidR="00671A2C" w:rsidRPr="00054406">
        <w:rPr>
          <w:rFonts w:eastAsia="Calibri" w:cs="Times New Roman"/>
          <w:sz w:val="24"/>
          <w:szCs w:val="24"/>
        </w:rPr>
        <w:t xml:space="preserve">. </w:t>
      </w:r>
      <w:r w:rsidRPr="00054406">
        <w:rPr>
          <w:rFonts w:eastAsia="Calibri" w:cs="Times New Roman"/>
          <w:sz w:val="24"/>
          <w:szCs w:val="24"/>
        </w:rPr>
        <w:t>Амортизаци</w:t>
      </w:r>
      <w:r w:rsidR="00671A2C" w:rsidRPr="00054406">
        <w:rPr>
          <w:rFonts w:eastAsia="Calibri" w:cs="Times New Roman"/>
          <w:sz w:val="24"/>
          <w:szCs w:val="24"/>
        </w:rPr>
        <w:t>онные отчисления (Аотч</w:t>
      </w:r>
      <w:r w:rsidR="00671A2C" w:rsidRPr="00054406">
        <w:rPr>
          <w:rFonts w:eastAsia="Calibri" w:cs="Times New Roman"/>
          <w:sz w:val="24"/>
          <w:szCs w:val="24"/>
          <w:vertAlign w:val="subscript"/>
          <w:lang w:val="en-US"/>
        </w:rPr>
        <w:t>i</w:t>
      </w:r>
      <w:r w:rsidR="00671A2C" w:rsidRPr="00054406">
        <w:rPr>
          <w:rFonts w:eastAsia="Calibri" w:cs="Times New Roman"/>
          <w:sz w:val="24"/>
          <w:szCs w:val="24"/>
        </w:rPr>
        <w:t xml:space="preserve">) рассчитываются отдельно по каждому основному средству по формуле 27, затем полученные значения суммируются. </w:t>
      </w:r>
    </w:p>
    <w:p w:rsidR="00483005" w:rsidRPr="00054406" w:rsidRDefault="00483005" w:rsidP="006A2C59">
      <w:pPr>
        <w:rPr>
          <w:rFonts w:eastAsia="Calibri" w:cs="Times New Roman"/>
          <w:sz w:val="24"/>
          <w:szCs w:val="24"/>
        </w:rPr>
      </w:pPr>
    </w:p>
    <w:p w:rsidR="00753BBA" w:rsidRPr="00054406" w:rsidRDefault="006635D6" w:rsidP="00671A2C">
      <w:pPr>
        <w:jc w:val="right"/>
        <w:rPr>
          <w:rFonts w:eastAsia="Times New Roman" w:cs="Times New Roman"/>
          <w:sz w:val="24"/>
          <w:szCs w:val="24"/>
        </w:rPr>
      </w:pPr>
      <m:oMath>
        <m:r>
          <m:rPr>
            <m:sty m:val="p"/>
          </m:rPr>
          <w:rPr>
            <w:rFonts w:eastAsia="Calibri" w:cs="Times New Roman"/>
            <w:sz w:val="24"/>
            <w:szCs w:val="24"/>
          </w:rPr>
          <m:t>А</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отч</m:t>
            </m:r>
          </m:e>
          <m:sub>
            <m:r>
              <w:rPr>
                <w:rFonts w:ascii="Cambria Math" w:eastAsia="Calibri" w:hAnsi="Cambria Math" w:cs="Times New Roman"/>
                <w:sz w:val="24"/>
                <w:szCs w:val="24"/>
                <w:lang w:val="en-US"/>
              </w:rPr>
              <m:t>i</m:t>
            </m:r>
          </m:sub>
        </m:sSub>
        <m:r>
          <m:rPr>
            <m:sty m:val="p"/>
          </m:rPr>
          <w:rPr>
            <w:rFonts w:eastAsia="Calibri"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C</m:t>
            </m:r>
          </m:e>
          <m:sub>
            <m:r>
              <m:rPr>
                <m:sty m:val="p"/>
              </m:rPr>
              <w:rPr>
                <w:rFonts w:ascii="Cambria Math" w:eastAsia="Calibri" w:hAnsi="Cambria Math" w:cs="Times New Roman"/>
                <w:sz w:val="24"/>
                <w:szCs w:val="24"/>
              </w:rPr>
              <m:t xml:space="preserve">перв </m:t>
            </m:r>
            <m: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eastAsia="Calibri" w:cs="Times New Roman"/>
                <w:sz w:val="24"/>
                <w:szCs w:val="24"/>
              </w:rPr>
              <m:t>Н</m:t>
            </m:r>
          </m:e>
          <m:sub>
            <m:r>
              <m:rPr>
                <m:sty m:val="p"/>
              </m:rPr>
              <w:rPr>
                <w:rFonts w:eastAsia="Calibri" w:cs="Times New Roman"/>
                <w:sz w:val="24"/>
                <w:szCs w:val="24"/>
              </w:rPr>
              <m:t>ам</m:t>
            </m:r>
          </m:sub>
        </m:sSub>
        <m:r>
          <m:rPr>
            <m:sty m:val="p"/>
          </m:rPr>
          <w:rPr>
            <w:rFonts w:ascii="Cambria Math" w:eastAsia="Calibri" w:cs="Times New Roman"/>
            <w:sz w:val="24"/>
            <w:szCs w:val="24"/>
          </w:rPr>
          <m:t>/100</m:t>
        </m:r>
      </m:oMath>
      <w:r w:rsidR="00671A2C" w:rsidRPr="00054406">
        <w:rPr>
          <w:rFonts w:eastAsia="Times New Roman" w:cs="Times New Roman"/>
          <w:sz w:val="24"/>
          <w:szCs w:val="24"/>
        </w:rPr>
        <w:t xml:space="preserve">                          (27)</w:t>
      </w:r>
    </w:p>
    <w:p w:rsidR="00671A2C" w:rsidRPr="00054406" w:rsidRDefault="00671A2C" w:rsidP="00671A2C">
      <w:pPr>
        <w:rPr>
          <w:rFonts w:eastAsia="Times New Roman" w:cs="Times New Roman"/>
          <w:sz w:val="24"/>
          <w:szCs w:val="24"/>
        </w:rPr>
      </w:pPr>
    </w:p>
    <w:p w:rsidR="00B97315" w:rsidRPr="00054406" w:rsidRDefault="00483005" w:rsidP="00483005">
      <w:pPr>
        <w:ind w:firstLine="0"/>
        <w:rPr>
          <w:rFonts w:eastAsia="Times New Roman" w:cs="Times New Roman"/>
          <w:sz w:val="24"/>
          <w:szCs w:val="24"/>
        </w:rPr>
      </w:pPr>
      <w:r>
        <w:rPr>
          <w:rFonts w:eastAsia="Times New Roman" w:cs="Times New Roman"/>
          <w:sz w:val="24"/>
          <w:szCs w:val="24"/>
        </w:rPr>
        <w:t>г</w:t>
      </w:r>
      <w:r w:rsidR="00671A2C" w:rsidRPr="00054406">
        <w:rPr>
          <w:rFonts w:eastAsia="Times New Roman" w:cs="Times New Roman"/>
          <w:sz w:val="24"/>
          <w:szCs w:val="24"/>
        </w:rPr>
        <w:t xml:space="preserve">де: </w:t>
      </w:r>
      <w:r>
        <w:rPr>
          <w:rFonts w:eastAsia="Times New Roman" w:cs="Times New Roman"/>
          <w:sz w:val="24"/>
          <w:szCs w:val="24"/>
        </w:rPr>
        <w:t xml:space="preserve">  </w:t>
      </w:r>
      <w:r w:rsidR="007B67AB" w:rsidRPr="00054406">
        <w:rPr>
          <w:rFonts w:eastAsia="Times New Roman" w:cs="Times New Roman"/>
          <w:sz w:val="24"/>
          <w:szCs w:val="24"/>
        </w:rPr>
        <w:t xml:space="preserve">С </w:t>
      </w:r>
      <w:r w:rsidR="007B67AB" w:rsidRPr="00054406">
        <w:rPr>
          <w:rFonts w:eastAsia="Times New Roman" w:cs="Times New Roman"/>
          <w:sz w:val="24"/>
          <w:szCs w:val="24"/>
          <w:vertAlign w:val="subscript"/>
        </w:rPr>
        <w:t xml:space="preserve">перв </w:t>
      </w:r>
      <w:r w:rsidR="007B67AB" w:rsidRPr="00054406">
        <w:rPr>
          <w:rFonts w:eastAsia="Times New Roman" w:cs="Times New Roman"/>
          <w:sz w:val="24"/>
          <w:szCs w:val="24"/>
          <w:vertAlign w:val="subscript"/>
          <w:lang w:val="en-US"/>
        </w:rPr>
        <w:t>i</w:t>
      </w:r>
      <w:r w:rsidR="00B97315" w:rsidRPr="00054406">
        <w:rPr>
          <w:rFonts w:eastAsia="Times New Roman" w:cs="Times New Roman"/>
          <w:sz w:val="24"/>
          <w:szCs w:val="24"/>
        </w:rPr>
        <w:t>- первоначальная стоимость</w:t>
      </w:r>
      <w:r w:rsidR="007B67AB" w:rsidRPr="00054406">
        <w:rPr>
          <w:rFonts w:eastAsia="Times New Roman" w:cs="Times New Roman"/>
          <w:sz w:val="24"/>
          <w:szCs w:val="24"/>
        </w:rPr>
        <w:t xml:space="preserve"> </w:t>
      </w:r>
      <w:r w:rsidR="007B67AB" w:rsidRPr="00054406">
        <w:rPr>
          <w:rFonts w:eastAsia="Times New Roman" w:cs="Times New Roman"/>
          <w:sz w:val="24"/>
          <w:szCs w:val="24"/>
          <w:lang w:val="en-US"/>
        </w:rPr>
        <w:t>i</w:t>
      </w:r>
      <w:r w:rsidR="007B67AB" w:rsidRPr="00054406">
        <w:rPr>
          <w:rFonts w:eastAsia="Times New Roman" w:cs="Times New Roman"/>
          <w:sz w:val="24"/>
          <w:szCs w:val="24"/>
        </w:rPr>
        <w:t>-го основного средства, руб. Принимается по исходным данным к курсовой работе.</w:t>
      </w:r>
    </w:p>
    <w:p w:rsidR="00B97315" w:rsidRPr="00054406" w:rsidRDefault="007B67AB" w:rsidP="007B67AB">
      <w:pPr>
        <w:rPr>
          <w:rFonts w:eastAsia="Times New Roman" w:cs="Times New Roman"/>
          <w:sz w:val="24"/>
          <w:szCs w:val="24"/>
        </w:rPr>
      </w:pPr>
      <w:r w:rsidRPr="00054406">
        <w:rPr>
          <w:rFonts w:eastAsia="Times New Roman" w:cs="Times New Roman"/>
          <w:sz w:val="24"/>
          <w:szCs w:val="24"/>
        </w:rPr>
        <w:t xml:space="preserve">Н </w:t>
      </w:r>
      <w:r w:rsidRPr="00054406">
        <w:rPr>
          <w:rFonts w:eastAsia="Times New Roman" w:cs="Times New Roman"/>
          <w:sz w:val="24"/>
          <w:szCs w:val="24"/>
          <w:vertAlign w:val="subscript"/>
        </w:rPr>
        <w:t xml:space="preserve">ам </w:t>
      </w:r>
      <w:r w:rsidRPr="00054406">
        <w:rPr>
          <w:rFonts w:eastAsia="Times New Roman" w:cs="Times New Roman"/>
          <w:sz w:val="24"/>
          <w:szCs w:val="24"/>
          <w:vertAlign w:val="subscript"/>
          <w:lang w:val="en-US"/>
        </w:rPr>
        <w:t>i</w:t>
      </w:r>
      <w:r w:rsidRPr="00054406">
        <w:rPr>
          <w:rFonts w:eastAsia="Times New Roman" w:cs="Times New Roman"/>
          <w:sz w:val="24"/>
          <w:szCs w:val="24"/>
          <w:vertAlign w:val="subscript"/>
        </w:rPr>
        <w:t xml:space="preserve"> </w:t>
      </w:r>
      <w:r w:rsidRPr="00054406">
        <w:rPr>
          <w:rFonts w:eastAsia="Times New Roman" w:cs="Times New Roman"/>
          <w:sz w:val="24"/>
          <w:szCs w:val="24"/>
        </w:rPr>
        <w:t xml:space="preserve"> -</w:t>
      </w:r>
      <w:r w:rsidR="00B97315" w:rsidRPr="00054406">
        <w:rPr>
          <w:rFonts w:eastAsia="Times New Roman" w:cs="Times New Roman"/>
          <w:sz w:val="24"/>
          <w:szCs w:val="24"/>
        </w:rPr>
        <w:t>норма амортизации</w:t>
      </w:r>
      <w:r w:rsidRPr="00054406">
        <w:rPr>
          <w:rFonts w:eastAsia="Times New Roman" w:cs="Times New Roman"/>
          <w:sz w:val="24"/>
          <w:szCs w:val="24"/>
        </w:rPr>
        <w:t xml:space="preserve"> </w:t>
      </w:r>
      <w:r w:rsidRPr="00054406">
        <w:rPr>
          <w:rFonts w:eastAsia="Times New Roman" w:cs="Times New Roman"/>
          <w:sz w:val="24"/>
          <w:szCs w:val="24"/>
          <w:lang w:val="en-US"/>
        </w:rPr>
        <w:t>i</w:t>
      </w:r>
      <w:r w:rsidRPr="00054406">
        <w:rPr>
          <w:rFonts w:eastAsia="Times New Roman" w:cs="Times New Roman"/>
          <w:sz w:val="24"/>
          <w:szCs w:val="24"/>
        </w:rPr>
        <w:t>-й группы  основных средств</w:t>
      </w:r>
      <w:r w:rsidR="00323E7A" w:rsidRPr="00054406">
        <w:rPr>
          <w:rFonts w:eastAsia="Times New Roman" w:cs="Times New Roman"/>
          <w:sz w:val="24"/>
          <w:szCs w:val="24"/>
        </w:rPr>
        <w:t>, % в год.</w:t>
      </w:r>
      <w:r w:rsidRPr="00054406">
        <w:rPr>
          <w:rFonts w:eastAsia="Times New Roman" w:cs="Times New Roman"/>
          <w:sz w:val="24"/>
          <w:szCs w:val="24"/>
        </w:rPr>
        <w:t xml:space="preserve"> </w:t>
      </w:r>
    </w:p>
    <w:p w:rsidR="007D31D5" w:rsidRPr="00054406" w:rsidRDefault="007D31D5" w:rsidP="007B67AB">
      <w:pPr>
        <w:rPr>
          <w:rFonts w:eastAsia="Times New Roman" w:cs="Times New Roman"/>
          <w:sz w:val="24"/>
          <w:szCs w:val="24"/>
        </w:rPr>
      </w:pPr>
    </w:p>
    <w:p w:rsidR="007B67AB" w:rsidRPr="00054406" w:rsidRDefault="007D31D5" w:rsidP="006A2C59">
      <w:pPr>
        <w:rPr>
          <w:rFonts w:eastAsia="Times New Roman" w:cs="Times New Roman"/>
          <w:sz w:val="24"/>
          <w:szCs w:val="24"/>
        </w:rPr>
      </w:pPr>
      <w:r w:rsidRPr="00054406">
        <w:rPr>
          <w:rFonts w:eastAsia="Times New Roman" w:cs="Times New Roman"/>
          <w:sz w:val="24"/>
          <w:szCs w:val="24"/>
        </w:rPr>
        <w:t xml:space="preserve">Норма амортизации </w:t>
      </w:r>
      <w:r w:rsidRPr="00054406">
        <w:rPr>
          <w:rFonts w:eastAsia="Times New Roman" w:cs="Times New Roman"/>
          <w:sz w:val="24"/>
          <w:szCs w:val="24"/>
          <w:lang w:val="en-US"/>
        </w:rPr>
        <w:t>i</w:t>
      </w:r>
      <w:r w:rsidRPr="00054406">
        <w:rPr>
          <w:rFonts w:eastAsia="Times New Roman" w:cs="Times New Roman"/>
          <w:sz w:val="24"/>
          <w:szCs w:val="24"/>
        </w:rPr>
        <w:t>-й группы  основных средств рассчитывается по формуле 28.</w:t>
      </w:r>
    </w:p>
    <w:p w:rsidR="007D31D5" w:rsidRPr="00054406" w:rsidRDefault="007D31D5" w:rsidP="006A2C59">
      <w:pPr>
        <w:rPr>
          <w:rFonts w:eastAsia="Times New Roman" w:cs="Times New Roman"/>
          <w:sz w:val="24"/>
          <w:szCs w:val="24"/>
        </w:rPr>
      </w:pPr>
    </w:p>
    <w:p w:rsidR="00753BBA" w:rsidRPr="00054406" w:rsidRDefault="00485FDC" w:rsidP="00323E7A">
      <w:pPr>
        <w:jc w:val="right"/>
        <w:rPr>
          <w:rFonts w:eastAsia="Times New Roman" w:cs="Times New Roman"/>
          <w:sz w:val="24"/>
          <w:szCs w:val="24"/>
        </w:rPr>
      </w:pPr>
      <m:oMath>
        <m:sSub>
          <m:sSubPr>
            <m:ctrlPr>
              <w:rPr>
                <w:rFonts w:ascii="Cambria Math" w:eastAsia="Calibri" w:hAnsi="Cambria Math" w:cs="Times New Roman"/>
                <w:sz w:val="24"/>
                <w:szCs w:val="24"/>
                <w:lang w:val="en-US"/>
              </w:rPr>
            </m:ctrlPr>
          </m:sSubPr>
          <m:e>
            <m:r>
              <m:rPr>
                <m:sty m:val="p"/>
              </m:rPr>
              <w:rPr>
                <w:rFonts w:eastAsia="Calibri" w:cs="Times New Roman"/>
                <w:sz w:val="24"/>
                <w:szCs w:val="24"/>
              </w:rPr>
              <m:t>Н</m:t>
            </m:r>
          </m:e>
          <m:sub>
            <m:r>
              <m:rPr>
                <m:sty m:val="p"/>
              </m:rPr>
              <w:rPr>
                <w:rFonts w:eastAsia="Calibri" w:cs="Times New Roman"/>
                <w:sz w:val="24"/>
                <w:szCs w:val="24"/>
              </w:rPr>
              <m:t>ам</m:t>
            </m:r>
          </m:sub>
        </m:sSub>
        <m:r>
          <m:rPr>
            <m:sty m:val="p"/>
          </m:rPr>
          <w:rPr>
            <w:rFonts w:eastAsia="Calibri" w:cs="Times New Roman"/>
            <w:sz w:val="24"/>
            <w:szCs w:val="24"/>
          </w:rPr>
          <m:t>=</m:t>
        </m:r>
        <m:f>
          <m:fPr>
            <m:ctrlPr>
              <w:rPr>
                <w:rFonts w:ascii="Cambria Math" w:eastAsia="Calibri" w:hAnsi="Cambria Math" w:cs="Times New Roman"/>
                <w:sz w:val="24"/>
                <w:szCs w:val="24"/>
                <w:lang w:val="en-US"/>
              </w:rPr>
            </m:ctrlPr>
          </m:fPr>
          <m:num>
            <m:r>
              <m:rPr>
                <m:sty m:val="p"/>
              </m:rPr>
              <w:rPr>
                <w:rFonts w:eastAsia="Calibri" w:cs="Times New Roman"/>
                <w:sz w:val="24"/>
                <w:szCs w:val="24"/>
              </w:rPr>
              <m:t>100</m:t>
            </m:r>
          </m:num>
          <m:den>
            <m:r>
              <m:rPr>
                <m:sty m:val="p"/>
              </m:rPr>
              <w:rPr>
                <w:rFonts w:eastAsia="Calibri" w:cs="Times New Roman"/>
                <w:sz w:val="24"/>
                <w:szCs w:val="24"/>
              </w:rPr>
              <m:t>Срок полезного использования</m:t>
            </m:r>
          </m:den>
        </m:f>
        <m:r>
          <w:rPr>
            <w:rFonts w:ascii="Cambria Math" w:eastAsia="Calibri" w:hAnsi="Cambria Math" w:cs="Times New Roman"/>
            <w:sz w:val="24"/>
            <w:szCs w:val="24"/>
          </w:rPr>
          <m:t xml:space="preserve">, </m:t>
        </m:r>
        <m:r>
          <m:rPr>
            <m:sty m:val="p"/>
          </m:rPr>
          <w:rPr>
            <w:rFonts w:eastAsia="Calibri" w:cs="Times New Roman"/>
            <w:sz w:val="24"/>
            <w:szCs w:val="24"/>
          </w:rPr>
          <m:t xml:space="preserve">% </m:t>
        </m:r>
      </m:oMath>
      <w:r w:rsidR="00323E7A" w:rsidRPr="00054406">
        <w:rPr>
          <w:rFonts w:eastAsia="Times New Roman" w:cs="Times New Roman"/>
          <w:sz w:val="24"/>
          <w:szCs w:val="24"/>
        </w:rPr>
        <w:t xml:space="preserve">                   (28)</w:t>
      </w:r>
    </w:p>
    <w:p w:rsidR="00323E7A" w:rsidRPr="00054406" w:rsidRDefault="00323E7A" w:rsidP="00323E7A">
      <w:pPr>
        <w:jc w:val="right"/>
        <w:rPr>
          <w:rFonts w:eastAsia="Times New Roman" w:cs="Times New Roman"/>
          <w:sz w:val="24"/>
          <w:szCs w:val="24"/>
        </w:rPr>
      </w:pPr>
    </w:p>
    <w:p w:rsidR="002F11E7" w:rsidRPr="00054406" w:rsidRDefault="002F11E7" w:rsidP="002F11E7">
      <w:pPr>
        <w:widowControl w:val="0"/>
        <w:tabs>
          <w:tab w:val="left" w:pos="851"/>
          <w:tab w:val="left" w:pos="993"/>
        </w:tabs>
        <w:ind w:firstLine="567"/>
        <w:rPr>
          <w:snapToGrid w:val="0"/>
          <w:sz w:val="24"/>
          <w:szCs w:val="24"/>
        </w:rPr>
      </w:pPr>
      <w:r w:rsidRPr="00054406">
        <w:rPr>
          <w:snapToGrid w:val="0"/>
          <w:sz w:val="24"/>
          <w:szCs w:val="24"/>
        </w:rPr>
        <w:t xml:space="preserve">Срок полезного использования основного средства определяется  согласно Постановлению Правительства РФ от 01.01.2002 № 1 «Классификация основных средств, включаемых в амортизационные группы». </w:t>
      </w:r>
    </w:p>
    <w:p w:rsidR="002F11E7" w:rsidRPr="00054406" w:rsidRDefault="002F11E7" w:rsidP="002F11E7">
      <w:pPr>
        <w:widowControl w:val="0"/>
        <w:tabs>
          <w:tab w:val="left" w:pos="851"/>
          <w:tab w:val="left" w:pos="993"/>
        </w:tabs>
        <w:ind w:firstLine="567"/>
        <w:rPr>
          <w:snapToGrid w:val="0"/>
          <w:sz w:val="24"/>
          <w:szCs w:val="24"/>
        </w:rPr>
      </w:pPr>
      <w:r w:rsidRPr="00054406">
        <w:rPr>
          <w:snapToGrid w:val="0"/>
          <w:sz w:val="24"/>
          <w:szCs w:val="24"/>
        </w:rPr>
        <w:t xml:space="preserve">Результаты расчетов должны быть представлены в виде таблицы: </w:t>
      </w:r>
    </w:p>
    <w:p w:rsidR="002F11E7" w:rsidRPr="00054406" w:rsidRDefault="002F11E7" w:rsidP="002F11E7">
      <w:pPr>
        <w:rPr>
          <w:snapToGrid w:val="0"/>
          <w:sz w:val="24"/>
          <w:szCs w:val="24"/>
        </w:rPr>
      </w:pPr>
    </w:p>
    <w:p w:rsidR="004A3881" w:rsidRPr="00054406" w:rsidRDefault="00DB3E2B" w:rsidP="00356446">
      <w:pPr>
        <w:ind w:firstLine="0"/>
        <w:rPr>
          <w:rFonts w:eastAsia="Calibri" w:cs="Times New Roman"/>
          <w:sz w:val="24"/>
          <w:szCs w:val="24"/>
          <w:lang w:val="en-US"/>
        </w:rPr>
      </w:pPr>
      <w:r w:rsidRPr="00054406">
        <w:rPr>
          <w:rFonts w:eastAsia="Calibri" w:cs="Times New Roman"/>
          <w:sz w:val="24"/>
          <w:szCs w:val="24"/>
        </w:rPr>
        <w:lastRenderedPageBreak/>
        <w:t xml:space="preserve">Таблица </w:t>
      </w:r>
      <w:r w:rsidR="002F11E7" w:rsidRPr="00054406">
        <w:rPr>
          <w:rFonts w:eastAsia="Calibri" w:cs="Times New Roman"/>
          <w:sz w:val="24"/>
          <w:szCs w:val="24"/>
        </w:rPr>
        <w:t>12</w:t>
      </w:r>
      <w:r w:rsidRPr="00054406">
        <w:rPr>
          <w:rFonts w:eastAsia="Calibri" w:cs="Times New Roman"/>
          <w:sz w:val="24"/>
          <w:szCs w:val="24"/>
        </w:rPr>
        <w:t xml:space="preserve"> – Расчет амортизационных отчислений.</w:t>
      </w:r>
    </w:p>
    <w:tbl>
      <w:tblPr>
        <w:tblStyle w:val="a7"/>
        <w:tblW w:w="6946" w:type="dxa"/>
        <w:tblInd w:w="-34" w:type="dxa"/>
        <w:tblLayout w:type="fixed"/>
        <w:tblLook w:val="04A0"/>
      </w:tblPr>
      <w:tblGrid>
        <w:gridCol w:w="1157"/>
        <w:gridCol w:w="1158"/>
        <w:gridCol w:w="1158"/>
        <w:gridCol w:w="1157"/>
        <w:gridCol w:w="1158"/>
        <w:gridCol w:w="1158"/>
      </w:tblGrid>
      <w:tr w:rsidR="002F11E7" w:rsidRPr="00054406" w:rsidTr="00483005">
        <w:trPr>
          <w:cantSplit/>
          <w:trHeight w:val="1085"/>
        </w:trPr>
        <w:tc>
          <w:tcPr>
            <w:tcW w:w="1157" w:type="dxa"/>
            <w:vAlign w:val="center"/>
          </w:tcPr>
          <w:p w:rsidR="002F11E7" w:rsidRPr="00483005" w:rsidRDefault="002F11E7" w:rsidP="00356446">
            <w:pPr>
              <w:ind w:firstLine="0"/>
              <w:jc w:val="center"/>
              <w:rPr>
                <w:rFonts w:eastAsia="Calibri" w:cs="Times New Roman"/>
                <w:sz w:val="20"/>
                <w:szCs w:val="20"/>
              </w:rPr>
            </w:pPr>
            <w:r w:rsidRPr="00483005">
              <w:rPr>
                <w:rFonts w:eastAsia="Calibri" w:cs="Times New Roman"/>
                <w:sz w:val="20"/>
                <w:szCs w:val="20"/>
                <w:lang w:val="tt-RU"/>
              </w:rPr>
              <w:t>№ опер</w:t>
            </w:r>
          </w:p>
        </w:tc>
        <w:tc>
          <w:tcPr>
            <w:tcW w:w="1158" w:type="dxa"/>
            <w:vAlign w:val="center"/>
          </w:tcPr>
          <w:p w:rsidR="002F11E7" w:rsidRPr="00483005" w:rsidRDefault="002F11E7" w:rsidP="00356446">
            <w:pPr>
              <w:ind w:firstLine="0"/>
              <w:jc w:val="center"/>
              <w:rPr>
                <w:rFonts w:eastAsia="Calibri" w:cs="Times New Roman"/>
                <w:sz w:val="20"/>
                <w:szCs w:val="20"/>
                <w:lang w:val="en-US"/>
              </w:rPr>
            </w:pPr>
          </w:p>
          <w:p w:rsidR="002F11E7" w:rsidRPr="00483005" w:rsidRDefault="002F11E7" w:rsidP="00356446">
            <w:pPr>
              <w:ind w:firstLine="0"/>
              <w:jc w:val="center"/>
              <w:rPr>
                <w:rFonts w:eastAsia="Calibri" w:cs="Times New Roman"/>
                <w:sz w:val="20"/>
                <w:szCs w:val="20"/>
              </w:rPr>
            </w:pPr>
            <w:r w:rsidRPr="00483005">
              <w:rPr>
                <w:rFonts w:eastAsia="Calibri" w:cs="Times New Roman"/>
                <w:sz w:val="20"/>
                <w:szCs w:val="20"/>
              </w:rPr>
              <w:t>Кол-во станков</w:t>
            </w:r>
          </w:p>
        </w:tc>
        <w:tc>
          <w:tcPr>
            <w:tcW w:w="1158" w:type="dxa"/>
            <w:vAlign w:val="center"/>
          </w:tcPr>
          <w:p w:rsidR="002F11E7" w:rsidRPr="00483005" w:rsidRDefault="002F11E7" w:rsidP="00356446">
            <w:pPr>
              <w:ind w:firstLine="0"/>
              <w:jc w:val="center"/>
              <w:rPr>
                <w:rFonts w:eastAsia="Calibri" w:cs="Times New Roman"/>
                <w:sz w:val="20"/>
                <w:szCs w:val="20"/>
              </w:rPr>
            </w:pPr>
            <w:r w:rsidRPr="00483005">
              <w:rPr>
                <w:rFonts w:eastAsia="Calibri" w:cs="Times New Roman"/>
                <w:sz w:val="20"/>
                <w:szCs w:val="20"/>
              </w:rPr>
              <w:t>Стоимость оборудования, тыс. руб</w:t>
            </w:r>
          </w:p>
        </w:tc>
        <w:tc>
          <w:tcPr>
            <w:tcW w:w="1157" w:type="dxa"/>
            <w:vAlign w:val="center"/>
          </w:tcPr>
          <w:p w:rsidR="002F11E7" w:rsidRPr="00483005" w:rsidRDefault="002F11E7" w:rsidP="00356446">
            <w:pPr>
              <w:ind w:firstLine="0"/>
              <w:jc w:val="center"/>
              <w:rPr>
                <w:rFonts w:eastAsia="Calibri" w:cs="Times New Roman"/>
                <w:sz w:val="20"/>
                <w:szCs w:val="20"/>
              </w:rPr>
            </w:pPr>
            <w:r w:rsidRPr="00483005">
              <w:rPr>
                <w:rFonts w:eastAsia="Calibri" w:cs="Times New Roman"/>
                <w:sz w:val="20"/>
                <w:szCs w:val="20"/>
              </w:rPr>
              <w:t>Срок полезного использования, лет</w:t>
            </w:r>
          </w:p>
        </w:tc>
        <w:tc>
          <w:tcPr>
            <w:tcW w:w="1158" w:type="dxa"/>
            <w:vAlign w:val="center"/>
          </w:tcPr>
          <w:p w:rsidR="002F11E7" w:rsidRPr="00483005" w:rsidRDefault="002F11E7" w:rsidP="00356446">
            <w:pPr>
              <w:ind w:firstLine="0"/>
              <w:jc w:val="center"/>
              <w:rPr>
                <w:rFonts w:eastAsia="Calibri" w:cs="Times New Roman"/>
                <w:sz w:val="20"/>
                <w:szCs w:val="20"/>
              </w:rPr>
            </w:pPr>
            <w:r w:rsidRPr="00483005">
              <w:rPr>
                <w:rFonts w:eastAsia="Calibri" w:cs="Times New Roman"/>
                <w:sz w:val="20"/>
                <w:szCs w:val="20"/>
              </w:rPr>
              <w:t>Норма амортизации, % в год</w:t>
            </w:r>
          </w:p>
        </w:tc>
        <w:tc>
          <w:tcPr>
            <w:tcW w:w="1158" w:type="dxa"/>
            <w:vAlign w:val="center"/>
          </w:tcPr>
          <w:p w:rsidR="002F11E7" w:rsidRPr="00483005" w:rsidRDefault="002F11E7" w:rsidP="00356446">
            <w:pPr>
              <w:ind w:firstLine="0"/>
              <w:jc w:val="center"/>
              <w:rPr>
                <w:rFonts w:eastAsia="Calibri" w:cs="Times New Roman"/>
                <w:sz w:val="20"/>
                <w:szCs w:val="20"/>
              </w:rPr>
            </w:pPr>
            <w:r w:rsidRPr="00483005">
              <w:rPr>
                <w:rFonts w:eastAsia="Calibri" w:cs="Times New Roman"/>
                <w:sz w:val="20"/>
                <w:szCs w:val="20"/>
              </w:rPr>
              <w:t>Амортизационные отчисления,</w:t>
            </w:r>
          </w:p>
          <w:p w:rsidR="002F11E7" w:rsidRPr="00483005" w:rsidRDefault="002F11E7" w:rsidP="00356446">
            <w:pPr>
              <w:ind w:firstLine="0"/>
              <w:jc w:val="center"/>
              <w:rPr>
                <w:rFonts w:eastAsia="Calibri" w:cs="Times New Roman"/>
                <w:sz w:val="20"/>
                <w:szCs w:val="20"/>
              </w:rPr>
            </w:pPr>
            <w:r w:rsidRPr="00483005">
              <w:rPr>
                <w:rFonts w:eastAsia="Calibri" w:cs="Times New Roman"/>
                <w:sz w:val="20"/>
                <w:szCs w:val="20"/>
              </w:rPr>
              <w:t>руб в год</w:t>
            </w:r>
          </w:p>
        </w:tc>
      </w:tr>
      <w:tr w:rsidR="002F11E7" w:rsidRPr="00054406" w:rsidTr="00483005">
        <w:tc>
          <w:tcPr>
            <w:tcW w:w="1157" w:type="dxa"/>
          </w:tcPr>
          <w:p w:rsidR="002F11E7" w:rsidRPr="00483005" w:rsidRDefault="002F11E7" w:rsidP="00356446">
            <w:pPr>
              <w:ind w:firstLine="0"/>
              <w:rPr>
                <w:rFonts w:eastAsia="Calibri" w:cs="Times New Roman"/>
                <w:sz w:val="22"/>
              </w:rPr>
            </w:pPr>
            <w:r w:rsidRPr="00483005">
              <w:rPr>
                <w:rFonts w:eastAsia="Calibri" w:cs="Times New Roman"/>
                <w:sz w:val="22"/>
              </w:rPr>
              <w:t>1</w:t>
            </w:r>
          </w:p>
        </w:tc>
        <w:tc>
          <w:tcPr>
            <w:tcW w:w="1158" w:type="dxa"/>
          </w:tcPr>
          <w:p w:rsidR="002F11E7" w:rsidRPr="00483005" w:rsidRDefault="002F11E7" w:rsidP="00356446">
            <w:pPr>
              <w:ind w:firstLine="0"/>
              <w:rPr>
                <w:rFonts w:eastAsia="Calibri" w:cs="Times New Roman"/>
                <w:sz w:val="22"/>
              </w:rPr>
            </w:pPr>
          </w:p>
        </w:tc>
        <w:tc>
          <w:tcPr>
            <w:tcW w:w="1158" w:type="dxa"/>
          </w:tcPr>
          <w:p w:rsidR="002F11E7" w:rsidRPr="00483005" w:rsidRDefault="002F11E7" w:rsidP="00356446">
            <w:pPr>
              <w:ind w:firstLine="0"/>
              <w:rPr>
                <w:rFonts w:eastAsia="Calibri" w:cs="Times New Roman"/>
                <w:sz w:val="22"/>
              </w:rPr>
            </w:pPr>
          </w:p>
        </w:tc>
        <w:tc>
          <w:tcPr>
            <w:tcW w:w="1157" w:type="dxa"/>
          </w:tcPr>
          <w:p w:rsidR="002F11E7" w:rsidRPr="00483005" w:rsidRDefault="002F11E7" w:rsidP="00356446">
            <w:pPr>
              <w:ind w:firstLine="0"/>
              <w:rPr>
                <w:rFonts w:eastAsia="Calibri" w:cs="Times New Roman"/>
                <w:sz w:val="22"/>
              </w:rPr>
            </w:pPr>
          </w:p>
        </w:tc>
        <w:tc>
          <w:tcPr>
            <w:tcW w:w="1158" w:type="dxa"/>
          </w:tcPr>
          <w:p w:rsidR="002F11E7" w:rsidRPr="00483005" w:rsidRDefault="002F11E7" w:rsidP="00356446">
            <w:pPr>
              <w:ind w:firstLine="0"/>
              <w:rPr>
                <w:rFonts w:eastAsia="Calibri" w:cs="Times New Roman"/>
                <w:sz w:val="22"/>
              </w:rPr>
            </w:pPr>
          </w:p>
        </w:tc>
        <w:tc>
          <w:tcPr>
            <w:tcW w:w="1158" w:type="dxa"/>
          </w:tcPr>
          <w:p w:rsidR="002F11E7" w:rsidRPr="00483005" w:rsidRDefault="002F11E7" w:rsidP="00356446">
            <w:pPr>
              <w:ind w:firstLine="0"/>
              <w:rPr>
                <w:rFonts w:eastAsia="Calibri" w:cs="Times New Roman"/>
                <w:sz w:val="22"/>
              </w:rPr>
            </w:pPr>
          </w:p>
        </w:tc>
      </w:tr>
      <w:tr w:rsidR="002F11E7" w:rsidRPr="00054406" w:rsidTr="00483005">
        <w:tc>
          <w:tcPr>
            <w:tcW w:w="1157" w:type="dxa"/>
          </w:tcPr>
          <w:p w:rsidR="002F11E7" w:rsidRPr="00483005" w:rsidRDefault="002F11E7" w:rsidP="00356446">
            <w:pPr>
              <w:ind w:firstLine="0"/>
              <w:rPr>
                <w:rFonts w:eastAsia="Calibri" w:cs="Times New Roman"/>
                <w:sz w:val="22"/>
              </w:rPr>
            </w:pPr>
            <w:r w:rsidRPr="00483005">
              <w:rPr>
                <w:rFonts w:eastAsia="Calibri" w:cs="Times New Roman"/>
                <w:sz w:val="22"/>
              </w:rPr>
              <w:t>...</w:t>
            </w:r>
          </w:p>
        </w:tc>
        <w:tc>
          <w:tcPr>
            <w:tcW w:w="1158" w:type="dxa"/>
          </w:tcPr>
          <w:p w:rsidR="002F11E7" w:rsidRPr="00483005" w:rsidRDefault="002F11E7" w:rsidP="00356446">
            <w:pPr>
              <w:ind w:firstLine="0"/>
              <w:rPr>
                <w:rFonts w:eastAsia="Calibri" w:cs="Times New Roman"/>
                <w:sz w:val="22"/>
              </w:rPr>
            </w:pPr>
          </w:p>
        </w:tc>
        <w:tc>
          <w:tcPr>
            <w:tcW w:w="1158" w:type="dxa"/>
          </w:tcPr>
          <w:p w:rsidR="002F11E7" w:rsidRPr="00483005" w:rsidRDefault="002F11E7" w:rsidP="00356446">
            <w:pPr>
              <w:ind w:firstLine="0"/>
              <w:rPr>
                <w:rFonts w:eastAsia="Calibri" w:cs="Times New Roman"/>
                <w:sz w:val="22"/>
              </w:rPr>
            </w:pPr>
          </w:p>
        </w:tc>
        <w:tc>
          <w:tcPr>
            <w:tcW w:w="1157" w:type="dxa"/>
          </w:tcPr>
          <w:p w:rsidR="002F11E7" w:rsidRPr="00483005" w:rsidRDefault="002F11E7" w:rsidP="00356446">
            <w:pPr>
              <w:ind w:firstLine="0"/>
              <w:rPr>
                <w:rFonts w:eastAsia="Calibri" w:cs="Times New Roman"/>
                <w:sz w:val="22"/>
              </w:rPr>
            </w:pPr>
          </w:p>
        </w:tc>
        <w:tc>
          <w:tcPr>
            <w:tcW w:w="1158" w:type="dxa"/>
          </w:tcPr>
          <w:p w:rsidR="002F11E7" w:rsidRPr="00483005" w:rsidRDefault="002F11E7" w:rsidP="00356446">
            <w:pPr>
              <w:ind w:firstLine="0"/>
              <w:rPr>
                <w:rFonts w:eastAsia="Calibri" w:cs="Times New Roman"/>
                <w:sz w:val="22"/>
              </w:rPr>
            </w:pPr>
          </w:p>
        </w:tc>
        <w:tc>
          <w:tcPr>
            <w:tcW w:w="1158" w:type="dxa"/>
          </w:tcPr>
          <w:p w:rsidR="002F11E7" w:rsidRPr="00483005" w:rsidRDefault="002F11E7" w:rsidP="00356446">
            <w:pPr>
              <w:ind w:firstLine="0"/>
              <w:rPr>
                <w:rFonts w:eastAsia="Calibri" w:cs="Times New Roman"/>
                <w:sz w:val="22"/>
              </w:rPr>
            </w:pPr>
          </w:p>
        </w:tc>
      </w:tr>
      <w:tr w:rsidR="002F11E7" w:rsidRPr="00054406" w:rsidTr="00483005">
        <w:tc>
          <w:tcPr>
            <w:tcW w:w="1157" w:type="dxa"/>
          </w:tcPr>
          <w:p w:rsidR="002F11E7" w:rsidRPr="00483005" w:rsidRDefault="002F11E7" w:rsidP="00356446">
            <w:pPr>
              <w:ind w:firstLine="0"/>
              <w:rPr>
                <w:rFonts w:eastAsia="Calibri" w:cs="Times New Roman"/>
                <w:sz w:val="22"/>
              </w:rPr>
            </w:pPr>
            <w:r w:rsidRPr="00483005">
              <w:rPr>
                <w:rFonts w:eastAsia="Calibri" w:cs="Times New Roman"/>
                <w:sz w:val="22"/>
              </w:rPr>
              <w:t>ИТОГО:</w:t>
            </w:r>
          </w:p>
        </w:tc>
        <w:tc>
          <w:tcPr>
            <w:tcW w:w="1158" w:type="dxa"/>
          </w:tcPr>
          <w:p w:rsidR="002F11E7" w:rsidRPr="00483005" w:rsidRDefault="002F11E7" w:rsidP="00356446">
            <w:pPr>
              <w:ind w:firstLine="0"/>
              <w:rPr>
                <w:rFonts w:eastAsia="Calibri" w:cs="Times New Roman"/>
                <w:sz w:val="22"/>
              </w:rPr>
            </w:pPr>
          </w:p>
        </w:tc>
        <w:tc>
          <w:tcPr>
            <w:tcW w:w="1158" w:type="dxa"/>
          </w:tcPr>
          <w:p w:rsidR="002F11E7" w:rsidRPr="00483005" w:rsidRDefault="002F11E7" w:rsidP="00356446">
            <w:pPr>
              <w:ind w:firstLine="0"/>
              <w:rPr>
                <w:rFonts w:eastAsia="Calibri" w:cs="Times New Roman"/>
                <w:sz w:val="22"/>
              </w:rPr>
            </w:pPr>
          </w:p>
        </w:tc>
        <w:tc>
          <w:tcPr>
            <w:tcW w:w="1157" w:type="dxa"/>
          </w:tcPr>
          <w:p w:rsidR="002F11E7" w:rsidRPr="00483005" w:rsidRDefault="002F11E7" w:rsidP="00356446">
            <w:pPr>
              <w:ind w:firstLine="0"/>
              <w:jc w:val="center"/>
              <w:rPr>
                <w:rFonts w:eastAsia="Calibri" w:cs="Times New Roman"/>
                <w:sz w:val="22"/>
              </w:rPr>
            </w:pPr>
            <w:r w:rsidRPr="00483005">
              <w:rPr>
                <w:rFonts w:eastAsia="Calibri" w:cs="Times New Roman"/>
                <w:sz w:val="22"/>
              </w:rPr>
              <w:t>-</w:t>
            </w:r>
          </w:p>
        </w:tc>
        <w:tc>
          <w:tcPr>
            <w:tcW w:w="1158" w:type="dxa"/>
          </w:tcPr>
          <w:p w:rsidR="002F11E7" w:rsidRPr="00483005" w:rsidRDefault="002F11E7" w:rsidP="00356446">
            <w:pPr>
              <w:ind w:firstLine="0"/>
              <w:jc w:val="center"/>
              <w:rPr>
                <w:rFonts w:eastAsia="Calibri" w:cs="Times New Roman"/>
                <w:sz w:val="22"/>
              </w:rPr>
            </w:pPr>
            <w:r w:rsidRPr="00483005">
              <w:rPr>
                <w:rFonts w:eastAsia="Calibri" w:cs="Times New Roman"/>
                <w:sz w:val="22"/>
              </w:rPr>
              <w:t>-</w:t>
            </w:r>
          </w:p>
        </w:tc>
        <w:tc>
          <w:tcPr>
            <w:tcW w:w="1158" w:type="dxa"/>
          </w:tcPr>
          <w:p w:rsidR="002F11E7" w:rsidRPr="00483005" w:rsidRDefault="002F11E7" w:rsidP="00356446">
            <w:pPr>
              <w:ind w:firstLine="0"/>
              <w:rPr>
                <w:rFonts w:eastAsia="Calibri" w:cs="Times New Roman"/>
                <w:sz w:val="22"/>
              </w:rPr>
            </w:pPr>
          </w:p>
        </w:tc>
      </w:tr>
    </w:tbl>
    <w:p w:rsidR="0031622E" w:rsidRDefault="0031622E" w:rsidP="006A2C59">
      <w:pPr>
        <w:rPr>
          <w:rFonts w:eastAsia="Calibri" w:cs="Times New Roman"/>
          <w:sz w:val="24"/>
          <w:szCs w:val="24"/>
        </w:rPr>
      </w:pPr>
    </w:p>
    <w:p w:rsidR="00483005" w:rsidRDefault="00483005" w:rsidP="006A2C59">
      <w:pPr>
        <w:rPr>
          <w:rFonts w:eastAsia="Calibri" w:cs="Times New Roman"/>
          <w:sz w:val="24"/>
          <w:szCs w:val="24"/>
        </w:rPr>
      </w:pPr>
    </w:p>
    <w:p w:rsidR="00483005" w:rsidRPr="00054406" w:rsidRDefault="00483005" w:rsidP="006A2C59">
      <w:pPr>
        <w:rPr>
          <w:rFonts w:eastAsia="Calibri" w:cs="Times New Roman"/>
          <w:sz w:val="24"/>
          <w:szCs w:val="24"/>
        </w:rPr>
      </w:pPr>
    </w:p>
    <w:p w:rsidR="002F11E7" w:rsidRPr="00054406" w:rsidRDefault="002F11E7" w:rsidP="00405506">
      <w:pPr>
        <w:rPr>
          <w:rFonts w:eastAsia="Calibri" w:cs="Times New Roman"/>
          <w:sz w:val="24"/>
          <w:szCs w:val="24"/>
        </w:rPr>
      </w:pPr>
    </w:p>
    <w:p w:rsidR="00405506" w:rsidRPr="00054406" w:rsidRDefault="00405506" w:rsidP="0062772F">
      <w:pPr>
        <w:pStyle w:val="a3"/>
        <w:numPr>
          <w:ilvl w:val="0"/>
          <w:numId w:val="1"/>
        </w:numPr>
        <w:tabs>
          <w:tab w:val="clear" w:pos="360"/>
          <w:tab w:val="left" w:pos="993"/>
        </w:tabs>
        <w:ind w:left="0" w:firstLine="709"/>
        <w:rPr>
          <w:rFonts w:eastAsia="Times New Roman"/>
          <w:sz w:val="24"/>
          <w:szCs w:val="24"/>
          <w:u w:val="single"/>
        </w:rPr>
      </w:pPr>
      <w:r w:rsidRPr="00054406">
        <w:rPr>
          <w:rFonts w:eastAsia="Times New Roman"/>
          <w:sz w:val="24"/>
          <w:szCs w:val="24"/>
          <w:u w:val="single"/>
        </w:rPr>
        <w:t xml:space="preserve">Ремонт </w:t>
      </w:r>
      <w:r w:rsidR="00483005">
        <w:rPr>
          <w:rFonts w:eastAsia="Times New Roman"/>
          <w:sz w:val="24"/>
          <w:szCs w:val="24"/>
          <w:u w:val="single"/>
        </w:rPr>
        <w:t xml:space="preserve">и </w:t>
      </w:r>
      <w:r w:rsidRPr="00054406">
        <w:rPr>
          <w:rFonts w:eastAsia="Times New Roman"/>
          <w:sz w:val="24"/>
          <w:szCs w:val="24"/>
          <w:u w:val="single"/>
        </w:rPr>
        <w:t>эксплуатаци</w:t>
      </w:r>
      <w:r w:rsidR="00483005">
        <w:rPr>
          <w:rFonts w:eastAsia="Times New Roman"/>
          <w:sz w:val="24"/>
          <w:szCs w:val="24"/>
          <w:u w:val="single"/>
        </w:rPr>
        <w:t>я</w:t>
      </w:r>
      <w:r w:rsidRPr="00054406">
        <w:rPr>
          <w:rFonts w:eastAsia="Times New Roman"/>
          <w:sz w:val="24"/>
          <w:szCs w:val="24"/>
          <w:u w:val="single"/>
        </w:rPr>
        <w:t xml:space="preserve"> оборудования.</w:t>
      </w:r>
    </w:p>
    <w:p w:rsidR="00405506" w:rsidRPr="00054406" w:rsidRDefault="00405506" w:rsidP="00405506">
      <w:pPr>
        <w:pStyle w:val="a3"/>
        <w:ind w:left="0" w:firstLine="851"/>
        <w:rPr>
          <w:rFonts w:eastAsia="Times New Roman"/>
          <w:sz w:val="24"/>
          <w:szCs w:val="24"/>
        </w:rPr>
      </w:pPr>
    </w:p>
    <w:p w:rsidR="00405506" w:rsidRPr="00054406" w:rsidRDefault="00405506" w:rsidP="00405506">
      <w:pPr>
        <w:pStyle w:val="a3"/>
        <w:ind w:left="0" w:firstLine="851"/>
        <w:rPr>
          <w:rFonts w:eastAsia="Times New Roman"/>
          <w:sz w:val="24"/>
          <w:szCs w:val="24"/>
        </w:rPr>
      </w:pPr>
      <w:r w:rsidRPr="00054406">
        <w:rPr>
          <w:rFonts w:eastAsia="Times New Roman"/>
          <w:sz w:val="24"/>
          <w:szCs w:val="24"/>
        </w:rPr>
        <w:t>Калькуляционная статья «Ремонт и эксплуатация оборудования» является комплексной статьей, т.е. включает в себя несколько элементов затрат, а именно:</w:t>
      </w:r>
    </w:p>
    <w:p w:rsidR="00405506" w:rsidRPr="00054406" w:rsidRDefault="00405506" w:rsidP="0062772F">
      <w:pPr>
        <w:pStyle w:val="a3"/>
        <w:numPr>
          <w:ilvl w:val="0"/>
          <w:numId w:val="10"/>
        </w:numPr>
        <w:tabs>
          <w:tab w:val="left" w:pos="1134"/>
        </w:tabs>
        <w:ind w:left="0" w:firstLine="851"/>
        <w:contextualSpacing w:val="0"/>
        <w:rPr>
          <w:rFonts w:eastAsia="Times New Roman"/>
          <w:sz w:val="24"/>
          <w:szCs w:val="24"/>
        </w:rPr>
      </w:pPr>
      <w:r w:rsidRPr="00054406">
        <w:rPr>
          <w:sz w:val="24"/>
          <w:szCs w:val="24"/>
        </w:rPr>
        <w:t xml:space="preserve">затраты на материалы и запасные части. Принимается на уровне  7 % от стоимости </w:t>
      </w:r>
      <w:r w:rsidRPr="00054406">
        <w:rPr>
          <w:rFonts w:eastAsia="Times New Roman"/>
          <w:sz w:val="24"/>
          <w:szCs w:val="24"/>
        </w:rPr>
        <w:t>оборудования</w:t>
      </w:r>
      <w:r w:rsidR="00D32BEF" w:rsidRPr="00054406">
        <w:rPr>
          <w:rFonts w:eastAsia="Times New Roman"/>
          <w:sz w:val="24"/>
          <w:szCs w:val="24"/>
        </w:rPr>
        <w:t>;</w:t>
      </w:r>
    </w:p>
    <w:p w:rsidR="00405506" w:rsidRPr="00054406" w:rsidRDefault="00405506" w:rsidP="0062772F">
      <w:pPr>
        <w:pStyle w:val="a3"/>
        <w:numPr>
          <w:ilvl w:val="0"/>
          <w:numId w:val="10"/>
        </w:numPr>
        <w:tabs>
          <w:tab w:val="left" w:pos="1134"/>
        </w:tabs>
        <w:ind w:left="0" w:firstLine="851"/>
        <w:contextualSpacing w:val="0"/>
        <w:rPr>
          <w:rFonts w:eastAsia="Times New Roman"/>
          <w:sz w:val="24"/>
          <w:szCs w:val="24"/>
        </w:rPr>
      </w:pPr>
      <w:r w:rsidRPr="00054406">
        <w:rPr>
          <w:sz w:val="24"/>
          <w:szCs w:val="24"/>
        </w:rPr>
        <w:t>затраты на смазочные материалы. Рассчитываются исходя из расхода  смазочных материалов (солидол) на один станок в одну смену -  0,3кг. Цена за солидол принимается на уровне среднерыночных цен</w:t>
      </w:r>
      <w:r w:rsidR="00D32BEF" w:rsidRPr="00054406">
        <w:rPr>
          <w:sz w:val="24"/>
          <w:szCs w:val="24"/>
        </w:rPr>
        <w:t>;</w:t>
      </w:r>
    </w:p>
    <w:p w:rsidR="002A7359" w:rsidRPr="00054406" w:rsidRDefault="00405506" w:rsidP="002A7359">
      <w:pPr>
        <w:ind w:firstLine="851"/>
        <w:rPr>
          <w:sz w:val="24"/>
          <w:szCs w:val="24"/>
        </w:rPr>
      </w:pPr>
      <w:r w:rsidRPr="00054406">
        <w:rPr>
          <w:rFonts w:eastAsia="Times New Roman"/>
          <w:sz w:val="24"/>
          <w:szCs w:val="24"/>
        </w:rPr>
        <w:t>- о</w:t>
      </w:r>
      <w:r w:rsidRPr="00054406">
        <w:rPr>
          <w:sz w:val="24"/>
          <w:szCs w:val="24"/>
        </w:rPr>
        <w:t>бтирочные материалы. Рассчитываются исходя из расхода ветоши на один станок в одну смену 0,05кг. Цена за 1 кг ветоши принимается на уровне среднерыночных цен.</w:t>
      </w:r>
    </w:p>
    <w:p w:rsidR="002A7359" w:rsidRPr="00054406" w:rsidRDefault="002A7359" w:rsidP="002A7359">
      <w:pPr>
        <w:ind w:firstLine="851"/>
        <w:rPr>
          <w:sz w:val="24"/>
          <w:szCs w:val="24"/>
        </w:rPr>
      </w:pPr>
    </w:p>
    <w:p w:rsidR="002A7359" w:rsidRPr="00054406" w:rsidRDefault="002A7359" w:rsidP="0062772F">
      <w:pPr>
        <w:pStyle w:val="a3"/>
        <w:numPr>
          <w:ilvl w:val="0"/>
          <w:numId w:val="1"/>
        </w:numPr>
        <w:tabs>
          <w:tab w:val="clear" w:pos="360"/>
          <w:tab w:val="left" w:pos="993"/>
        </w:tabs>
        <w:ind w:left="0" w:firstLine="709"/>
        <w:rPr>
          <w:rFonts w:eastAsia="Times New Roman"/>
          <w:sz w:val="24"/>
          <w:szCs w:val="24"/>
          <w:u w:val="single"/>
        </w:rPr>
      </w:pPr>
      <w:r w:rsidRPr="00054406">
        <w:rPr>
          <w:rFonts w:eastAsia="Times New Roman"/>
          <w:sz w:val="24"/>
          <w:szCs w:val="24"/>
          <w:u w:val="single"/>
        </w:rPr>
        <w:t>Прочие прямые затраты.</w:t>
      </w:r>
    </w:p>
    <w:p w:rsidR="00D32BEF" w:rsidRPr="00054406" w:rsidRDefault="00D32BEF" w:rsidP="00405506">
      <w:pPr>
        <w:rPr>
          <w:sz w:val="24"/>
          <w:szCs w:val="24"/>
        </w:rPr>
      </w:pPr>
    </w:p>
    <w:p w:rsidR="002A7359" w:rsidRPr="00054406" w:rsidRDefault="00D32BEF" w:rsidP="002A7359">
      <w:pPr>
        <w:rPr>
          <w:sz w:val="24"/>
          <w:szCs w:val="24"/>
        </w:rPr>
      </w:pPr>
      <w:r w:rsidRPr="00054406">
        <w:rPr>
          <w:sz w:val="24"/>
          <w:szCs w:val="24"/>
        </w:rPr>
        <w:t xml:space="preserve">Рассчитываются на уровне </w:t>
      </w:r>
      <w:r w:rsidR="00405506" w:rsidRPr="00054406">
        <w:rPr>
          <w:sz w:val="24"/>
          <w:szCs w:val="24"/>
        </w:rPr>
        <w:t>3% от</w:t>
      </w:r>
      <w:r w:rsidRPr="00054406">
        <w:rPr>
          <w:sz w:val="24"/>
          <w:szCs w:val="24"/>
        </w:rPr>
        <w:t xml:space="preserve"> рассчитанных выше </w:t>
      </w:r>
      <w:r w:rsidR="00405506" w:rsidRPr="00054406">
        <w:rPr>
          <w:sz w:val="24"/>
          <w:szCs w:val="24"/>
        </w:rPr>
        <w:t xml:space="preserve"> прямых затрат</w:t>
      </w:r>
      <w:r w:rsidR="00527334" w:rsidRPr="00054406">
        <w:rPr>
          <w:sz w:val="24"/>
          <w:szCs w:val="24"/>
        </w:rPr>
        <w:t xml:space="preserve"> (п.1-6)</w:t>
      </w:r>
      <w:r w:rsidR="00405506" w:rsidRPr="00054406">
        <w:rPr>
          <w:sz w:val="24"/>
          <w:szCs w:val="24"/>
        </w:rPr>
        <w:t>.</w:t>
      </w:r>
    </w:p>
    <w:p w:rsidR="002A7359" w:rsidRPr="00054406" w:rsidRDefault="002A7359" w:rsidP="002A7359">
      <w:pPr>
        <w:rPr>
          <w:sz w:val="24"/>
          <w:szCs w:val="24"/>
        </w:rPr>
      </w:pPr>
    </w:p>
    <w:p w:rsidR="002A7359" w:rsidRPr="00054406" w:rsidRDefault="002A7359" w:rsidP="0062772F">
      <w:pPr>
        <w:pStyle w:val="a3"/>
        <w:numPr>
          <w:ilvl w:val="0"/>
          <w:numId w:val="1"/>
        </w:numPr>
        <w:tabs>
          <w:tab w:val="clear" w:pos="360"/>
          <w:tab w:val="left" w:pos="993"/>
        </w:tabs>
        <w:ind w:left="0" w:firstLine="709"/>
        <w:rPr>
          <w:rFonts w:eastAsia="Times New Roman"/>
          <w:sz w:val="24"/>
          <w:szCs w:val="24"/>
          <w:u w:val="single"/>
        </w:rPr>
      </w:pPr>
      <w:r w:rsidRPr="00054406">
        <w:rPr>
          <w:rFonts w:eastAsia="Times New Roman"/>
          <w:sz w:val="24"/>
          <w:szCs w:val="24"/>
          <w:u w:val="single"/>
        </w:rPr>
        <w:t>Цеховые затраты</w:t>
      </w:r>
    </w:p>
    <w:p w:rsidR="002A7359" w:rsidRPr="00054406" w:rsidRDefault="002A7359" w:rsidP="003D13AD">
      <w:pPr>
        <w:rPr>
          <w:sz w:val="24"/>
          <w:szCs w:val="24"/>
        </w:rPr>
      </w:pPr>
    </w:p>
    <w:p w:rsidR="002A7359" w:rsidRDefault="004F2CD9" w:rsidP="003D13AD">
      <w:pPr>
        <w:pStyle w:val="a3"/>
        <w:ind w:left="0"/>
        <w:contextualSpacing w:val="0"/>
        <w:rPr>
          <w:rFonts w:eastAsia="Times New Roman"/>
          <w:sz w:val="24"/>
          <w:szCs w:val="24"/>
        </w:rPr>
      </w:pPr>
      <w:r w:rsidRPr="00054406">
        <w:rPr>
          <w:rFonts w:eastAsia="Times New Roman"/>
          <w:sz w:val="24"/>
          <w:szCs w:val="24"/>
        </w:rPr>
        <w:lastRenderedPageBreak/>
        <w:t>Цеховые расходы – это расходы, связанные с содержанием и управлением цехом в целом. В курсовой работе  в составе цеховых рассчитываются следующие затраты:</w:t>
      </w:r>
    </w:p>
    <w:p w:rsidR="00483005" w:rsidRPr="00054406" w:rsidRDefault="00483005" w:rsidP="003D13AD">
      <w:pPr>
        <w:pStyle w:val="a3"/>
        <w:ind w:left="0"/>
        <w:contextualSpacing w:val="0"/>
        <w:rPr>
          <w:rFonts w:eastAsia="Times New Roman"/>
          <w:sz w:val="24"/>
          <w:szCs w:val="24"/>
        </w:rPr>
      </w:pPr>
    </w:p>
    <w:p w:rsidR="004F2CD9" w:rsidRPr="00054406" w:rsidRDefault="004F2CD9" w:rsidP="003D13AD">
      <w:pPr>
        <w:pStyle w:val="a3"/>
        <w:ind w:left="0"/>
        <w:contextualSpacing w:val="0"/>
        <w:rPr>
          <w:rFonts w:eastAsia="Times New Roman"/>
          <w:sz w:val="24"/>
          <w:szCs w:val="24"/>
        </w:rPr>
      </w:pPr>
      <w:r w:rsidRPr="00054406">
        <w:rPr>
          <w:rFonts w:eastAsia="Times New Roman"/>
          <w:sz w:val="24"/>
          <w:szCs w:val="24"/>
        </w:rPr>
        <w:t>- з</w:t>
      </w:r>
      <w:r w:rsidR="002A7359" w:rsidRPr="00054406">
        <w:rPr>
          <w:rFonts w:eastAsia="Times New Roman"/>
          <w:sz w:val="24"/>
          <w:szCs w:val="24"/>
        </w:rPr>
        <w:t xml:space="preserve">аработная плата </w:t>
      </w:r>
      <w:r w:rsidRPr="00054406">
        <w:rPr>
          <w:rFonts w:eastAsia="Times New Roman"/>
          <w:sz w:val="24"/>
          <w:szCs w:val="24"/>
        </w:rPr>
        <w:t>общецехового</w:t>
      </w:r>
      <w:r w:rsidR="002A7359" w:rsidRPr="00054406">
        <w:rPr>
          <w:rFonts w:eastAsia="Times New Roman"/>
          <w:sz w:val="24"/>
          <w:szCs w:val="24"/>
        </w:rPr>
        <w:t xml:space="preserve"> персонала</w:t>
      </w:r>
      <w:r w:rsidRPr="00054406">
        <w:rPr>
          <w:rFonts w:eastAsia="Times New Roman"/>
          <w:sz w:val="24"/>
          <w:szCs w:val="24"/>
        </w:rPr>
        <w:t>.</w:t>
      </w:r>
    </w:p>
    <w:p w:rsidR="004F2CD9" w:rsidRPr="00054406" w:rsidRDefault="004F2CD9" w:rsidP="003D13AD">
      <w:pPr>
        <w:pStyle w:val="a3"/>
        <w:ind w:left="0"/>
        <w:contextualSpacing w:val="0"/>
        <w:rPr>
          <w:rFonts w:eastAsia="Times New Roman"/>
          <w:sz w:val="24"/>
          <w:szCs w:val="24"/>
        </w:rPr>
      </w:pPr>
      <w:r w:rsidRPr="00054406">
        <w:rPr>
          <w:rFonts w:eastAsia="Times New Roman"/>
          <w:sz w:val="24"/>
          <w:szCs w:val="24"/>
        </w:rPr>
        <w:t>В состав общецехового персонала включаются работники вспомогательных и обслуживающих производств и РСиС</w:t>
      </w:r>
      <w:r w:rsidR="003D13AD" w:rsidRPr="00054406">
        <w:rPr>
          <w:rFonts w:eastAsia="Times New Roman"/>
          <w:sz w:val="24"/>
          <w:szCs w:val="24"/>
        </w:rPr>
        <w:t>. Заработная плата данных категорий работников рассчитана в п. 8.2, 8.3 курсовой работы.</w:t>
      </w:r>
    </w:p>
    <w:p w:rsidR="003D13AD" w:rsidRPr="00054406" w:rsidRDefault="003D13AD" w:rsidP="003D13AD">
      <w:pPr>
        <w:pStyle w:val="a3"/>
        <w:ind w:left="0"/>
        <w:contextualSpacing w:val="0"/>
        <w:rPr>
          <w:rFonts w:eastAsia="Times New Roman"/>
          <w:sz w:val="24"/>
          <w:szCs w:val="24"/>
        </w:rPr>
      </w:pPr>
    </w:p>
    <w:p w:rsidR="003D13AD" w:rsidRPr="00054406" w:rsidRDefault="003D13AD" w:rsidP="003D13AD">
      <w:pPr>
        <w:pStyle w:val="a3"/>
        <w:ind w:left="0"/>
        <w:rPr>
          <w:rFonts w:eastAsia="Calibri" w:cs="Times New Roman"/>
          <w:sz w:val="24"/>
          <w:szCs w:val="24"/>
        </w:rPr>
      </w:pPr>
      <w:r w:rsidRPr="00054406">
        <w:rPr>
          <w:rFonts w:eastAsia="Times New Roman"/>
          <w:sz w:val="24"/>
          <w:szCs w:val="24"/>
        </w:rPr>
        <w:t xml:space="preserve">- отчисления на социальные нужды от заработной платы общецехового персонала. </w:t>
      </w:r>
      <w:r w:rsidRPr="00054406">
        <w:rPr>
          <w:rFonts w:eastAsia="Calibri" w:cs="Times New Roman"/>
          <w:sz w:val="24"/>
          <w:szCs w:val="24"/>
        </w:rPr>
        <w:t>Принимаются на уровне ставок в страховые фонды  (Пенсионный фонд РФ, Федеральный фонд обязательного медицинского страхования, Фонд социального страхования РФ) на период выполнения курсовой работы.</w:t>
      </w:r>
    </w:p>
    <w:p w:rsidR="003D13AD" w:rsidRPr="00054406" w:rsidRDefault="003D13AD" w:rsidP="003D13AD">
      <w:pPr>
        <w:pStyle w:val="a3"/>
        <w:ind w:left="0"/>
        <w:contextualSpacing w:val="0"/>
        <w:rPr>
          <w:rFonts w:eastAsia="Times New Roman"/>
          <w:sz w:val="24"/>
          <w:szCs w:val="24"/>
        </w:rPr>
      </w:pPr>
    </w:p>
    <w:p w:rsidR="002A7359" w:rsidRPr="00054406" w:rsidRDefault="003D13AD" w:rsidP="003D13AD">
      <w:pPr>
        <w:rPr>
          <w:rFonts w:eastAsia="Times New Roman"/>
          <w:sz w:val="24"/>
          <w:szCs w:val="24"/>
        </w:rPr>
      </w:pPr>
      <w:r w:rsidRPr="00054406">
        <w:rPr>
          <w:rFonts w:eastAsia="Times New Roman"/>
          <w:sz w:val="24"/>
          <w:szCs w:val="24"/>
        </w:rPr>
        <w:t>- а</w:t>
      </w:r>
      <w:r w:rsidR="002A7359" w:rsidRPr="00054406">
        <w:rPr>
          <w:rFonts w:eastAsia="Times New Roman"/>
          <w:sz w:val="24"/>
          <w:szCs w:val="24"/>
        </w:rPr>
        <w:t>мортизация цехового здания</w:t>
      </w:r>
      <w:r w:rsidRPr="00054406">
        <w:rPr>
          <w:rFonts w:eastAsia="Times New Roman"/>
          <w:sz w:val="24"/>
          <w:szCs w:val="24"/>
        </w:rPr>
        <w:t xml:space="preserve">. Амортизация цехового здания рассчитывается по формулам 27,28.  </w:t>
      </w:r>
    </w:p>
    <w:p w:rsidR="005D2BC4" w:rsidRPr="00054406" w:rsidRDefault="005D2BC4" w:rsidP="003D13AD">
      <w:pPr>
        <w:pStyle w:val="a3"/>
        <w:ind w:left="0"/>
        <w:contextualSpacing w:val="0"/>
        <w:rPr>
          <w:rFonts w:eastAsia="Times New Roman"/>
          <w:sz w:val="24"/>
          <w:szCs w:val="24"/>
        </w:rPr>
      </w:pPr>
    </w:p>
    <w:p w:rsidR="002A7359" w:rsidRPr="00054406" w:rsidRDefault="003D13AD" w:rsidP="003D13AD">
      <w:pPr>
        <w:pStyle w:val="a3"/>
        <w:ind w:left="0"/>
        <w:contextualSpacing w:val="0"/>
        <w:rPr>
          <w:rFonts w:eastAsia="Times New Roman"/>
          <w:sz w:val="24"/>
          <w:szCs w:val="24"/>
        </w:rPr>
      </w:pPr>
      <w:r w:rsidRPr="00054406">
        <w:rPr>
          <w:rFonts w:eastAsia="Times New Roman"/>
          <w:sz w:val="24"/>
          <w:szCs w:val="24"/>
        </w:rPr>
        <w:t>Стоимость цехового здания (участка)(</w:t>
      </w:r>
      <w:r w:rsidRPr="00054406">
        <w:rPr>
          <w:rFonts w:eastAsia="Times New Roman"/>
          <w:sz w:val="24"/>
          <w:szCs w:val="24"/>
          <w:lang w:val="en-US"/>
        </w:rPr>
        <w:t>C</w:t>
      </w:r>
      <w:r w:rsidRPr="00054406">
        <w:rPr>
          <w:rFonts w:eastAsia="Times New Roman"/>
          <w:sz w:val="24"/>
          <w:szCs w:val="24"/>
          <w:vertAlign w:val="subscript"/>
        </w:rPr>
        <w:t>уч</w:t>
      </w:r>
      <w:r w:rsidRPr="00054406">
        <w:rPr>
          <w:rFonts w:eastAsia="Times New Roman"/>
          <w:sz w:val="24"/>
          <w:szCs w:val="24"/>
        </w:rPr>
        <w:t>) рассчитывается следующим образом:</w:t>
      </w:r>
    </w:p>
    <w:p w:rsidR="003D13AD" w:rsidRPr="00054406" w:rsidRDefault="003D13AD" w:rsidP="003D13AD">
      <w:pPr>
        <w:pStyle w:val="a3"/>
        <w:ind w:left="0"/>
        <w:contextualSpacing w:val="0"/>
        <w:jc w:val="right"/>
        <w:rPr>
          <w:rFonts w:eastAsia="Times New Roman"/>
          <w:sz w:val="24"/>
          <w:szCs w:val="24"/>
        </w:rPr>
      </w:pPr>
      <w:r w:rsidRPr="00054406">
        <w:rPr>
          <w:rFonts w:eastAsia="Times New Roman"/>
          <w:sz w:val="24"/>
          <w:szCs w:val="24"/>
          <w:lang w:val="en-US"/>
        </w:rPr>
        <w:t>C</w:t>
      </w:r>
      <w:r w:rsidRPr="00054406">
        <w:rPr>
          <w:rFonts w:eastAsia="Times New Roman"/>
          <w:sz w:val="24"/>
          <w:szCs w:val="24"/>
        </w:rPr>
        <w:t xml:space="preserve"> </w:t>
      </w:r>
      <w:r w:rsidRPr="00054406">
        <w:rPr>
          <w:rFonts w:eastAsia="Times New Roman"/>
          <w:sz w:val="24"/>
          <w:szCs w:val="24"/>
          <w:vertAlign w:val="subscript"/>
        </w:rPr>
        <w:t xml:space="preserve">уч </w:t>
      </w:r>
      <w:r w:rsidRPr="00054406">
        <w:rPr>
          <w:rFonts w:eastAsia="Times New Roman"/>
          <w:sz w:val="24"/>
          <w:szCs w:val="24"/>
        </w:rPr>
        <w:t xml:space="preserve">= </w:t>
      </w:r>
      <w:r w:rsidRPr="00054406">
        <w:rPr>
          <w:rFonts w:eastAsia="Times New Roman"/>
          <w:sz w:val="24"/>
          <w:szCs w:val="24"/>
          <w:lang w:val="en-US"/>
        </w:rPr>
        <w:t>S</w:t>
      </w:r>
      <w:r w:rsidRPr="00054406">
        <w:rPr>
          <w:rFonts w:eastAsia="Times New Roman"/>
          <w:sz w:val="24"/>
          <w:szCs w:val="24"/>
          <w:vertAlign w:val="subscript"/>
        </w:rPr>
        <w:t xml:space="preserve">уч </w:t>
      </w:r>
      <w:r w:rsidRPr="00054406">
        <w:rPr>
          <w:rFonts w:eastAsia="Times New Roman"/>
          <w:sz w:val="24"/>
          <w:szCs w:val="24"/>
        </w:rPr>
        <w:t xml:space="preserve"> * Ц</w:t>
      </w:r>
      <w:r w:rsidRPr="00054406">
        <w:rPr>
          <w:rFonts w:eastAsia="Times New Roman"/>
          <w:sz w:val="24"/>
          <w:szCs w:val="24"/>
          <w:vertAlign w:val="subscript"/>
        </w:rPr>
        <w:t>уч</w:t>
      </w:r>
      <w:r w:rsidRPr="00054406">
        <w:rPr>
          <w:rFonts w:eastAsia="Times New Roman"/>
          <w:sz w:val="24"/>
          <w:szCs w:val="24"/>
        </w:rPr>
        <w:t>, руб.                           (29)</w:t>
      </w:r>
    </w:p>
    <w:p w:rsidR="003D13AD" w:rsidRPr="00054406" w:rsidRDefault="003D13AD" w:rsidP="003D13AD">
      <w:pPr>
        <w:rPr>
          <w:rFonts w:eastAsia="Times New Roman"/>
          <w:sz w:val="24"/>
          <w:szCs w:val="24"/>
        </w:rPr>
      </w:pPr>
    </w:p>
    <w:p w:rsidR="003D13AD" w:rsidRPr="00054406" w:rsidRDefault="00483005" w:rsidP="00483005">
      <w:pPr>
        <w:ind w:firstLine="0"/>
        <w:rPr>
          <w:rFonts w:cs="Times New Roman"/>
          <w:sz w:val="24"/>
          <w:szCs w:val="24"/>
        </w:rPr>
      </w:pPr>
      <w:r>
        <w:rPr>
          <w:rFonts w:eastAsia="Times New Roman"/>
          <w:sz w:val="24"/>
          <w:szCs w:val="24"/>
        </w:rPr>
        <w:t>г</w:t>
      </w:r>
      <w:r w:rsidR="003D13AD" w:rsidRPr="00054406">
        <w:rPr>
          <w:rFonts w:eastAsia="Times New Roman"/>
          <w:sz w:val="24"/>
          <w:szCs w:val="24"/>
        </w:rPr>
        <w:t>де:</w:t>
      </w:r>
      <w:r>
        <w:rPr>
          <w:rFonts w:eastAsia="Times New Roman"/>
          <w:sz w:val="24"/>
          <w:szCs w:val="24"/>
        </w:rPr>
        <w:t xml:space="preserve"> </w:t>
      </w:r>
      <w:r w:rsidR="003D13AD" w:rsidRPr="00054406">
        <w:rPr>
          <w:rFonts w:eastAsia="Times New Roman"/>
          <w:sz w:val="24"/>
          <w:szCs w:val="24"/>
        </w:rPr>
        <w:t xml:space="preserve"> </w:t>
      </w:r>
      <w:r w:rsidR="003D13AD" w:rsidRPr="00054406">
        <w:rPr>
          <w:rFonts w:cs="Times New Roman"/>
          <w:sz w:val="24"/>
          <w:szCs w:val="24"/>
          <w:lang w:val="en-US"/>
        </w:rPr>
        <w:t>S</w:t>
      </w:r>
      <w:r w:rsidR="003D13AD" w:rsidRPr="00054406">
        <w:rPr>
          <w:rFonts w:cs="Times New Roman"/>
          <w:sz w:val="24"/>
          <w:szCs w:val="24"/>
          <w:vertAlign w:val="subscript"/>
        </w:rPr>
        <w:t>уч</w:t>
      </w:r>
      <w:r w:rsidR="003D13AD" w:rsidRPr="00054406">
        <w:rPr>
          <w:rFonts w:cs="Times New Roman"/>
          <w:sz w:val="24"/>
          <w:szCs w:val="24"/>
        </w:rPr>
        <w:t xml:space="preserve">  - производственная площадь участка, кв.м</w:t>
      </w:r>
      <w:r w:rsidR="00EF1132" w:rsidRPr="00054406">
        <w:rPr>
          <w:rFonts w:cs="Times New Roman"/>
          <w:sz w:val="24"/>
          <w:szCs w:val="24"/>
        </w:rPr>
        <w:t>;</w:t>
      </w:r>
    </w:p>
    <w:p w:rsidR="00EF1132" w:rsidRPr="00054406" w:rsidRDefault="00EF1132" w:rsidP="005D2BC4">
      <w:pPr>
        <w:ind w:firstLine="567"/>
        <w:rPr>
          <w:rFonts w:cs="Times New Roman"/>
          <w:sz w:val="24"/>
          <w:szCs w:val="24"/>
        </w:rPr>
      </w:pPr>
      <w:r w:rsidRPr="00054406">
        <w:rPr>
          <w:rFonts w:cs="Times New Roman"/>
          <w:sz w:val="24"/>
          <w:szCs w:val="24"/>
        </w:rPr>
        <w:t>Ц</w:t>
      </w:r>
      <w:r w:rsidRPr="00054406">
        <w:rPr>
          <w:rFonts w:cs="Times New Roman"/>
          <w:sz w:val="24"/>
          <w:szCs w:val="24"/>
          <w:vertAlign w:val="subscript"/>
        </w:rPr>
        <w:t>уч</w:t>
      </w:r>
      <w:r w:rsidRPr="00054406">
        <w:rPr>
          <w:rFonts w:cs="Times New Roman"/>
          <w:sz w:val="24"/>
          <w:szCs w:val="24"/>
        </w:rPr>
        <w:t>- стоимость 1 кв.м. производственной площади, руб. Принимается на основе среднерыночных цен подобных объектов недвижимости.</w:t>
      </w:r>
    </w:p>
    <w:p w:rsidR="005D2BC4" w:rsidRPr="00054406" w:rsidRDefault="005D2BC4" w:rsidP="005D2BC4">
      <w:pPr>
        <w:ind w:firstLine="567"/>
        <w:rPr>
          <w:rFonts w:cs="Times New Roman"/>
          <w:sz w:val="24"/>
          <w:szCs w:val="24"/>
        </w:rPr>
      </w:pPr>
    </w:p>
    <w:p w:rsidR="005D2BC4" w:rsidRPr="00054406" w:rsidRDefault="005D2BC4" w:rsidP="005D2BC4">
      <w:pPr>
        <w:ind w:firstLine="567"/>
        <w:rPr>
          <w:rFonts w:cs="Times New Roman"/>
          <w:sz w:val="24"/>
          <w:szCs w:val="24"/>
        </w:rPr>
      </w:pPr>
      <w:r w:rsidRPr="00054406">
        <w:rPr>
          <w:rFonts w:cs="Times New Roman"/>
          <w:sz w:val="24"/>
          <w:szCs w:val="24"/>
        </w:rPr>
        <w:t>Здания относятся к 10 амортизационной группе, срок полезного использования свыше 30 лет. Срок полезного использования здания производственного участка в курсовой работе принять равным 50 годам.</w:t>
      </w:r>
    </w:p>
    <w:p w:rsidR="005D2BC4" w:rsidRPr="00054406" w:rsidRDefault="005D2BC4" w:rsidP="003D13AD">
      <w:pPr>
        <w:rPr>
          <w:rFonts w:eastAsia="Times New Roman"/>
          <w:sz w:val="24"/>
          <w:szCs w:val="24"/>
        </w:rPr>
      </w:pPr>
    </w:p>
    <w:p w:rsidR="005D2BC4" w:rsidRPr="00054406" w:rsidRDefault="005D2BC4" w:rsidP="0062772F">
      <w:pPr>
        <w:pStyle w:val="a3"/>
        <w:numPr>
          <w:ilvl w:val="0"/>
          <w:numId w:val="11"/>
        </w:numPr>
        <w:ind w:left="0" w:firstLine="709"/>
        <w:contextualSpacing w:val="0"/>
        <w:rPr>
          <w:rFonts w:eastAsia="Times New Roman"/>
          <w:sz w:val="24"/>
          <w:szCs w:val="24"/>
        </w:rPr>
      </w:pPr>
      <w:r w:rsidRPr="00054406">
        <w:rPr>
          <w:rFonts w:eastAsia="Times New Roman"/>
          <w:sz w:val="24"/>
          <w:szCs w:val="24"/>
        </w:rPr>
        <w:t>р</w:t>
      </w:r>
      <w:r w:rsidR="002A7359" w:rsidRPr="00054406">
        <w:rPr>
          <w:rFonts w:eastAsia="Times New Roman"/>
          <w:sz w:val="24"/>
          <w:szCs w:val="24"/>
        </w:rPr>
        <w:t xml:space="preserve">емонт </w:t>
      </w:r>
      <w:r w:rsidRPr="00054406">
        <w:rPr>
          <w:rFonts w:eastAsia="Times New Roman"/>
          <w:sz w:val="24"/>
          <w:szCs w:val="24"/>
        </w:rPr>
        <w:t xml:space="preserve">и </w:t>
      </w:r>
      <w:r w:rsidR="002A7359" w:rsidRPr="00054406">
        <w:rPr>
          <w:rFonts w:eastAsia="Times New Roman"/>
          <w:sz w:val="24"/>
          <w:szCs w:val="24"/>
        </w:rPr>
        <w:t>эксплуатаци</w:t>
      </w:r>
      <w:r w:rsidRPr="00054406">
        <w:rPr>
          <w:rFonts w:eastAsia="Times New Roman"/>
          <w:sz w:val="24"/>
          <w:szCs w:val="24"/>
        </w:rPr>
        <w:t xml:space="preserve">я здания. Принимается на уровне </w:t>
      </w:r>
      <w:r w:rsidR="002A7359" w:rsidRPr="00054406">
        <w:rPr>
          <w:rFonts w:eastAsia="Times New Roman"/>
          <w:sz w:val="24"/>
          <w:szCs w:val="24"/>
        </w:rPr>
        <w:t xml:space="preserve"> 10-12% от стоимости здания</w:t>
      </w:r>
      <w:r w:rsidRPr="00054406">
        <w:rPr>
          <w:rFonts w:eastAsia="Times New Roman"/>
          <w:sz w:val="24"/>
          <w:szCs w:val="24"/>
        </w:rPr>
        <w:t>.</w:t>
      </w:r>
    </w:p>
    <w:p w:rsidR="005D2BC4" w:rsidRPr="00054406" w:rsidRDefault="005D2BC4" w:rsidP="005D2BC4">
      <w:pPr>
        <w:rPr>
          <w:rFonts w:eastAsia="Times New Roman"/>
          <w:sz w:val="24"/>
          <w:szCs w:val="24"/>
        </w:rPr>
      </w:pPr>
    </w:p>
    <w:p w:rsidR="005D2BC4" w:rsidRPr="00054406" w:rsidRDefault="005D2BC4" w:rsidP="0062772F">
      <w:pPr>
        <w:pStyle w:val="a3"/>
        <w:numPr>
          <w:ilvl w:val="0"/>
          <w:numId w:val="1"/>
        </w:numPr>
        <w:tabs>
          <w:tab w:val="left" w:pos="993"/>
        </w:tabs>
        <w:ind w:firstLine="349"/>
        <w:rPr>
          <w:rFonts w:eastAsia="Times New Roman"/>
          <w:sz w:val="24"/>
          <w:szCs w:val="24"/>
          <w:u w:val="single"/>
        </w:rPr>
      </w:pPr>
      <w:r w:rsidRPr="00054406">
        <w:rPr>
          <w:rFonts w:eastAsia="Times New Roman"/>
          <w:sz w:val="24"/>
          <w:szCs w:val="24"/>
          <w:u w:val="single"/>
        </w:rPr>
        <w:t>Общеэксплуатационные расходы</w:t>
      </w:r>
    </w:p>
    <w:p w:rsidR="005D2BC4" w:rsidRPr="00054406" w:rsidRDefault="005D2BC4" w:rsidP="005D2BC4">
      <w:pPr>
        <w:pStyle w:val="a3"/>
        <w:ind w:left="709"/>
        <w:contextualSpacing w:val="0"/>
        <w:rPr>
          <w:rFonts w:eastAsia="Times New Roman"/>
          <w:sz w:val="24"/>
          <w:szCs w:val="24"/>
        </w:rPr>
      </w:pPr>
    </w:p>
    <w:p w:rsidR="005D2BC4" w:rsidRPr="00054406" w:rsidRDefault="002A7359" w:rsidP="003D13AD">
      <w:pPr>
        <w:rPr>
          <w:rFonts w:eastAsia="Times New Roman"/>
          <w:sz w:val="24"/>
          <w:szCs w:val="24"/>
        </w:rPr>
      </w:pPr>
      <w:r w:rsidRPr="00054406">
        <w:rPr>
          <w:rFonts w:eastAsia="Times New Roman"/>
          <w:sz w:val="24"/>
          <w:szCs w:val="24"/>
        </w:rPr>
        <w:t xml:space="preserve"> </w:t>
      </w:r>
      <w:r w:rsidR="005D2BC4" w:rsidRPr="00054406">
        <w:rPr>
          <w:rFonts w:eastAsia="Times New Roman"/>
          <w:sz w:val="24"/>
          <w:szCs w:val="24"/>
        </w:rPr>
        <w:t xml:space="preserve">Общеэксплуатационные расходы в курсовой работе принимаются  на уровне </w:t>
      </w:r>
      <w:r w:rsidR="00A50600" w:rsidRPr="00054406">
        <w:rPr>
          <w:rFonts w:eastAsia="Times New Roman"/>
          <w:sz w:val="24"/>
          <w:szCs w:val="24"/>
        </w:rPr>
        <w:t>15-20</w:t>
      </w:r>
      <w:r w:rsidR="005D2BC4" w:rsidRPr="00054406">
        <w:rPr>
          <w:rFonts w:eastAsia="Times New Roman"/>
          <w:sz w:val="24"/>
          <w:szCs w:val="24"/>
        </w:rPr>
        <w:t xml:space="preserve"> % </w:t>
      </w:r>
      <w:r w:rsidR="00A50600" w:rsidRPr="00054406">
        <w:rPr>
          <w:rFonts w:eastAsia="Times New Roman"/>
          <w:sz w:val="24"/>
          <w:szCs w:val="24"/>
        </w:rPr>
        <w:t>от фонда оплаты труда персонала.</w:t>
      </w:r>
    </w:p>
    <w:p w:rsidR="00483005" w:rsidRDefault="00483005" w:rsidP="00A50600">
      <w:pPr>
        <w:rPr>
          <w:rFonts w:eastAsia="Times New Roman"/>
          <w:sz w:val="24"/>
          <w:szCs w:val="24"/>
        </w:rPr>
      </w:pPr>
    </w:p>
    <w:p w:rsidR="00483005" w:rsidRDefault="00483005" w:rsidP="00A50600">
      <w:pPr>
        <w:rPr>
          <w:rFonts w:eastAsia="Times New Roman"/>
          <w:sz w:val="24"/>
          <w:szCs w:val="24"/>
        </w:rPr>
      </w:pPr>
    </w:p>
    <w:p w:rsidR="00A50600" w:rsidRPr="00054406" w:rsidRDefault="00A50600" w:rsidP="00A50600">
      <w:pPr>
        <w:rPr>
          <w:rFonts w:eastAsia="Times New Roman"/>
          <w:sz w:val="24"/>
          <w:szCs w:val="24"/>
        </w:rPr>
      </w:pPr>
      <w:r w:rsidRPr="00054406">
        <w:rPr>
          <w:rFonts w:eastAsia="Times New Roman"/>
          <w:sz w:val="24"/>
          <w:szCs w:val="24"/>
        </w:rPr>
        <w:t>Полная себестоимость определяется суммированием всех калькуляционных статей затрат.</w:t>
      </w:r>
    </w:p>
    <w:p w:rsidR="00A50600" w:rsidRPr="00054406" w:rsidRDefault="00A50600" w:rsidP="00A50600">
      <w:pPr>
        <w:rPr>
          <w:rFonts w:eastAsia="Times New Roman"/>
          <w:sz w:val="24"/>
          <w:szCs w:val="24"/>
        </w:rPr>
      </w:pPr>
      <w:r w:rsidRPr="00054406">
        <w:rPr>
          <w:rFonts w:eastAsia="Times New Roman"/>
          <w:sz w:val="24"/>
          <w:szCs w:val="24"/>
        </w:rPr>
        <w:t xml:space="preserve">Себестоимость 1 единицы продукции определяется по формуле: </w:t>
      </w:r>
    </w:p>
    <w:p w:rsidR="00A50600" w:rsidRPr="00054406" w:rsidRDefault="00A50600" w:rsidP="00A50600">
      <w:pPr>
        <w:spacing w:line="360" w:lineRule="auto"/>
        <w:rPr>
          <w:rFonts w:eastAsia="Times New Roman"/>
          <w:sz w:val="24"/>
          <w:szCs w:val="24"/>
        </w:rPr>
      </w:pPr>
    </w:p>
    <w:p w:rsidR="00A50600" w:rsidRPr="00054406" w:rsidRDefault="00A50600" w:rsidP="00483005">
      <w:pPr>
        <w:spacing w:line="360" w:lineRule="auto"/>
        <w:jc w:val="left"/>
        <w:rPr>
          <w:rFonts w:eastAsia="Times New Roman"/>
          <w:sz w:val="24"/>
          <w:szCs w:val="24"/>
        </w:rPr>
      </w:pPr>
      <w:r w:rsidRPr="00054406">
        <w:rPr>
          <w:rFonts w:eastAsia="Times New Roman"/>
          <w:sz w:val="24"/>
          <w:szCs w:val="24"/>
        </w:rPr>
        <w:t xml:space="preserve">Себестоимость 1 ед. продукции =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Полная</m:t>
            </m:r>
            <m:r>
              <m:rPr>
                <m:sty m:val="p"/>
              </m:rPr>
              <w:rPr>
                <w:rFonts w:ascii="Cambria Math" w:eastAsia="Times New Roman" w:cs="Times New Roman"/>
                <w:sz w:val="24"/>
                <w:szCs w:val="24"/>
              </w:rPr>
              <m:t xml:space="preserve"> </m:t>
            </m:r>
            <m:r>
              <m:rPr>
                <m:sty m:val="p"/>
              </m:rPr>
              <w:rPr>
                <w:rFonts w:ascii="Cambria Math" w:eastAsia="Times New Roman" w:hAnsi="Cambria Math" w:cs="Times New Roman"/>
                <w:sz w:val="24"/>
                <w:szCs w:val="24"/>
              </w:rPr>
              <m:t>себестоимость</m:t>
            </m:r>
          </m:num>
          <m:den>
            <m:sSub>
              <m:sSubPr>
                <m:ctrlPr>
                  <w:rPr>
                    <w:rFonts w:ascii="Cambria Math" w:eastAsia="Times New Roman" w:hAnsi="Cambria Math" w:cs="Times New Roman"/>
                    <w:sz w:val="24"/>
                    <w:szCs w:val="24"/>
                  </w:rPr>
                </m:ctrlPr>
              </m:sSubPr>
              <m:e>
                <m:r>
                  <m:rPr>
                    <m:sty m:val="p"/>
                  </m:rPr>
                  <w:rPr>
                    <w:rFonts w:ascii="Cambria Math" w:eastAsia="Times New Roman" w:cs="Times New Roman"/>
                    <w:sz w:val="24"/>
                    <w:szCs w:val="24"/>
                    <w:lang w:val="en-US"/>
                  </w:rPr>
                  <m:t>N</m:t>
                </m:r>
              </m:e>
              <m:sub>
                <m:r>
                  <m:rPr>
                    <m:sty m:val="p"/>
                  </m:rPr>
                  <w:rPr>
                    <w:rFonts w:ascii="Cambria Math" w:eastAsia="Times New Roman" w:hAnsi="Cambria Math" w:cs="Times New Roman"/>
                    <w:sz w:val="24"/>
                    <w:szCs w:val="24"/>
                  </w:rPr>
                  <m:t>вып</m:t>
                </m:r>
              </m:sub>
            </m:sSub>
          </m:den>
        </m:f>
      </m:oMath>
      <w:r w:rsidRPr="00054406">
        <w:rPr>
          <w:rFonts w:eastAsia="Times New Roman"/>
          <w:sz w:val="24"/>
          <w:szCs w:val="24"/>
        </w:rPr>
        <w:t xml:space="preserve">   </w:t>
      </w:r>
      <w:r w:rsidR="00483005">
        <w:rPr>
          <w:rFonts w:eastAsia="Times New Roman"/>
          <w:sz w:val="24"/>
          <w:szCs w:val="24"/>
        </w:rPr>
        <w:t xml:space="preserve">  </w:t>
      </w:r>
      <w:r w:rsidRPr="00054406">
        <w:rPr>
          <w:rFonts w:eastAsia="Times New Roman"/>
          <w:sz w:val="24"/>
          <w:szCs w:val="24"/>
        </w:rPr>
        <w:t>(30)</w:t>
      </w:r>
    </w:p>
    <w:p w:rsidR="00A50600" w:rsidRPr="00054406" w:rsidRDefault="00A50600" w:rsidP="00A50600">
      <w:pPr>
        <w:rPr>
          <w:rFonts w:eastAsia="Times New Roman"/>
          <w:sz w:val="24"/>
          <w:szCs w:val="24"/>
        </w:rPr>
      </w:pPr>
    </w:p>
    <w:p w:rsidR="005D2BC4" w:rsidRPr="00054406" w:rsidRDefault="005D2BC4" w:rsidP="00A50600">
      <w:pPr>
        <w:rPr>
          <w:rFonts w:eastAsia="Times New Roman"/>
          <w:sz w:val="24"/>
          <w:szCs w:val="24"/>
        </w:rPr>
      </w:pPr>
      <w:r w:rsidRPr="00054406">
        <w:rPr>
          <w:rFonts w:eastAsia="Times New Roman"/>
          <w:sz w:val="24"/>
          <w:szCs w:val="24"/>
        </w:rPr>
        <w:t>Результаты расчетов заносятся в таблицу, форма которой представлена н</w:t>
      </w:r>
      <w:r w:rsidR="00A50600" w:rsidRPr="00054406">
        <w:rPr>
          <w:rFonts w:eastAsia="Times New Roman"/>
          <w:sz w:val="24"/>
          <w:szCs w:val="24"/>
        </w:rPr>
        <w:t xml:space="preserve">иже (таблица 13): </w:t>
      </w:r>
    </w:p>
    <w:p w:rsidR="00356446" w:rsidRPr="00054406" w:rsidRDefault="00356446" w:rsidP="00356446">
      <w:pPr>
        <w:spacing w:line="360" w:lineRule="auto"/>
        <w:ind w:firstLine="0"/>
        <w:rPr>
          <w:rFonts w:eastAsia="Times New Roman"/>
          <w:sz w:val="24"/>
          <w:szCs w:val="24"/>
        </w:rPr>
      </w:pPr>
    </w:p>
    <w:p w:rsidR="002A7359" w:rsidRPr="00054406" w:rsidRDefault="002A7359" w:rsidP="00356446">
      <w:pPr>
        <w:spacing w:line="360" w:lineRule="auto"/>
        <w:ind w:firstLine="0"/>
        <w:rPr>
          <w:rFonts w:eastAsia="Times New Roman"/>
          <w:sz w:val="24"/>
          <w:szCs w:val="24"/>
        </w:rPr>
      </w:pPr>
      <w:r w:rsidRPr="00054406">
        <w:rPr>
          <w:rFonts w:eastAsia="Times New Roman"/>
          <w:sz w:val="24"/>
          <w:szCs w:val="24"/>
        </w:rPr>
        <w:t xml:space="preserve">Таблица </w:t>
      </w:r>
      <w:r w:rsidR="00A50600" w:rsidRPr="00054406">
        <w:rPr>
          <w:rFonts w:eastAsia="Times New Roman"/>
          <w:sz w:val="24"/>
          <w:szCs w:val="24"/>
        </w:rPr>
        <w:t xml:space="preserve">13 - </w:t>
      </w:r>
      <w:r w:rsidRPr="00054406">
        <w:rPr>
          <w:rFonts w:eastAsia="Times New Roman"/>
          <w:sz w:val="24"/>
          <w:szCs w:val="24"/>
        </w:rPr>
        <w:t xml:space="preserve"> </w:t>
      </w:r>
      <w:r w:rsidR="00A50600" w:rsidRPr="00054406">
        <w:rPr>
          <w:rFonts w:eastAsia="Times New Roman"/>
          <w:sz w:val="24"/>
          <w:szCs w:val="24"/>
        </w:rPr>
        <w:t>Расчет себестоимости</w:t>
      </w:r>
    </w:p>
    <w:tbl>
      <w:tblPr>
        <w:tblStyle w:val="a7"/>
        <w:tblW w:w="0" w:type="auto"/>
        <w:tblInd w:w="108" w:type="dxa"/>
        <w:tblLook w:val="04A0"/>
      </w:tblPr>
      <w:tblGrid>
        <w:gridCol w:w="4829"/>
        <w:gridCol w:w="1996"/>
      </w:tblGrid>
      <w:tr w:rsidR="00A50600" w:rsidRPr="00054406" w:rsidTr="00A50600">
        <w:tc>
          <w:tcPr>
            <w:tcW w:w="6580" w:type="dxa"/>
          </w:tcPr>
          <w:p w:rsidR="00A50600" w:rsidRPr="00483005" w:rsidRDefault="00A50600" w:rsidP="00356446">
            <w:pPr>
              <w:ind w:firstLine="0"/>
              <w:jc w:val="center"/>
              <w:rPr>
                <w:rFonts w:eastAsia="Times New Roman" w:cs="Times New Roman"/>
                <w:sz w:val="22"/>
              </w:rPr>
            </w:pPr>
            <w:r w:rsidRPr="00483005">
              <w:rPr>
                <w:rFonts w:eastAsia="Times New Roman" w:cs="Times New Roman"/>
                <w:sz w:val="22"/>
              </w:rPr>
              <w:t>Статья затрат</w:t>
            </w:r>
          </w:p>
        </w:tc>
        <w:tc>
          <w:tcPr>
            <w:tcW w:w="2882" w:type="dxa"/>
          </w:tcPr>
          <w:p w:rsidR="00A50600" w:rsidRPr="00483005" w:rsidRDefault="00A50600" w:rsidP="00356446">
            <w:pPr>
              <w:ind w:firstLine="0"/>
              <w:jc w:val="center"/>
              <w:rPr>
                <w:rFonts w:eastAsia="Times New Roman" w:cs="Times New Roman"/>
                <w:sz w:val="22"/>
              </w:rPr>
            </w:pPr>
            <w:r w:rsidRPr="00483005">
              <w:rPr>
                <w:rFonts w:eastAsia="Times New Roman" w:cs="Times New Roman"/>
                <w:sz w:val="22"/>
              </w:rPr>
              <w:t>Сумма, тыс. руб.</w:t>
            </w: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1.Сырьё и материалы</w:t>
            </w:r>
          </w:p>
        </w:tc>
        <w:tc>
          <w:tcPr>
            <w:tcW w:w="2882" w:type="dxa"/>
          </w:tcPr>
          <w:p w:rsidR="00A50600" w:rsidRPr="00483005" w:rsidRDefault="00A50600" w:rsidP="00356446">
            <w:pPr>
              <w:ind w:firstLine="0"/>
              <w:rPr>
                <w:rFonts w:eastAsia="Times New Roman" w:cs="Times New Roman"/>
                <w:sz w:val="22"/>
                <w:lang w:val="tt-RU"/>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2.Электроэнергия на технологические нужды</w:t>
            </w:r>
          </w:p>
        </w:tc>
        <w:tc>
          <w:tcPr>
            <w:tcW w:w="2882" w:type="dxa"/>
          </w:tcPr>
          <w:p w:rsidR="00A50600" w:rsidRPr="00483005" w:rsidRDefault="00A50600" w:rsidP="00356446">
            <w:pPr>
              <w:ind w:firstLine="0"/>
              <w:rPr>
                <w:rFonts w:eastAsia="Times New Roman" w:cs="Times New Roman"/>
                <w:sz w:val="22"/>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3.Зарплата основных производственных  рабочих</w:t>
            </w:r>
          </w:p>
        </w:tc>
        <w:tc>
          <w:tcPr>
            <w:tcW w:w="2882" w:type="dxa"/>
          </w:tcPr>
          <w:p w:rsidR="00A50600" w:rsidRPr="00483005" w:rsidRDefault="00A50600" w:rsidP="00356446">
            <w:pPr>
              <w:ind w:firstLine="0"/>
              <w:rPr>
                <w:rFonts w:eastAsia="Times New Roman" w:cs="Times New Roman"/>
                <w:sz w:val="22"/>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4.Отчисления на социальные нужды</w:t>
            </w:r>
          </w:p>
        </w:tc>
        <w:tc>
          <w:tcPr>
            <w:tcW w:w="2882" w:type="dxa"/>
          </w:tcPr>
          <w:p w:rsidR="00A50600" w:rsidRPr="00483005" w:rsidRDefault="00A50600" w:rsidP="00356446">
            <w:pPr>
              <w:ind w:firstLine="0"/>
              <w:rPr>
                <w:rFonts w:eastAsia="Times New Roman" w:cs="Times New Roman"/>
                <w:sz w:val="22"/>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5. Амортизация</w:t>
            </w:r>
          </w:p>
        </w:tc>
        <w:tc>
          <w:tcPr>
            <w:tcW w:w="2882" w:type="dxa"/>
          </w:tcPr>
          <w:p w:rsidR="00A50600" w:rsidRPr="00483005" w:rsidRDefault="00A50600" w:rsidP="00356446">
            <w:pPr>
              <w:ind w:firstLine="0"/>
              <w:rPr>
                <w:rFonts w:eastAsia="Times New Roman" w:cs="Times New Roman"/>
                <w:sz w:val="22"/>
                <w:lang w:val="tt-RU"/>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6. Ремонт и эксплуатация оборудования</w:t>
            </w:r>
          </w:p>
        </w:tc>
        <w:tc>
          <w:tcPr>
            <w:tcW w:w="2882" w:type="dxa"/>
          </w:tcPr>
          <w:p w:rsidR="00A50600" w:rsidRPr="00483005" w:rsidRDefault="00A50600" w:rsidP="00356446">
            <w:pPr>
              <w:ind w:firstLine="0"/>
              <w:rPr>
                <w:rFonts w:eastAsia="Times New Roman" w:cs="Times New Roman"/>
                <w:sz w:val="22"/>
                <w:lang w:val="tt-RU"/>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7. Прочие прямые затраты</w:t>
            </w:r>
          </w:p>
        </w:tc>
        <w:tc>
          <w:tcPr>
            <w:tcW w:w="2882" w:type="dxa"/>
          </w:tcPr>
          <w:p w:rsidR="00A50600" w:rsidRPr="00483005" w:rsidRDefault="00A50600" w:rsidP="00356446">
            <w:pPr>
              <w:ind w:firstLine="0"/>
              <w:rPr>
                <w:rFonts w:eastAsia="Times New Roman" w:cs="Times New Roman"/>
                <w:sz w:val="22"/>
                <w:lang w:val="tt-RU"/>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Итого прямые затраты</w:t>
            </w:r>
          </w:p>
        </w:tc>
        <w:tc>
          <w:tcPr>
            <w:tcW w:w="2882" w:type="dxa"/>
          </w:tcPr>
          <w:p w:rsidR="00A50600" w:rsidRPr="00483005" w:rsidRDefault="00A50600" w:rsidP="00356446">
            <w:pPr>
              <w:ind w:firstLine="0"/>
              <w:rPr>
                <w:rFonts w:eastAsia="Times New Roman" w:cs="Times New Roman"/>
                <w:sz w:val="22"/>
                <w:lang w:val="tt-RU"/>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8. Цеховые затраты</w:t>
            </w:r>
          </w:p>
        </w:tc>
        <w:tc>
          <w:tcPr>
            <w:tcW w:w="2882" w:type="dxa"/>
          </w:tcPr>
          <w:p w:rsidR="00A50600" w:rsidRPr="00483005" w:rsidRDefault="00A50600" w:rsidP="00356446">
            <w:pPr>
              <w:ind w:firstLine="0"/>
              <w:rPr>
                <w:rFonts w:eastAsia="Times New Roman" w:cs="Times New Roman"/>
                <w:sz w:val="22"/>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9.Общеэксплуатационные расходы</w:t>
            </w:r>
          </w:p>
        </w:tc>
        <w:tc>
          <w:tcPr>
            <w:tcW w:w="2882" w:type="dxa"/>
          </w:tcPr>
          <w:p w:rsidR="00A50600" w:rsidRPr="00483005" w:rsidRDefault="00A50600" w:rsidP="00356446">
            <w:pPr>
              <w:ind w:firstLine="0"/>
              <w:rPr>
                <w:rFonts w:eastAsia="Times New Roman" w:cs="Times New Roman"/>
                <w:sz w:val="22"/>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Итого полная себестоимость</w:t>
            </w:r>
          </w:p>
        </w:tc>
        <w:tc>
          <w:tcPr>
            <w:tcW w:w="2882" w:type="dxa"/>
          </w:tcPr>
          <w:p w:rsidR="00A50600" w:rsidRPr="00483005" w:rsidRDefault="00A50600" w:rsidP="00356446">
            <w:pPr>
              <w:ind w:firstLine="0"/>
              <w:rPr>
                <w:rFonts w:eastAsia="Times New Roman" w:cs="Times New Roman"/>
                <w:sz w:val="22"/>
                <w:lang w:val="tt-RU"/>
              </w:rPr>
            </w:pPr>
          </w:p>
        </w:tc>
      </w:tr>
      <w:tr w:rsidR="00A50600" w:rsidRPr="00054406" w:rsidTr="00A50600">
        <w:tc>
          <w:tcPr>
            <w:tcW w:w="6580" w:type="dxa"/>
          </w:tcPr>
          <w:p w:rsidR="00A50600" w:rsidRPr="00483005" w:rsidRDefault="00A50600" w:rsidP="00356446">
            <w:pPr>
              <w:ind w:firstLine="0"/>
              <w:rPr>
                <w:rFonts w:eastAsia="Times New Roman" w:cs="Times New Roman"/>
                <w:sz w:val="22"/>
              </w:rPr>
            </w:pPr>
            <w:r w:rsidRPr="00483005">
              <w:rPr>
                <w:rFonts w:eastAsia="Times New Roman" w:cs="Times New Roman"/>
                <w:sz w:val="22"/>
              </w:rPr>
              <w:t>Себестоимость 1 ед. продукции, руб.</w:t>
            </w:r>
          </w:p>
        </w:tc>
        <w:tc>
          <w:tcPr>
            <w:tcW w:w="2882" w:type="dxa"/>
          </w:tcPr>
          <w:p w:rsidR="00A50600" w:rsidRPr="00483005" w:rsidRDefault="00A50600" w:rsidP="00356446">
            <w:pPr>
              <w:ind w:firstLine="0"/>
              <w:rPr>
                <w:rFonts w:eastAsia="Times New Roman" w:cs="Times New Roman"/>
                <w:sz w:val="22"/>
                <w:lang w:val="tt-RU"/>
              </w:rPr>
            </w:pPr>
          </w:p>
        </w:tc>
      </w:tr>
    </w:tbl>
    <w:p w:rsidR="00A50600" w:rsidRPr="00054406" w:rsidRDefault="00A50600" w:rsidP="00A50600">
      <w:pPr>
        <w:spacing w:line="360" w:lineRule="auto"/>
        <w:rPr>
          <w:rFonts w:eastAsia="Times New Roman"/>
          <w:sz w:val="24"/>
          <w:szCs w:val="24"/>
        </w:rPr>
      </w:pPr>
    </w:p>
    <w:p w:rsidR="00A50600" w:rsidRPr="00054406" w:rsidRDefault="00A50600" w:rsidP="008B0B43">
      <w:pPr>
        <w:ind w:left="567"/>
        <w:rPr>
          <w:rFonts w:eastAsia="Times New Roman" w:cs="Times New Roman"/>
          <w:b/>
          <w:sz w:val="24"/>
          <w:szCs w:val="24"/>
        </w:rPr>
      </w:pPr>
    </w:p>
    <w:p w:rsidR="008B0B43" w:rsidRPr="00054406" w:rsidRDefault="00356446" w:rsidP="00356446">
      <w:pPr>
        <w:pStyle w:val="2"/>
        <w:rPr>
          <w:sz w:val="24"/>
          <w:szCs w:val="24"/>
        </w:rPr>
      </w:pPr>
      <w:bookmarkStart w:id="23" w:name="_Toc415700956"/>
      <w:r w:rsidRPr="00054406">
        <w:rPr>
          <w:sz w:val="24"/>
          <w:szCs w:val="24"/>
        </w:rPr>
        <w:t>3.</w:t>
      </w:r>
      <w:r w:rsidR="00A50600" w:rsidRPr="00054406">
        <w:rPr>
          <w:sz w:val="24"/>
          <w:szCs w:val="24"/>
        </w:rPr>
        <w:t xml:space="preserve"> 10  </w:t>
      </w:r>
      <w:r w:rsidR="008B0B43" w:rsidRPr="00054406">
        <w:rPr>
          <w:sz w:val="24"/>
          <w:szCs w:val="24"/>
        </w:rPr>
        <w:t>Расчет цены</w:t>
      </w:r>
      <w:r w:rsidR="00A50600" w:rsidRPr="00054406">
        <w:rPr>
          <w:sz w:val="24"/>
          <w:szCs w:val="24"/>
        </w:rPr>
        <w:t xml:space="preserve">, выручки </w:t>
      </w:r>
      <w:r w:rsidR="008B0B43" w:rsidRPr="00054406">
        <w:rPr>
          <w:sz w:val="24"/>
          <w:szCs w:val="24"/>
        </w:rPr>
        <w:t xml:space="preserve"> и рентабельности</w:t>
      </w:r>
      <w:bookmarkEnd w:id="23"/>
    </w:p>
    <w:p w:rsidR="00356446" w:rsidRPr="00054406" w:rsidRDefault="00356446" w:rsidP="009B3402">
      <w:pPr>
        <w:rPr>
          <w:rFonts w:eastAsia="Times New Roman" w:cs="Times New Roman"/>
          <w:sz w:val="24"/>
          <w:szCs w:val="24"/>
        </w:rPr>
      </w:pPr>
    </w:p>
    <w:p w:rsidR="00A50600" w:rsidRPr="00054406" w:rsidRDefault="009B3402" w:rsidP="009B3402">
      <w:pPr>
        <w:rPr>
          <w:rFonts w:eastAsia="Times New Roman" w:cs="Times New Roman"/>
          <w:sz w:val="24"/>
          <w:szCs w:val="24"/>
        </w:rPr>
      </w:pPr>
      <w:r w:rsidRPr="00054406">
        <w:rPr>
          <w:rFonts w:eastAsia="Times New Roman" w:cs="Times New Roman"/>
          <w:sz w:val="24"/>
          <w:szCs w:val="24"/>
        </w:rPr>
        <w:t xml:space="preserve">В курсовой работе студент самостоятельно </w:t>
      </w:r>
      <w:r w:rsidR="009458A2" w:rsidRPr="00054406">
        <w:rPr>
          <w:rFonts w:eastAsia="Times New Roman" w:cs="Times New Roman"/>
          <w:sz w:val="24"/>
          <w:szCs w:val="24"/>
        </w:rPr>
        <w:t xml:space="preserve">выбирает и обосновывает </w:t>
      </w:r>
      <w:r w:rsidRPr="00054406">
        <w:rPr>
          <w:rFonts w:eastAsia="Times New Roman" w:cs="Times New Roman"/>
          <w:sz w:val="24"/>
          <w:szCs w:val="24"/>
        </w:rPr>
        <w:t xml:space="preserve"> политику ценообразования</w:t>
      </w:r>
      <w:r w:rsidR="009458A2" w:rsidRPr="00054406">
        <w:rPr>
          <w:rFonts w:eastAsia="Times New Roman" w:cs="Times New Roman"/>
          <w:sz w:val="24"/>
          <w:szCs w:val="24"/>
        </w:rPr>
        <w:t xml:space="preserve"> предприятия</w:t>
      </w:r>
      <w:r w:rsidRPr="00054406">
        <w:rPr>
          <w:rFonts w:eastAsia="Times New Roman" w:cs="Times New Roman"/>
          <w:sz w:val="24"/>
          <w:szCs w:val="24"/>
        </w:rPr>
        <w:t xml:space="preserve">, на основе которой рассчитывается цена за 1 ед. продукции. </w:t>
      </w:r>
    </w:p>
    <w:p w:rsidR="009B3402" w:rsidRPr="00054406" w:rsidRDefault="009B3402" w:rsidP="009B3402">
      <w:pPr>
        <w:rPr>
          <w:rFonts w:eastAsia="Times New Roman" w:cs="Times New Roman"/>
          <w:sz w:val="24"/>
          <w:szCs w:val="24"/>
        </w:rPr>
      </w:pPr>
      <w:r w:rsidRPr="00054406">
        <w:rPr>
          <w:rFonts w:eastAsia="Times New Roman" w:cs="Times New Roman"/>
          <w:sz w:val="24"/>
          <w:szCs w:val="24"/>
        </w:rPr>
        <w:t>После установления цены на единицу продукции</w:t>
      </w:r>
      <w:r w:rsidR="009458A2" w:rsidRPr="00054406">
        <w:rPr>
          <w:rFonts w:eastAsia="Times New Roman" w:cs="Times New Roman"/>
          <w:sz w:val="24"/>
          <w:szCs w:val="24"/>
        </w:rPr>
        <w:t xml:space="preserve"> (Ц</w:t>
      </w:r>
      <w:r w:rsidR="009458A2" w:rsidRPr="00054406">
        <w:rPr>
          <w:rFonts w:eastAsia="Times New Roman" w:cs="Times New Roman"/>
          <w:sz w:val="24"/>
          <w:szCs w:val="24"/>
          <w:vertAlign w:val="subscript"/>
        </w:rPr>
        <w:t>1ед</w:t>
      </w:r>
      <w:r w:rsidR="009458A2" w:rsidRPr="00054406">
        <w:rPr>
          <w:rFonts w:eastAsia="Times New Roman" w:cs="Times New Roman"/>
          <w:sz w:val="24"/>
          <w:szCs w:val="24"/>
        </w:rPr>
        <w:t>.)</w:t>
      </w:r>
      <w:r w:rsidRPr="00054406">
        <w:rPr>
          <w:rFonts w:eastAsia="Times New Roman" w:cs="Times New Roman"/>
          <w:sz w:val="24"/>
          <w:szCs w:val="24"/>
        </w:rPr>
        <w:t xml:space="preserve"> рассчитываются следующие показатели:</w:t>
      </w:r>
    </w:p>
    <w:p w:rsidR="009B3402" w:rsidRDefault="009B3402" w:rsidP="009B3402">
      <w:pPr>
        <w:rPr>
          <w:rFonts w:eastAsia="Times New Roman" w:cs="Times New Roman"/>
          <w:sz w:val="24"/>
          <w:szCs w:val="24"/>
        </w:rPr>
      </w:pPr>
      <w:r w:rsidRPr="00054406">
        <w:rPr>
          <w:rFonts w:eastAsia="Times New Roman" w:cs="Times New Roman"/>
          <w:sz w:val="24"/>
          <w:szCs w:val="24"/>
        </w:rPr>
        <w:t xml:space="preserve">- рентабельность производственной деятельности </w:t>
      </w:r>
      <w:r w:rsidR="009458A2" w:rsidRPr="00054406">
        <w:rPr>
          <w:rFonts w:eastAsia="Times New Roman" w:cs="Times New Roman"/>
          <w:sz w:val="24"/>
          <w:szCs w:val="24"/>
        </w:rPr>
        <w:t>(</w:t>
      </w:r>
      <w:r w:rsidR="009458A2" w:rsidRPr="00054406">
        <w:rPr>
          <w:rFonts w:eastAsia="Times New Roman" w:cs="Times New Roman"/>
          <w:i/>
          <w:sz w:val="24"/>
          <w:szCs w:val="24"/>
          <w:lang w:val="en-US"/>
        </w:rPr>
        <w:t>R</w:t>
      </w:r>
      <w:r w:rsidR="009458A2" w:rsidRPr="00054406">
        <w:rPr>
          <w:rFonts w:eastAsia="Times New Roman" w:cs="Times New Roman"/>
          <w:i/>
          <w:sz w:val="24"/>
          <w:szCs w:val="24"/>
          <w:vertAlign w:val="subscript"/>
        </w:rPr>
        <w:t>п.д</w:t>
      </w:r>
      <w:r w:rsidR="009458A2" w:rsidRPr="00054406">
        <w:rPr>
          <w:rFonts w:eastAsia="Times New Roman" w:cs="Times New Roman"/>
          <w:sz w:val="24"/>
          <w:szCs w:val="24"/>
        </w:rPr>
        <w:t>)</w:t>
      </w:r>
      <w:r w:rsidRPr="00054406">
        <w:rPr>
          <w:rFonts w:eastAsia="Times New Roman" w:cs="Times New Roman"/>
          <w:sz w:val="24"/>
          <w:szCs w:val="24"/>
        </w:rPr>
        <w:t>(формула 31):</w:t>
      </w:r>
    </w:p>
    <w:p w:rsidR="00483005" w:rsidRPr="00054406" w:rsidRDefault="00483005" w:rsidP="009B3402">
      <w:pPr>
        <w:rPr>
          <w:rFonts w:eastAsia="Times New Roman" w:cs="Times New Roman"/>
          <w:sz w:val="24"/>
          <w:szCs w:val="24"/>
        </w:rPr>
      </w:pPr>
    </w:p>
    <w:p w:rsidR="009B3402" w:rsidRPr="00054406" w:rsidRDefault="009B3402" w:rsidP="009458A2">
      <w:pPr>
        <w:jc w:val="right"/>
        <w:rPr>
          <w:rFonts w:eastAsia="Times New Roman" w:cs="Times New Roman"/>
          <w:sz w:val="24"/>
          <w:szCs w:val="24"/>
        </w:rPr>
      </w:pPr>
      <w:r w:rsidRPr="00054406">
        <w:rPr>
          <w:rFonts w:eastAsia="Times New Roman" w:cs="Times New Roman"/>
          <w:i/>
          <w:sz w:val="24"/>
          <w:szCs w:val="24"/>
          <w:lang w:val="en-US"/>
        </w:rPr>
        <w:t>R</w:t>
      </w:r>
      <w:r w:rsidR="009458A2" w:rsidRPr="00054406">
        <w:rPr>
          <w:rFonts w:eastAsia="Times New Roman" w:cs="Times New Roman"/>
          <w:i/>
          <w:sz w:val="24"/>
          <w:szCs w:val="24"/>
          <w:vertAlign w:val="subscript"/>
        </w:rPr>
        <w:t>п.д</w:t>
      </w:r>
      <w:r w:rsidR="009458A2" w:rsidRPr="00054406">
        <w:rPr>
          <w:rFonts w:eastAsia="Times New Roman" w:cs="Times New Roman"/>
          <w:i/>
          <w:sz w:val="24"/>
          <w:szCs w:val="24"/>
        </w:rPr>
        <w:t>.= Прибыль/ Полная себестоимость</w:t>
      </w:r>
      <w:r w:rsidR="009458A2" w:rsidRPr="00054406">
        <w:rPr>
          <w:rFonts w:eastAsia="Times New Roman" w:cs="Times New Roman"/>
          <w:sz w:val="24"/>
          <w:szCs w:val="24"/>
        </w:rPr>
        <w:t xml:space="preserve">                  (31)</w:t>
      </w:r>
    </w:p>
    <w:p w:rsidR="009B3402" w:rsidRDefault="009458A2" w:rsidP="009B3402">
      <w:pPr>
        <w:rPr>
          <w:rFonts w:eastAsia="Times New Roman" w:cs="Times New Roman"/>
          <w:sz w:val="24"/>
          <w:szCs w:val="24"/>
        </w:rPr>
      </w:pPr>
      <w:r w:rsidRPr="00054406">
        <w:rPr>
          <w:rFonts w:eastAsia="Times New Roman" w:cs="Times New Roman"/>
          <w:sz w:val="24"/>
          <w:szCs w:val="24"/>
        </w:rPr>
        <w:t>- прибыль определяется по формуле 32:</w:t>
      </w:r>
    </w:p>
    <w:p w:rsidR="00483005" w:rsidRPr="00054406" w:rsidRDefault="00483005" w:rsidP="009B3402">
      <w:pPr>
        <w:rPr>
          <w:rFonts w:eastAsia="Times New Roman" w:cs="Times New Roman"/>
          <w:sz w:val="24"/>
          <w:szCs w:val="24"/>
        </w:rPr>
      </w:pPr>
    </w:p>
    <w:p w:rsidR="009458A2" w:rsidRDefault="009458A2" w:rsidP="00483005">
      <w:pPr>
        <w:jc w:val="left"/>
        <w:rPr>
          <w:rFonts w:eastAsia="Times New Roman" w:cs="Times New Roman"/>
          <w:sz w:val="24"/>
          <w:szCs w:val="24"/>
        </w:rPr>
      </w:pPr>
      <w:r w:rsidRPr="00054406">
        <w:rPr>
          <w:rFonts w:eastAsia="Times New Roman" w:cs="Times New Roman"/>
          <w:i/>
          <w:sz w:val="24"/>
          <w:szCs w:val="24"/>
        </w:rPr>
        <w:t>Прибыль = Выручка – Полная себестоимость</w:t>
      </w:r>
      <w:r w:rsidRPr="00054406">
        <w:rPr>
          <w:rFonts w:eastAsia="Times New Roman" w:cs="Times New Roman"/>
          <w:sz w:val="24"/>
          <w:szCs w:val="24"/>
        </w:rPr>
        <w:t xml:space="preserve">  </w:t>
      </w:r>
      <w:r w:rsidR="00483005">
        <w:rPr>
          <w:rFonts w:eastAsia="Times New Roman" w:cs="Times New Roman"/>
          <w:sz w:val="24"/>
          <w:szCs w:val="24"/>
        </w:rPr>
        <w:t xml:space="preserve"> </w:t>
      </w:r>
      <w:r w:rsidRPr="00054406">
        <w:rPr>
          <w:rFonts w:eastAsia="Times New Roman" w:cs="Times New Roman"/>
          <w:sz w:val="24"/>
          <w:szCs w:val="24"/>
        </w:rPr>
        <w:t xml:space="preserve">           (32)</w:t>
      </w:r>
    </w:p>
    <w:p w:rsidR="00483005" w:rsidRPr="00054406" w:rsidRDefault="00483005" w:rsidP="00483005">
      <w:pPr>
        <w:jc w:val="left"/>
        <w:rPr>
          <w:rFonts w:eastAsia="Times New Roman" w:cs="Times New Roman"/>
          <w:sz w:val="24"/>
          <w:szCs w:val="24"/>
        </w:rPr>
      </w:pPr>
    </w:p>
    <w:p w:rsidR="009458A2" w:rsidRDefault="009458A2" w:rsidP="009458A2">
      <w:pPr>
        <w:rPr>
          <w:rFonts w:eastAsia="Times New Roman" w:cs="Times New Roman"/>
          <w:sz w:val="24"/>
          <w:szCs w:val="24"/>
        </w:rPr>
      </w:pPr>
      <w:r w:rsidRPr="00054406">
        <w:rPr>
          <w:rFonts w:eastAsia="Times New Roman" w:cs="Times New Roman"/>
          <w:sz w:val="24"/>
          <w:szCs w:val="24"/>
        </w:rPr>
        <w:t>- выручка определяется по формуле 33:</w:t>
      </w:r>
    </w:p>
    <w:p w:rsidR="00483005" w:rsidRPr="00054406" w:rsidRDefault="00483005" w:rsidP="009458A2">
      <w:pPr>
        <w:rPr>
          <w:rFonts w:eastAsia="Times New Roman" w:cs="Times New Roman"/>
          <w:sz w:val="24"/>
          <w:szCs w:val="24"/>
        </w:rPr>
      </w:pPr>
    </w:p>
    <w:p w:rsidR="009458A2" w:rsidRDefault="009458A2" w:rsidP="009458A2">
      <w:pPr>
        <w:jc w:val="right"/>
        <w:rPr>
          <w:rFonts w:eastAsia="Times New Roman" w:cs="Times New Roman"/>
          <w:sz w:val="24"/>
          <w:szCs w:val="24"/>
        </w:rPr>
      </w:pPr>
      <w:r w:rsidRPr="00054406">
        <w:rPr>
          <w:rFonts w:eastAsia="Times New Roman" w:cs="Times New Roman"/>
          <w:i/>
          <w:sz w:val="24"/>
          <w:szCs w:val="24"/>
        </w:rPr>
        <w:t>Выручка = Ц</w:t>
      </w:r>
      <w:r w:rsidRPr="00054406">
        <w:rPr>
          <w:rFonts w:eastAsia="Times New Roman" w:cs="Times New Roman"/>
          <w:i/>
          <w:sz w:val="24"/>
          <w:szCs w:val="24"/>
          <w:vertAlign w:val="subscript"/>
        </w:rPr>
        <w:t>1 ед</w:t>
      </w:r>
      <w:r w:rsidRPr="00054406">
        <w:rPr>
          <w:rFonts w:eastAsia="Times New Roman" w:cs="Times New Roman"/>
          <w:i/>
          <w:sz w:val="24"/>
          <w:szCs w:val="24"/>
        </w:rPr>
        <w:t xml:space="preserve">. * </w:t>
      </w:r>
      <w:r w:rsidRPr="00054406">
        <w:rPr>
          <w:rFonts w:eastAsia="Times New Roman" w:cs="Times New Roman"/>
          <w:i/>
          <w:sz w:val="24"/>
          <w:szCs w:val="24"/>
          <w:lang w:val="en-US"/>
        </w:rPr>
        <w:t>N</w:t>
      </w:r>
      <w:r w:rsidRPr="00054406">
        <w:rPr>
          <w:rFonts w:eastAsia="Times New Roman" w:cs="Times New Roman"/>
          <w:i/>
          <w:sz w:val="24"/>
          <w:szCs w:val="24"/>
          <w:vertAlign w:val="subscript"/>
        </w:rPr>
        <w:t>изд</w:t>
      </w:r>
      <w:r w:rsidRPr="00054406">
        <w:rPr>
          <w:rFonts w:eastAsia="Times New Roman" w:cs="Times New Roman"/>
          <w:i/>
          <w:sz w:val="24"/>
          <w:szCs w:val="24"/>
        </w:rPr>
        <w:t>.</w:t>
      </w:r>
      <w:r w:rsidRPr="00054406">
        <w:rPr>
          <w:rFonts w:eastAsia="Times New Roman" w:cs="Times New Roman"/>
          <w:sz w:val="24"/>
          <w:szCs w:val="24"/>
        </w:rPr>
        <w:t xml:space="preserve">                                           (33)</w:t>
      </w:r>
    </w:p>
    <w:p w:rsidR="00483005" w:rsidRPr="00054406" w:rsidRDefault="00483005" w:rsidP="009458A2">
      <w:pPr>
        <w:jc w:val="right"/>
        <w:rPr>
          <w:rFonts w:eastAsia="Times New Roman" w:cs="Times New Roman"/>
          <w:sz w:val="24"/>
          <w:szCs w:val="24"/>
        </w:rPr>
      </w:pPr>
    </w:p>
    <w:p w:rsidR="009458A2" w:rsidRPr="00054406" w:rsidRDefault="00483005" w:rsidP="00483005">
      <w:pPr>
        <w:ind w:firstLine="0"/>
        <w:rPr>
          <w:rFonts w:eastAsiaTheme="minorEastAsia" w:cs="Times New Roman"/>
          <w:sz w:val="24"/>
          <w:szCs w:val="24"/>
        </w:rPr>
      </w:pPr>
      <w:r>
        <w:rPr>
          <w:rFonts w:eastAsiaTheme="minorEastAsia" w:cs="Times New Roman"/>
          <w:sz w:val="24"/>
          <w:szCs w:val="24"/>
        </w:rPr>
        <w:t>г</w:t>
      </w:r>
      <w:r w:rsidR="009458A2" w:rsidRPr="00054406">
        <w:rPr>
          <w:rFonts w:eastAsiaTheme="minorEastAsia" w:cs="Times New Roman"/>
          <w:sz w:val="24"/>
          <w:szCs w:val="24"/>
        </w:rPr>
        <w:t xml:space="preserve">де:  </w:t>
      </w:r>
      <w:r>
        <w:rPr>
          <w:rFonts w:eastAsiaTheme="minorEastAsia" w:cs="Times New Roman"/>
          <w:sz w:val="24"/>
          <w:szCs w:val="24"/>
        </w:rPr>
        <w:t xml:space="preserve">  </w:t>
      </w:r>
      <w:r w:rsidR="009458A2" w:rsidRPr="00054406">
        <w:rPr>
          <w:rFonts w:eastAsiaTheme="minorEastAsia" w:cs="Times New Roman"/>
          <w:sz w:val="24"/>
          <w:szCs w:val="24"/>
          <w:lang w:val="en-US"/>
        </w:rPr>
        <w:t>N</w:t>
      </w:r>
      <w:r w:rsidR="009458A2" w:rsidRPr="00054406">
        <w:rPr>
          <w:rFonts w:eastAsiaTheme="minorEastAsia" w:cs="Times New Roman"/>
          <w:sz w:val="24"/>
          <w:szCs w:val="24"/>
          <w:vertAlign w:val="subscript"/>
        </w:rPr>
        <w:t>изд</w:t>
      </w:r>
      <w:r w:rsidR="009458A2" w:rsidRPr="00054406">
        <w:rPr>
          <w:rFonts w:eastAsiaTheme="minorEastAsia" w:cs="Times New Roman"/>
          <w:sz w:val="24"/>
          <w:szCs w:val="24"/>
        </w:rPr>
        <w:t xml:space="preserve"> -  годовая программа выпуска изделий, ед.;</w:t>
      </w:r>
    </w:p>
    <w:p w:rsidR="009458A2" w:rsidRPr="00054406" w:rsidRDefault="009458A2" w:rsidP="009458A2">
      <w:pPr>
        <w:rPr>
          <w:rFonts w:eastAsia="Times New Roman" w:cs="Times New Roman"/>
          <w:sz w:val="24"/>
          <w:szCs w:val="24"/>
        </w:rPr>
      </w:pPr>
      <w:r w:rsidRPr="00054406">
        <w:rPr>
          <w:rFonts w:eastAsia="Times New Roman" w:cs="Times New Roman"/>
          <w:sz w:val="24"/>
          <w:szCs w:val="24"/>
        </w:rPr>
        <w:t>Ц</w:t>
      </w:r>
      <w:r w:rsidRPr="00054406">
        <w:rPr>
          <w:rFonts w:eastAsia="Times New Roman" w:cs="Times New Roman"/>
          <w:sz w:val="24"/>
          <w:szCs w:val="24"/>
          <w:vertAlign w:val="subscript"/>
        </w:rPr>
        <w:t>1ед</w:t>
      </w:r>
      <w:r w:rsidRPr="00054406">
        <w:rPr>
          <w:rFonts w:eastAsia="Times New Roman" w:cs="Times New Roman"/>
          <w:sz w:val="24"/>
          <w:szCs w:val="24"/>
        </w:rPr>
        <w:t>. – цена за 1 единицу продукции, руб.</w:t>
      </w:r>
    </w:p>
    <w:p w:rsidR="002714A4" w:rsidRPr="00054406" w:rsidRDefault="002714A4" w:rsidP="002714A4">
      <w:pPr>
        <w:pStyle w:val="a3"/>
        <w:ind w:left="360"/>
        <w:rPr>
          <w:rFonts w:eastAsia="Times New Roman" w:cs="Times New Roman"/>
          <w:b/>
          <w:sz w:val="24"/>
          <w:szCs w:val="24"/>
        </w:rPr>
      </w:pPr>
    </w:p>
    <w:p w:rsidR="00356446" w:rsidRPr="00054406" w:rsidRDefault="00356446" w:rsidP="002714A4">
      <w:pPr>
        <w:pStyle w:val="a3"/>
        <w:ind w:left="360"/>
        <w:rPr>
          <w:rFonts w:eastAsia="Times New Roman" w:cs="Times New Roman"/>
          <w:b/>
          <w:sz w:val="24"/>
          <w:szCs w:val="24"/>
        </w:rPr>
      </w:pPr>
    </w:p>
    <w:p w:rsidR="00356446" w:rsidRPr="00054406" w:rsidRDefault="00356446" w:rsidP="002714A4">
      <w:pPr>
        <w:pStyle w:val="a3"/>
        <w:ind w:left="360"/>
        <w:rPr>
          <w:rFonts w:eastAsia="Times New Roman" w:cs="Times New Roman"/>
          <w:b/>
          <w:sz w:val="24"/>
          <w:szCs w:val="24"/>
        </w:rPr>
      </w:pPr>
    </w:p>
    <w:p w:rsidR="002714A4" w:rsidRPr="00054406" w:rsidRDefault="00356446" w:rsidP="00356446">
      <w:pPr>
        <w:pStyle w:val="2"/>
        <w:rPr>
          <w:sz w:val="24"/>
          <w:szCs w:val="24"/>
        </w:rPr>
      </w:pPr>
      <w:bookmarkStart w:id="24" w:name="_Toc415700957"/>
      <w:r w:rsidRPr="00054406">
        <w:rPr>
          <w:sz w:val="24"/>
          <w:szCs w:val="24"/>
        </w:rPr>
        <w:t>3.11</w:t>
      </w:r>
      <w:r w:rsidR="002714A4" w:rsidRPr="00054406">
        <w:rPr>
          <w:sz w:val="24"/>
          <w:szCs w:val="24"/>
        </w:rPr>
        <w:t xml:space="preserve">  Расчет точки безубыточности</w:t>
      </w:r>
      <w:bookmarkEnd w:id="24"/>
    </w:p>
    <w:p w:rsidR="00356446" w:rsidRPr="00054406" w:rsidRDefault="00356446" w:rsidP="00CC5968">
      <w:pPr>
        <w:pStyle w:val="ac"/>
        <w:rPr>
          <w:bCs/>
          <w:color w:val="252525"/>
          <w:sz w:val="24"/>
          <w:szCs w:val="24"/>
          <w:u w:val="single"/>
          <w:shd w:val="clear" w:color="auto" w:fill="FFFFFF"/>
        </w:rPr>
      </w:pPr>
    </w:p>
    <w:p w:rsidR="00CC5968" w:rsidRPr="00054406" w:rsidRDefault="00CC5968" w:rsidP="00CC5968">
      <w:pPr>
        <w:pStyle w:val="ac"/>
        <w:rPr>
          <w:color w:val="252525"/>
          <w:sz w:val="24"/>
          <w:szCs w:val="24"/>
          <w:shd w:val="clear" w:color="auto" w:fill="FFFFFF"/>
        </w:rPr>
      </w:pPr>
      <w:r w:rsidRPr="00054406">
        <w:rPr>
          <w:bCs/>
          <w:color w:val="252525"/>
          <w:sz w:val="24"/>
          <w:szCs w:val="24"/>
          <w:u w:val="single"/>
          <w:shd w:val="clear" w:color="auto" w:fill="FFFFFF"/>
        </w:rPr>
        <w:t>Точка безубыточности</w:t>
      </w:r>
      <w:r w:rsidRPr="00054406">
        <w:rPr>
          <w:color w:val="252525"/>
          <w:sz w:val="24"/>
          <w:szCs w:val="24"/>
          <w:shd w:val="clear" w:color="auto" w:fill="FFFFFF"/>
        </w:rPr>
        <w:t> - объём производства и реализации продукции, при котором</w:t>
      </w:r>
      <w:r w:rsidRPr="00054406">
        <w:rPr>
          <w:rStyle w:val="apple-converted-space"/>
          <w:color w:val="252525"/>
          <w:sz w:val="24"/>
          <w:szCs w:val="24"/>
          <w:shd w:val="clear" w:color="auto" w:fill="FFFFFF"/>
        </w:rPr>
        <w:t> расходы б</w:t>
      </w:r>
      <w:r w:rsidRPr="00054406">
        <w:rPr>
          <w:color w:val="252525"/>
          <w:sz w:val="24"/>
          <w:szCs w:val="24"/>
          <w:shd w:val="clear" w:color="auto" w:fill="FFFFFF"/>
        </w:rPr>
        <w:t>удут компенсированы</w:t>
      </w:r>
      <w:r w:rsidRPr="00054406">
        <w:rPr>
          <w:rStyle w:val="apple-converted-space"/>
          <w:color w:val="252525"/>
          <w:sz w:val="24"/>
          <w:szCs w:val="24"/>
          <w:shd w:val="clear" w:color="auto" w:fill="FFFFFF"/>
        </w:rPr>
        <w:t>  доходами, а</w:t>
      </w:r>
      <w:r w:rsidRPr="00054406">
        <w:rPr>
          <w:color w:val="252525"/>
          <w:sz w:val="24"/>
          <w:szCs w:val="24"/>
          <w:shd w:val="clear" w:color="auto" w:fill="FFFFFF"/>
        </w:rPr>
        <w:t xml:space="preserve"> при производстве и реализации каждой последующей единицы продукции предприятие начинает получать прибыль.</w:t>
      </w:r>
    </w:p>
    <w:p w:rsidR="00CC5968" w:rsidRPr="00054406" w:rsidRDefault="00CC5968" w:rsidP="009B0247">
      <w:pPr>
        <w:pStyle w:val="ac"/>
        <w:rPr>
          <w:color w:val="252525"/>
          <w:sz w:val="24"/>
          <w:szCs w:val="24"/>
          <w:shd w:val="clear" w:color="auto" w:fill="FFFFFF"/>
        </w:rPr>
      </w:pPr>
      <w:r w:rsidRPr="00054406">
        <w:rPr>
          <w:color w:val="252525"/>
          <w:sz w:val="24"/>
          <w:szCs w:val="24"/>
          <w:shd w:val="clear" w:color="auto" w:fill="FFFFFF"/>
        </w:rPr>
        <w:lastRenderedPageBreak/>
        <w:t xml:space="preserve"> Точку безубыточности можно определить в единицах продукции, в денежном выражении или с учётом ожидаемого размера прибыли. </w:t>
      </w:r>
    </w:p>
    <w:p w:rsidR="009458A2" w:rsidRPr="00054406" w:rsidRDefault="00CC5968" w:rsidP="009B0247">
      <w:pPr>
        <w:pStyle w:val="ac"/>
        <w:rPr>
          <w:sz w:val="24"/>
          <w:szCs w:val="24"/>
          <w:lang w:eastAsia="en-US" w:bidi="ar-SA"/>
        </w:rPr>
      </w:pPr>
      <w:r w:rsidRPr="00054406">
        <w:rPr>
          <w:sz w:val="24"/>
          <w:szCs w:val="24"/>
          <w:lang w:eastAsia="en-US" w:bidi="ar-SA"/>
        </w:rPr>
        <w:t>Точка безубыточности определяется по формуле 34:</w:t>
      </w:r>
    </w:p>
    <w:p w:rsidR="009458A2" w:rsidRPr="00054406" w:rsidRDefault="009458A2" w:rsidP="009B0247">
      <w:pPr>
        <w:pStyle w:val="ac"/>
        <w:rPr>
          <w:sz w:val="24"/>
          <w:szCs w:val="24"/>
          <w:lang w:eastAsia="en-US" w:bidi="ar-SA"/>
        </w:rPr>
      </w:pPr>
    </w:p>
    <w:p w:rsidR="009458A2" w:rsidRPr="00054406" w:rsidRDefault="00485FDC" w:rsidP="009B0247">
      <w:pPr>
        <w:pStyle w:val="ac"/>
        <w:jc w:val="right"/>
        <w:rPr>
          <w:sz w:val="24"/>
          <w:szCs w:val="24"/>
        </w:rPr>
      </w:pP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общ.</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пост.</m:t>
                </m:r>
              </m:sub>
            </m:sSub>
          </m:num>
          <m:den>
            <m:sSub>
              <m:sSubPr>
                <m:ctrlPr>
                  <w:rPr>
                    <w:rFonts w:ascii="Cambria Math" w:hAnsi="Cambria Math"/>
                    <w:i/>
                    <w:sz w:val="24"/>
                    <w:szCs w:val="24"/>
                  </w:rPr>
                </m:ctrlPr>
              </m:sSubPr>
              <m:e>
                <m:r>
                  <w:rPr>
                    <w:rFonts w:ascii="Cambria Math" w:hAnsi="Cambria Math"/>
                    <w:sz w:val="24"/>
                    <w:szCs w:val="24"/>
                  </w:rPr>
                  <m:t>Ц</m:t>
                </m:r>
              </m:e>
              <m:sub>
                <m:r>
                  <w:rPr>
                    <w:rFonts w:ascii="Cambria Math" w:hAnsi="Cambria Math"/>
                    <w:sz w:val="24"/>
                    <w:szCs w:val="24"/>
                  </w:rPr>
                  <m:t>1 ед.</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перем.1 ед.</m:t>
                </m:r>
              </m:sub>
            </m:sSub>
          </m:den>
        </m:f>
      </m:oMath>
      <w:r w:rsidR="00CC5968" w:rsidRPr="00054406">
        <w:rPr>
          <w:sz w:val="24"/>
          <w:szCs w:val="24"/>
        </w:rPr>
        <w:t xml:space="preserve">                                  (34)</w:t>
      </w:r>
    </w:p>
    <w:p w:rsidR="00CC5968" w:rsidRPr="00054406" w:rsidRDefault="00CC5968" w:rsidP="009B0247">
      <w:pPr>
        <w:rPr>
          <w:rFonts w:cs="Times New Roman"/>
          <w:sz w:val="24"/>
          <w:szCs w:val="24"/>
        </w:rPr>
      </w:pPr>
    </w:p>
    <w:p w:rsidR="00CC5968" w:rsidRPr="00054406" w:rsidRDefault="00483005" w:rsidP="00483005">
      <w:pPr>
        <w:ind w:firstLine="0"/>
        <w:rPr>
          <w:rFonts w:cs="Times New Roman"/>
          <w:sz w:val="24"/>
          <w:szCs w:val="24"/>
        </w:rPr>
      </w:pPr>
      <w:r>
        <w:rPr>
          <w:rFonts w:cs="Times New Roman"/>
          <w:sz w:val="24"/>
          <w:szCs w:val="24"/>
        </w:rPr>
        <w:t>г</w:t>
      </w:r>
      <w:r w:rsidR="00CC5968" w:rsidRPr="00054406">
        <w:rPr>
          <w:rFonts w:cs="Times New Roman"/>
          <w:sz w:val="24"/>
          <w:szCs w:val="24"/>
        </w:rPr>
        <w:t xml:space="preserve">де: </w:t>
      </w:r>
      <w:r w:rsidR="009B0247" w:rsidRPr="00054406">
        <w:rPr>
          <w:rFonts w:cs="Times New Roman"/>
          <w:sz w:val="24"/>
          <w:szCs w:val="24"/>
        </w:rPr>
        <w:t xml:space="preserve"> </w:t>
      </w:r>
      <w:r>
        <w:rPr>
          <w:rFonts w:cs="Times New Roman"/>
          <w:sz w:val="24"/>
          <w:szCs w:val="24"/>
        </w:rPr>
        <w:t xml:space="preserve"> </w:t>
      </w:r>
      <w:r w:rsidR="009B0247" w:rsidRPr="00054406">
        <w:rPr>
          <w:rFonts w:cs="Times New Roman"/>
          <w:sz w:val="24"/>
          <w:szCs w:val="24"/>
        </w:rPr>
        <w:t xml:space="preserve"> З</w:t>
      </w:r>
      <w:r w:rsidR="009B0247" w:rsidRPr="00054406">
        <w:rPr>
          <w:rFonts w:cs="Times New Roman"/>
          <w:sz w:val="24"/>
          <w:szCs w:val="24"/>
          <w:vertAlign w:val="subscript"/>
        </w:rPr>
        <w:t>пост</w:t>
      </w:r>
      <w:r w:rsidR="009B0247" w:rsidRPr="00054406">
        <w:rPr>
          <w:rFonts w:cs="Times New Roman"/>
          <w:sz w:val="24"/>
          <w:szCs w:val="24"/>
        </w:rPr>
        <w:t xml:space="preserve"> – постоянные затраты предприятия.;</w:t>
      </w:r>
    </w:p>
    <w:p w:rsidR="009B0247" w:rsidRPr="00054406" w:rsidRDefault="009B0247" w:rsidP="009B0247">
      <w:pPr>
        <w:rPr>
          <w:rFonts w:cs="Times New Roman"/>
          <w:sz w:val="24"/>
          <w:szCs w:val="24"/>
        </w:rPr>
      </w:pPr>
      <w:r w:rsidRPr="00054406">
        <w:rPr>
          <w:rFonts w:cs="Times New Roman"/>
          <w:sz w:val="24"/>
          <w:szCs w:val="24"/>
        </w:rPr>
        <w:t>З</w:t>
      </w:r>
      <w:r w:rsidRPr="00054406">
        <w:rPr>
          <w:rFonts w:cs="Times New Roman"/>
          <w:sz w:val="24"/>
          <w:szCs w:val="24"/>
          <w:vertAlign w:val="subscript"/>
        </w:rPr>
        <w:t>перем. 1 ед</w:t>
      </w:r>
      <w:r w:rsidRPr="00054406">
        <w:rPr>
          <w:rFonts w:cs="Times New Roman"/>
          <w:sz w:val="24"/>
          <w:szCs w:val="24"/>
        </w:rPr>
        <w:t xml:space="preserve"> – переменные затраты предприятия.</w:t>
      </w:r>
    </w:p>
    <w:p w:rsidR="009B0247" w:rsidRPr="00054406" w:rsidRDefault="009B0247" w:rsidP="009B0247">
      <w:pPr>
        <w:rPr>
          <w:rFonts w:cs="Times New Roman"/>
          <w:sz w:val="24"/>
          <w:szCs w:val="24"/>
        </w:rPr>
      </w:pPr>
    </w:p>
    <w:p w:rsidR="009B0247" w:rsidRPr="00054406" w:rsidRDefault="009B0247" w:rsidP="009B0247">
      <w:pPr>
        <w:rPr>
          <w:rFonts w:cs="Times New Roman"/>
          <w:sz w:val="24"/>
          <w:szCs w:val="24"/>
        </w:rPr>
      </w:pPr>
      <w:r w:rsidRPr="00054406">
        <w:rPr>
          <w:rFonts w:cs="Times New Roman"/>
          <w:sz w:val="24"/>
          <w:szCs w:val="24"/>
          <w:u w:val="single"/>
        </w:rPr>
        <w:t>Постоянные затраты</w:t>
      </w:r>
      <w:r w:rsidRPr="00054406">
        <w:rPr>
          <w:rFonts w:cs="Times New Roman"/>
          <w:sz w:val="24"/>
          <w:szCs w:val="24"/>
        </w:rPr>
        <w:t xml:space="preserve"> – это затраты, на изменение величины которых не влияет изменение объема выпуска продукции.</w:t>
      </w:r>
    </w:p>
    <w:p w:rsidR="009B0247" w:rsidRPr="00054406" w:rsidRDefault="009B0247" w:rsidP="009B0247">
      <w:pPr>
        <w:rPr>
          <w:rFonts w:cs="Times New Roman"/>
          <w:sz w:val="24"/>
          <w:szCs w:val="24"/>
        </w:rPr>
      </w:pPr>
      <w:r w:rsidRPr="00054406">
        <w:rPr>
          <w:rFonts w:cs="Times New Roman"/>
          <w:sz w:val="24"/>
          <w:szCs w:val="24"/>
          <w:u w:val="single"/>
        </w:rPr>
        <w:t>Переменные затраты</w:t>
      </w:r>
      <w:r w:rsidRPr="00054406">
        <w:rPr>
          <w:rFonts w:cs="Times New Roman"/>
          <w:sz w:val="24"/>
          <w:szCs w:val="24"/>
        </w:rPr>
        <w:t xml:space="preserve"> – это затраты, на изменение величины которых влияет изменение объема выпуска продукции. </w:t>
      </w:r>
    </w:p>
    <w:p w:rsidR="00BC573F" w:rsidRPr="00054406" w:rsidRDefault="00BC573F" w:rsidP="009B0247">
      <w:pPr>
        <w:rPr>
          <w:rFonts w:cs="Times New Roman"/>
          <w:sz w:val="24"/>
          <w:szCs w:val="24"/>
        </w:rPr>
      </w:pPr>
      <w:r w:rsidRPr="00054406">
        <w:rPr>
          <w:rFonts w:cs="Times New Roman"/>
          <w:sz w:val="24"/>
          <w:szCs w:val="24"/>
        </w:rPr>
        <w:t xml:space="preserve">Таким образом, необходимо все текущие затраты предприятия (полную себестоимость) распределить на статьи затрат, на которые влияет или нет изменение объема производства.   </w:t>
      </w:r>
    </w:p>
    <w:p w:rsidR="009B0247" w:rsidRPr="00054406" w:rsidRDefault="009B0247" w:rsidP="009B0247">
      <w:pPr>
        <w:pStyle w:val="af2"/>
        <w:shd w:val="clear" w:color="auto" w:fill="FDFDFF"/>
        <w:spacing w:before="0" w:beforeAutospacing="0" w:after="0" w:afterAutospacing="0"/>
        <w:rPr>
          <w:rFonts w:ascii="Palatino Linotype" w:hAnsi="Palatino Linotype"/>
          <w:color w:val="000000"/>
        </w:rPr>
      </w:pPr>
    </w:p>
    <w:p w:rsidR="009B0247" w:rsidRPr="00054406" w:rsidRDefault="009B0247" w:rsidP="009B0247">
      <w:pPr>
        <w:pStyle w:val="af2"/>
        <w:shd w:val="clear" w:color="auto" w:fill="FDFDFF"/>
        <w:spacing w:before="0" w:beforeAutospacing="0" w:after="0" w:afterAutospacing="0"/>
        <w:rPr>
          <w:color w:val="000000"/>
        </w:rPr>
      </w:pPr>
      <w:r w:rsidRPr="00054406">
        <w:rPr>
          <w:color w:val="000000"/>
        </w:rPr>
        <w:t xml:space="preserve">Расчет точки безубыточности необходимо проиллюстрировать на графике. </w:t>
      </w:r>
    </w:p>
    <w:p w:rsidR="00846B9F" w:rsidRDefault="00846B9F" w:rsidP="00356446">
      <w:pPr>
        <w:pStyle w:val="2"/>
        <w:rPr>
          <w:sz w:val="24"/>
          <w:szCs w:val="24"/>
        </w:rPr>
      </w:pPr>
      <w:bookmarkStart w:id="25" w:name="_Toc415700958"/>
    </w:p>
    <w:p w:rsidR="00DE73F9" w:rsidRPr="00054406" w:rsidRDefault="00356446" w:rsidP="00356446">
      <w:pPr>
        <w:pStyle w:val="2"/>
        <w:rPr>
          <w:sz w:val="24"/>
          <w:szCs w:val="24"/>
        </w:rPr>
      </w:pPr>
      <w:r w:rsidRPr="00054406">
        <w:rPr>
          <w:sz w:val="24"/>
          <w:szCs w:val="24"/>
        </w:rPr>
        <w:t>3.</w:t>
      </w:r>
      <w:r w:rsidR="008B0B43" w:rsidRPr="00054406">
        <w:rPr>
          <w:sz w:val="24"/>
          <w:szCs w:val="24"/>
        </w:rPr>
        <w:t>1</w:t>
      </w:r>
      <w:r w:rsidR="002714A4" w:rsidRPr="00054406">
        <w:rPr>
          <w:sz w:val="24"/>
          <w:szCs w:val="24"/>
        </w:rPr>
        <w:t>2</w:t>
      </w:r>
      <w:r w:rsidR="00BE713F" w:rsidRPr="00054406">
        <w:rPr>
          <w:sz w:val="24"/>
          <w:szCs w:val="24"/>
        </w:rPr>
        <w:t xml:space="preserve"> </w:t>
      </w:r>
      <w:r w:rsidR="00DC3A13" w:rsidRPr="00054406">
        <w:rPr>
          <w:sz w:val="24"/>
          <w:szCs w:val="24"/>
        </w:rPr>
        <w:t xml:space="preserve">Расчет </w:t>
      </w:r>
      <w:r w:rsidR="00E23AAD" w:rsidRPr="00054406">
        <w:rPr>
          <w:sz w:val="24"/>
          <w:szCs w:val="24"/>
        </w:rPr>
        <w:t>эффекти</w:t>
      </w:r>
      <w:r w:rsidR="00DE73F9" w:rsidRPr="00054406">
        <w:rPr>
          <w:sz w:val="24"/>
          <w:szCs w:val="24"/>
        </w:rPr>
        <w:t>вности инвестиционных затрат</w:t>
      </w:r>
      <w:bookmarkEnd w:id="25"/>
      <w:r w:rsidR="00DE73F9" w:rsidRPr="00054406">
        <w:rPr>
          <w:sz w:val="24"/>
          <w:szCs w:val="24"/>
        </w:rPr>
        <w:t xml:space="preserve"> </w:t>
      </w:r>
    </w:p>
    <w:p w:rsidR="002714A4" w:rsidRPr="00054406" w:rsidRDefault="002714A4" w:rsidP="00DE73F9">
      <w:pPr>
        <w:rPr>
          <w:rFonts w:eastAsia="Times New Roman" w:cs="Times New Roman"/>
          <w:sz w:val="24"/>
          <w:szCs w:val="24"/>
        </w:rPr>
      </w:pPr>
    </w:p>
    <w:p w:rsidR="00E62157" w:rsidRPr="00054406" w:rsidRDefault="00B716AE" w:rsidP="00DE73F9">
      <w:pPr>
        <w:rPr>
          <w:rFonts w:eastAsia="Times New Roman" w:cs="Times New Roman"/>
          <w:sz w:val="24"/>
          <w:szCs w:val="24"/>
        </w:rPr>
      </w:pPr>
      <w:r w:rsidRPr="00054406">
        <w:rPr>
          <w:rFonts w:eastAsia="Times New Roman" w:cs="Times New Roman"/>
          <w:sz w:val="24"/>
          <w:szCs w:val="24"/>
        </w:rPr>
        <w:t xml:space="preserve">В курсовой работе необходимо рассчитать эффективность инвестиционных затрат на организацию проектируемого производственного участка. </w:t>
      </w:r>
    </w:p>
    <w:p w:rsidR="00024084" w:rsidRPr="00054406" w:rsidRDefault="00B716AE" w:rsidP="00DE73F9">
      <w:pPr>
        <w:rPr>
          <w:rFonts w:eastAsia="Times New Roman" w:cs="Times New Roman"/>
          <w:sz w:val="24"/>
          <w:szCs w:val="24"/>
        </w:rPr>
      </w:pPr>
      <w:r w:rsidRPr="00054406">
        <w:rPr>
          <w:rFonts w:eastAsia="Times New Roman" w:cs="Times New Roman"/>
          <w:sz w:val="24"/>
          <w:szCs w:val="24"/>
        </w:rPr>
        <w:t>В качестве инвестиционных затрат принимаются затраты на приобретение оборудования и здания (по рыночной стоимости).</w:t>
      </w:r>
    </w:p>
    <w:p w:rsidR="00DE73F9" w:rsidRDefault="00DE73F9" w:rsidP="00DE73F9">
      <w:pPr>
        <w:rPr>
          <w:rFonts w:cs="Times New Roman"/>
          <w:sz w:val="24"/>
          <w:szCs w:val="24"/>
        </w:rPr>
      </w:pPr>
    </w:p>
    <w:p w:rsidR="00292607" w:rsidRPr="00054406" w:rsidRDefault="00292607" w:rsidP="00DE73F9">
      <w:pPr>
        <w:rPr>
          <w:rFonts w:cs="Times New Roman"/>
          <w:sz w:val="24"/>
          <w:szCs w:val="24"/>
        </w:rPr>
      </w:pPr>
    </w:p>
    <w:p w:rsidR="00E62157" w:rsidRPr="00054406" w:rsidRDefault="00E62157" w:rsidP="00DE73F9">
      <w:pPr>
        <w:rPr>
          <w:rFonts w:cs="Times New Roman"/>
          <w:sz w:val="24"/>
          <w:szCs w:val="24"/>
        </w:rPr>
      </w:pPr>
      <w:r w:rsidRPr="00054406">
        <w:rPr>
          <w:rFonts w:cs="Times New Roman"/>
          <w:sz w:val="24"/>
          <w:szCs w:val="24"/>
        </w:rPr>
        <w:lastRenderedPageBreak/>
        <w:t>Основными (универсальными) количественными параметрами эффективности инвестиционного (инновационного) проекта являются: чистый доход ЧД (</w:t>
      </w:r>
      <w:r w:rsidRPr="00054406">
        <w:rPr>
          <w:rFonts w:cs="Times New Roman"/>
          <w:sz w:val="24"/>
          <w:szCs w:val="24"/>
          <w:lang w:val="en-US"/>
        </w:rPr>
        <w:t>NV</w:t>
      </w:r>
      <w:r w:rsidRPr="00054406">
        <w:rPr>
          <w:rFonts w:cs="Times New Roman"/>
          <w:sz w:val="24"/>
          <w:szCs w:val="24"/>
        </w:rPr>
        <w:t>); чистый дисконтированный доход ЧДД (</w:t>
      </w:r>
      <w:r w:rsidRPr="00054406">
        <w:rPr>
          <w:rFonts w:cs="Times New Roman"/>
          <w:sz w:val="24"/>
          <w:szCs w:val="24"/>
          <w:lang w:val="en-US"/>
        </w:rPr>
        <w:t>NPV</w:t>
      </w:r>
      <w:r w:rsidRPr="00054406">
        <w:rPr>
          <w:rFonts w:cs="Times New Roman"/>
          <w:sz w:val="24"/>
          <w:szCs w:val="24"/>
        </w:rPr>
        <w:t>); индекс доходности дисконтированных инвестиций ИДД; внутренняя норма доходности ВНД (</w:t>
      </w:r>
      <w:r w:rsidRPr="00054406">
        <w:rPr>
          <w:rFonts w:cs="Times New Roman"/>
          <w:sz w:val="24"/>
          <w:szCs w:val="24"/>
          <w:lang w:val="en-US"/>
        </w:rPr>
        <w:t>JRR</w:t>
      </w:r>
      <w:r w:rsidRPr="00054406">
        <w:rPr>
          <w:rFonts w:cs="Times New Roman"/>
          <w:sz w:val="24"/>
          <w:szCs w:val="24"/>
        </w:rPr>
        <w:t xml:space="preserve">); срок окупаемости СО; и  срок окупаемости с учетом дисконтирования СОД. </w:t>
      </w:r>
    </w:p>
    <w:p w:rsidR="00DE73F9" w:rsidRPr="00054406" w:rsidRDefault="00DE73F9" w:rsidP="00DE73F9">
      <w:pPr>
        <w:rPr>
          <w:rFonts w:cs="Times New Roman"/>
          <w:b/>
          <w:sz w:val="24"/>
          <w:szCs w:val="24"/>
        </w:rPr>
      </w:pPr>
    </w:p>
    <w:p w:rsidR="00E62157" w:rsidRPr="00054406" w:rsidRDefault="00E62157" w:rsidP="00DE73F9">
      <w:pPr>
        <w:rPr>
          <w:rFonts w:cs="Times New Roman"/>
          <w:sz w:val="24"/>
          <w:szCs w:val="24"/>
          <w:u w:val="single"/>
        </w:rPr>
      </w:pPr>
      <w:r w:rsidRPr="00054406">
        <w:rPr>
          <w:rFonts w:cs="Times New Roman"/>
          <w:sz w:val="24"/>
          <w:szCs w:val="24"/>
          <w:u w:val="single"/>
        </w:rPr>
        <w:t>Чистый доход</w:t>
      </w:r>
    </w:p>
    <w:p w:rsidR="00E62157" w:rsidRPr="00054406" w:rsidRDefault="00E62157" w:rsidP="00DE73F9">
      <w:pPr>
        <w:rPr>
          <w:rFonts w:cs="Times New Roman"/>
          <w:sz w:val="24"/>
          <w:szCs w:val="24"/>
        </w:rPr>
      </w:pPr>
      <w:r w:rsidRPr="00054406">
        <w:rPr>
          <w:rFonts w:cs="Times New Roman"/>
          <w:sz w:val="24"/>
          <w:szCs w:val="24"/>
        </w:rPr>
        <w:t>Чистым доходом называется накопленный текущий эффект (доход, сальдо накопленного потока) за расчетный период. ЧД определяется по формуле:</w:t>
      </w:r>
    </w:p>
    <w:p w:rsidR="00DE73F9" w:rsidRPr="00054406" w:rsidRDefault="00DE73F9" w:rsidP="00DE73F9">
      <w:pPr>
        <w:rPr>
          <w:rFonts w:cs="Times New Roman"/>
          <w:sz w:val="24"/>
          <w:szCs w:val="24"/>
        </w:rPr>
      </w:pPr>
    </w:p>
    <w:p w:rsidR="00E62157" w:rsidRPr="00054406" w:rsidRDefault="00E62157" w:rsidP="00483005">
      <w:pPr>
        <w:jc w:val="right"/>
        <w:rPr>
          <w:rFonts w:cs="Times New Roman"/>
          <w:sz w:val="24"/>
          <w:szCs w:val="24"/>
        </w:rPr>
      </w:pPr>
      <w:r w:rsidRPr="00054406">
        <w:rPr>
          <w:rFonts w:cs="Times New Roman"/>
          <w:sz w:val="24"/>
          <w:szCs w:val="24"/>
        </w:rPr>
        <w:t xml:space="preserve">               </w:t>
      </w:r>
      <w:r w:rsidRPr="00054406">
        <w:rPr>
          <w:rFonts w:cs="Times New Roman"/>
          <w:position w:val="-46"/>
          <w:sz w:val="24"/>
          <w:szCs w:val="24"/>
        </w:rPr>
        <w:object w:dxaOrig="1820" w:dyaOrig="1040">
          <v:shape id="_x0000_i1044" type="#_x0000_t75" style="width:91pt;height:52pt" o:ole="" fillcolor="window">
            <v:imagedata r:id="rId44" o:title=""/>
          </v:shape>
          <o:OLEObject Type="Embed" ProgID="Equation.3" ShapeID="_x0000_i1044" DrawAspect="Content" ObjectID="_1527514564" r:id="rId45"/>
        </w:object>
      </w:r>
      <w:r w:rsidRPr="00054406">
        <w:rPr>
          <w:rFonts w:cs="Times New Roman"/>
          <w:sz w:val="24"/>
          <w:szCs w:val="24"/>
        </w:rPr>
        <w:t xml:space="preserve">,     </w:t>
      </w:r>
      <w:r w:rsidR="00DE73F9" w:rsidRPr="00054406">
        <w:rPr>
          <w:rFonts w:cs="Times New Roman"/>
          <w:sz w:val="24"/>
          <w:szCs w:val="24"/>
        </w:rPr>
        <w:t xml:space="preserve">                          (35)</w:t>
      </w:r>
      <w:r w:rsidRPr="00054406">
        <w:rPr>
          <w:rFonts w:cs="Times New Roman"/>
          <w:sz w:val="24"/>
          <w:szCs w:val="24"/>
        </w:rPr>
        <w:t xml:space="preserve">                                     </w:t>
      </w:r>
    </w:p>
    <w:p w:rsidR="00E62157" w:rsidRPr="00054406" w:rsidRDefault="00483005" w:rsidP="00483005">
      <w:pPr>
        <w:ind w:firstLine="0"/>
        <w:rPr>
          <w:rFonts w:cs="Times New Roman"/>
          <w:sz w:val="24"/>
          <w:szCs w:val="24"/>
        </w:rPr>
      </w:pPr>
      <w:r>
        <w:rPr>
          <w:rFonts w:cs="Times New Roman"/>
          <w:sz w:val="24"/>
          <w:szCs w:val="24"/>
        </w:rPr>
        <w:t>г</w:t>
      </w:r>
      <w:r w:rsidR="00E62157" w:rsidRPr="00054406">
        <w:rPr>
          <w:rFonts w:cs="Times New Roman"/>
          <w:sz w:val="24"/>
          <w:szCs w:val="24"/>
        </w:rPr>
        <w:t>де</w:t>
      </w:r>
      <w:r w:rsidR="00DE73F9" w:rsidRPr="00054406">
        <w:rPr>
          <w:rFonts w:cs="Times New Roman"/>
          <w:sz w:val="24"/>
          <w:szCs w:val="24"/>
        </w:rPr>
        <w:t>:</w:t>
      </w:r>
      <w:r w:rsidR="00E62157" w:rsidRPr="00054406">
        <w:rPr>
          <w:rFonts w:cs="Times New Roman"/>
          <w:sz w:val="24"/>
          <w:szCs w:val="24"/>
        </w:rPr>
        <w:t xml:space="preserve"> </w:t>
      </w:r>
      <w:r>
        <w:rPr>
          <w:rFonts w:cs="Times New Roman"/>
          <w:sz w:val="24"/>
          <w:szCs w:val="24"/>
        </w:rPr>
        <w:t xml:space="preserve">  </w:t>
      </w:r>
      <w:r w:rsidR="00E62157" w:rsidRPr="00054406">
        <w:rPr>
          <w:rFonts w:cs="Times New Roman"/>
          <w:i/>
          <w:sz w:val="24"/>
          <w:szCs w:val="24"/>
        </w:rPr>
        <w:t>Т</w:t>
      </w:r>
      <w:r w:rsidR="00E62157" w:rsidRPr="00054406">
        <w:rPr>
          <w:rFonts w:cs="Times New Roman"/>
          <w:sz w:val="24"/>
          <w:szCs w:val="24"/>
        </w:rPr>
        <w:t xml:space="preserve"> – продолжительность расчетного периода; (год, квартал);</w:t>
      </w:r>
    </w:p>
    <w:p w:rsidR="00E62157" w:rsidRPr="00054406" w:rsidRDefault="00E62157" w:rsidP="00DE73F9">
      <w:pPr>
        <w:rPr>
          <w:rFonts w:cs="Times New Roman"/>
          <w:sz w:val="24"/>
          <w:szCs w:val="24"/>
        </w:rPr>
      </w:pPr>
      <w:r w:rsidRPr="00054406">
        <w:rPr>
          <w:rFonts w:cs="Times New Roman"/>
          <w:i/>
          <w:sz w:val="24"/>
          <w:szCs w:val="24"/>
        </w:rPr>
        <w:t xml:space="preserve"> </w:t>
      </w:r>
      <w:r w:rsidRPr="00054406">
        <w:rPr>
          <w:rFonts w:cs="Times New Roman"/>
          <w:i/>
          <w:sz w:val="24"/>
          <w:szCs w:val="24"/>
          <w:lang w:val="en-US"/>
        </w:rPr>
        <w:t>t</w:t>
      </w:r>
      <w:r w:rsidRPr="00054406">
        <w:rPr>
          <w:rFonts w:cs="Times New Roman"/>
          <w:i/>
          <w:sz w:val="24"/>
          <w:szCs w:val="24"/>
        </w:rPr>
        <w:t xml:space="preserve"> </w:t>
      </w:r>
      <w:r w:rsidRPr="00054406">
        <w:rPr>
          <w:rFonts w:cs="Times New Roman"/>
          <w:sz w:val="24"/>
          <w:szCs w:val="24"/>
        </w:rPr>
        <w:t>– шаг расчета (номер расчетного шага, плановый период), год, квартал, месяц;</w:t>
      </w:r>
    </w:p>
    <w:p w:rsidR="00E62157" w:rsidRPr="00054406" w:rsidRDefault="00E62157" w:rsidP="00DE73F9">
      <w:pPr>
        <w:rPr>
          <w:rFonts w:cs="Times New Roman"/>
          <w:sz w:val="24"/>
          <w:szCs w:val="24"/>
        </w:rPr>
      </w:pPr>
      <w:r w:rsidRPr="00054406">
        <w:rPr>
          <w:rFonts w:cs="Times New Roman"/>
          <w:i/>
          <w:sz w:val="24"/>
          <w:szCs w:val="24"/>
          <w:lang w:val="en-US"/>
        </w:rPr>
        <w:t>Pt</w:t>
      </w:r>
      <w:r w:rsidRPr="00054406">
        <w:rPr>
          <w:rFonts w:cs="Times New Roman"/>
          <w:sz w:val="24"/>
          <w:szCs w:val="24"/>
        </w:rPr>
        <w:t xml:space="preserve"> –  текущий доход от проекта в </w:t>
      </w:r>
      <w:r w:rsidRPr="00054406">
        <w:rPr>
          <w:rFonts w:cs="Times New Roman"/>
          <w:i/>
          <w:sz w:val="24"/>
          <w:szCs w:val="24"/>
          <w:lang w:val="en-US"/>
        </w:rPr>
        <w:t>t</w:t>
      </w:r>
      <w:r w:rsidRPr="00054406">
        <w:rPr>
          <w:rFonts w:cs="Times New Roman"/>
          <w:sz w:val="24"/>
          <w:szCs w:val="24"/>
        </w:rPr>
        <w:t>-м году, квартале, месяце;</w:t>
      </w:r>
    </w:p>
    <w:p w:rsidR="00E62157" w:rsidRPr="00054406" w:rsidRDefault="00E62157" w:rsidP="00DE73F9">
      <w:pPr>
        <w:rPr>
          <w:rFonts w:cs="Times New Roman"/>
          <w:sz w:val="24"/>
          <w:szCs w:val="24"/>
        </w:rPr>
      </w:pPr>
      <w:r w:rsidRPr="00054406">
        <w:rPr>
          <w:rFonts w:cs="Times New Roman"/>
          <w:sz w:val="24"/>
          <w:szCs w:val="24"/>
          <w:lang w:val="en-US"/>
        </w:rPr>
        <w:t>Jt</w:t>
      </w:r>
      <w:r w:rsidRPr="00054406">
        <w:rPr>
          <w:rFonts w:cs="Times New Roman"/>
          <w:sz w:val="24"/>
          <w:szCs w:val="24"/>
        </w:rPr>
        <w:t xml:space="preserve"> – инвестиции в </w:t>
      </w:r>
      <w:r w:rsidRPr="00054406">
        <w:rPr>
          <w:rFonts w:cs="Times New Roman"/>
          <w:sz w:val="24"/>
          <w:szCs w:val="24"/>
          <w:lang w:val="en-US"/>
        </w:rPr>
        <w:t>t</w:t>
      </w:r>
      <w:r w:rsidRPr="00054406">
        <w:rPr>
          <w:rFonts w:cs="Times New Roman"/>
          <w:sz w:val="24"/>
          <w:szCs w:val="24"/>
        </w:rPr>
        <w:t xml:space="preserve"> –ом году, квартале, месяце.</w:t>
      </w:r>
    </w:p>
    <w:p w:rsidR="00DE73F9" w:rsidRPr="00054406" w:rsidRDefault="00DE73F9" w:rsidP="00DE73F9">
      <w:pPr>
        <w:rPr>
          <w:rFonts w:cs="Times New Roman"/>
          <w:sz w:val="24"/>
          <w:szCs w:val="24"/>
        </w:rPr>
      </w:pPr>
    </w:p>
    <w:p w:rsidR="00E62157" w:rsidRPr="00054406" w:rsidRDefault="00E62157" w:rsidP="00DE73F9">
      <w:pPr>
        <w:rPr>
          <w:rFonts w:cs="Times New Roman"/>
          <w:sz w:val="24"/>
          <w:szCs w:val="24"/>
        </w:rPr>
      </w:pPr>
      <w:r w:rsidRPr="00054406">
        <w:rPr>
          <w:rFonts w:cs="Times New Roman"/>
          <w:sz w:val="24"/>
          <w:szCs w:val="24"/>
        </w:rPr>
        <w:t xml:space="preserve">В состав дохода </w:t>
      </w:r>
      <w:r w:rsidRPr="00054406">
        <w:rPr>
          <w:rFonts w:cs="Times New Roman"/>
          <w:sz w:val="24"/>
          <w:szCs w:val="24"/>
          <w:lang w:val="en-US"/>
        </w:rPr>
        <w:t>P</w:t>
      </w:r>
      <w:r w:rsidRPr="00054406">
        <w:rPr>
          <w:rFonts w:cs="Times New Roman"/>
          <w:sz w:val="24"/>
          <w:szCs w:val="24"/>
          <w:vertAlign w:val="subscript"/>
          <w:lang w:val="en-US"/>
        </w:rPr>
        <w:t>t</w:t>
      </w:r>
      <w:r w:rsidRPr="00054406">
        <w:rPr>
          <w:rFonts w:cs="Times New Roman"/>
          <w:sz w:val="24"/>
          <w:szCs w:val="24"/>
        </w:rPr>
        <w:t xml:space="preserve">  входит чистая прибыль, амортизация, изменение оборотных средств и уплаченные проценты за банковские кредиты (в пределах нормы). При увеличении выпуска продукции в </w:t>
      </w:r>
      <w:r w:rsidRPr="00054406">
        <w:rPr>
          <w:rFonts w:cs="Times New Roman"/>
          <w:sz w:val="24"/>
          <w:szCs w:val="24"/>
          <w:lang w:val="en-US"/>
        </w:rPr>
        <w:t>t</w:t>
      </w:r>
      <w:r w:rsidRPr="00054406">
        <w:rPr>
          <w:rFonts w:cs="Times New Roman"/>
          <w:sz w:val="24"/>
          <w:szCs w:val="24"/>
        </w:rPr>
        <w:t>-м году (квартале, месяце) приращение оборотных средств производится за счет чистой прибыли, т.е. доход уменьшается. При снижении объема выпуска продукции лишние оборотные средства реализуются, т.е. доход возрастает.</w:t>
      </w:r>
    </w:p>
    <w:p w:rsidR="00E62157" w:rsidRPr="00054406" w:rsidRDefault="00E62157" w:rsidP="00DE73F9">
      <w:pPr>
        <w:rPr>
          <w:rFonts w:cs="Times New Roman"/>
          <w:sz w:val="24"/>
          <w:szCs w:val="24"/>
        </w:rPr>
      </w:pPr>
      <w:r w:rsidRPr="00054406">
        <w:rPr>
          <w:rFonts w:cs="Times New Roman"/>
          <w:sz w:val="24"/>
          <w:szCs w:val="24"/>
        </w:rPr>
        <w:t>Расчетный период – жизненный цикл проекта от проведения прединвестиционных исследований до прекращения проекта.</w:t>
      </w:r>
    </w:p>
    <w:p w:rsidR="00DE73F9" w:rsidRPr="00054406" w:rsidRDefault="00DE73F9" w:rsidP="00DE73F9">
      <w:pPr>
        <w:rPr>
          <w:rFonts w:cs="Times New Roman"/>
          <w:sz w:val="24"/>
          <w:szCs w:val="24"/>
        </w:rPr>
      </w:pPr>
    </w:p>
    <w:p w:rsidR="00E62157" w:rsidRPr="00054406" w:rsidRDefault="00E62157" w:rsidP="00DE73F9">
      <w:pPr>
        <w:rPr>
          <w:rFonts w:cs="Times New Roman"/>
          <w:sz w:val="24"/>
          <w:szCs w:val="24"/>
          <w:u w:val="single"/>
        </w:rPr>
      </w:pPr>
      <w:r w:rsidRPr="00054406">
        <w:rPr>
          <w:rFonts w:cs="Times New Roman"/>
          <w:sz w:val="24"/>
          <w:szCs w:val="24"/>
          <w:u w:val="single"/>
        </w:rPr>
        <w:lastRenderedPageBreak/>
        <w:t>Чистый дисконтированный доход</w:t>
      </w:r>
    </w:p>
    <w:p w:rsidR="00E62157" w:rsidRPr="00054406" w:rsidRDefault="00E62157" w:rsidP="00DE73F9">
      <w:pPr>
        <w:rPr>
          <w:rFonts w:cs="Times New Roman"/>
          <w:sz w:val="24"/>
          <w:szCs w:val="24"/>
        </w:rPr>
      </w:pPr>
      <w:r w:rsidRPr="00054406">
        <w:rPr>
          <w:rFonts w:cs="Times New Roman"/>
          <w:sz w:val="24"/>
          <w:szCs w:val="24"/>
        </w:rPr>
        <w:t>Чистый дисконтированный доход (чистая текущая стоимость, интегральный экономический эффект, экономический эффект за расчетный период) – накопленный дисконтированный эффект за расчетный период (сумма текущих доходов за весь расчетный период, приведенных к году начала инвестирования или сальдо накопленного дисконтированного потока). ЧДД определяется по формуле:</w:t>
      </w:r>
    </w:p>
    <w:p w:rsidR="00DE73F9" w:rsidRPr="00054406" w:rsidRDefault="00DE73F9" w:rsidP="00DE73F9">
      <w:pPr>
        <w:rPr>
          <w:rFonts w:cs="Times New Roman"/>
          <w:sz w:val="24"/>
          <w:szCs w:val="24"/>
        </w:rPr>
      </w:pPr>
    </w:p>
    <w:p w:rsidR="00DE73F9" w:rsidRPr="00054406" w:rsidRDefault="00E62157" w:rsidP="00483005">
      <w:pPr>
        <w:jc w:val="left"/>
        <w:rPr>
          <w:rFonts w:cs="Times New Roman"/>
          <w:sz w:val="24"/>
          <w:szCs w:val="24"/>
        </w:rPr>
      </w:pPr>
      <w:r w:rsidRPr="00054406">
        <w:rPr>
          <w:rFonts w:cs="Times New Roman"/>
          <w:position w:val="-10"/>
          <w:sz w:val="24"/>
          <w:szCs w:val="24"/>
        </w:rPr>
        <w:object w:dxaOrig="180" w:dyaOrig="340">
          <v:shape id="_x0000_i1045" type="#_x0000_t75" style="width:9pt;height:17pt" o:ole="">
            <v:imagedata r:id="rId46" o:title=""/>
          </v:shape>
          <o:OLEObject Type="Embed" ProgID="Equation.3" ShapeID="_x0000_i1045" DrawAspect="Content" ObjectID="_1527514565" r:id="rId47"/>
        </w:object>
      </w:r>
      <w:r w:rsidRPr="00054406">
        <w:rPr>
          <w:rFonts w:cs="Times New Roman"/>
          <w:sz w:val="24"/>
          <w:szCs w:val="24"/>
        </w:rPr>
        <w:t xml:space="preserve">                         </w:t>
      </w:r>
      <w:r w:rsidRPr="00054406">
        <w:rPr>
          <w:rFonts w:cs="Times New Roman"/>
          <w:position w:val="-28"/>
          <w:sz w:val="24"/>
          <w:szCs w:val="24"/>
        </w:rPr>
        <w:object w:dxaOrig="3140" w:dyaOrig="680">
          <v:shape id="_x0000_i1046" type="#_x0000_t75" style="width:157pt;height:34pt" o:ole="">
            <v:imagedata r:id="rId48" o:title=""/>
          </v:shape>
          <o:OLEObject Type="Embed" ProgID="Equation.3" ShapeID="_x0000_i1046" DrawAspect="Content" ObjectID="_1527514566" r:id="rId49"/>
        </w:object>
      </w:r>
      <w:r w:rsidRPr="00054406">
        <w:rPr>
          <w:rFonts w:cs="Times New Roman"/>
          <w:sz w:val="24"/>
          <w:szCs w:val="24"/>
        </w:rPr>
        <w:t xml:space="preserve">,   </w:t>
      </w:r>
      <w:r w:rsidR="00483005">
        <w:rPr>
          <w:rFonts w:cs="Times New Roman"/>
          <w:sz w:val="24"/>
          <w:szCs w:val="24"/>
        </w:rPr>
        <w:t xml:space="preserve"> </w:t>
      </w:r>
      <w:r w:rsidR="00DE73F9" w:rsidRPr="00054406">
        <w:rPr>
          <w:rFonts w:cs="Times New Roman"/>
          <w:sz w:val="24"/>
          <w:szCs w:val="24"/>
        </w:rPr>
        <w:t xml:space="preserve"> (36)</w:t>
      </w:r>
      <w:r w:rsidRPr="00054406">
        <w:rPr>
          <w:rFonts w:cs="Times New Roman"/>
          <w:sz w:val="24"/>
          <w:szCs w:val="24"/>
        </w:rPr>
        <w:t xml:space="preserve">  </w:t>
      </w:r>
    </w:p>
    <w:p w:rsidR="00E62157" w:rsidRPr="00054406" w:rsidRDefault="00E62157" w:rsidP="00DE73F9">
      <w:pPr>
        <w:jc w:val="right"/>
        <w:rPr>
          <w:rFonts w:cs="Times New Roman"/>
          <w:sz w:val="24"/>
          <w:szCs w:val="24"/>
        </w:rPr>
      </w:pPr>
      <w:r w:rsidRPr="00054406">
        <w:rPr>
          <w:rFonts w:cs="Times New Roman"/>
          <w:sz w:val="24"/>
          <w:szCs w:val="24"/>
        </w:rPr>
        <w:t xml:space="preserve">              </w:t>
      </w:r>
    </w:p>
    <w:p w:rsidR="00E62157" w:rsidRPr="00054406" w:rsidRDefault="00483005" w:rsidP="00483005">
      <w:pPr>
        <w:ind w:firstLine="0"/>
        <w:rPr>
          <w:rFonts w:cs="Times New Roman"/>
          <w:sz w:val="24"/>
          <w:szCs w:val="24"/>
        </w:rPr>
      </w:pPr>
      <w:r>
        <w:rPr>
          <w:rFonts w:cs="Times New Roman"/>
          <w:sz w:val="24"/>
          <w:szCs w:val="24"/>
        </w:rPr>
        <w:t>г</w:t>
      </w:r>
      <w:r w:rsidR="00E62157" w:rsidRPr="00054406">
        <w:rPr>
          <w:rFonts w:cs="Times New Roman"/>
          <w:sz w:val="24"/>
          <w:szCs w:val="24"/>
        </w:rPr>
        <w:t>де</w:t>
      </w:r>
      <w:r w:rsidR="00DE73F9" w:rsidRPr="00054406">
        <w:rPr>
          <w:rFonts w:cs="Times New Roman"/>
          <w:sz w:val="24"/>
          <w:szCs w:val="24"/>
        </w:rPr>
        <w:t>:</w:t>
      </w:r>
      <w:r w:rsidR="00E62157" w:rsidRPr="00054406">
        <w:rPr>
          <w:rFonts w:cs="Times New Roman"/>
          <w:sz w:val="24"/>
          <w:szCs w:val="24"/>
        </w:rPr>
        <w:t xml:space="preserve">  </w:t>
      </w:r>
      <w:r w:rsidR="00E62157" w:rsidRPr="00054406">
        <w:rPr>
          <w:rFonts w:cs="Times New Roman"/>
          <w:sz w:val="24"/>
          <w:szCs w:val="24"/>
          <w:lang w:val="en-US"/>
        </w:rPr>
        <w:t>KDt</w:t>
      </w:r>
      <w:r w:rsidR="00E62157" w:rsidRPr="00054406">
        <w:rPr>
          <w:rFonts w:cs="Times New Roman"/>
          <w:sz w:val="24"/>
          <w:szCs w:val="24"/>
        </w:rPr>
        <w:t xml:space="preserve">- коэффициент дисконтирования в </w:t>
      </w:r>
      <w:r w:rsidR="00E62157" w:rsidRPr="00054406">
        <w:rPr>
          <w:rFonts w:cs="Times New Roman"/>
          <w:sz w:val="24"/>
          <w:szCs w:val="24"/>
          <w:lang w:val="en-US"/>
        </w:rPr>
        <w:t>t</w:t>
      </w:r>
      <w:r w:rsidR="00E62157" w:rsidRPr="00054406">
        <w:rPr>
          <w:rFonts w:cs="Times New Roman"/>
          <w:sz w:val="24"/>
          <w:szCs w:val="24"/>
        </w:rPr>
        <w:t xml:space="preserve">-ом году, квартале, месяце, характеризующий степень неравноценности равномерных затрат и результатов. </w:t>
      </w:r>
    </w:p>
    <w:p w:rsidR="00DE73F9" w:rsidRPr="00054406" w:rsidRDefault="00DE73F9" w:rsidP="00DE73F9">
      <w:pPr>
        <w:rPr>
          <w:rFonts w:cs="Times New Roman"/>
          <w:sz w:val="24"/>
          <w:szCs w:val="24"/>
        </w:rPr>
      </w:pPr>
    </w:p>
    <w:p w:rsidR="00E62157" w:rsidRPr="00054406" w:rsidRDefault="00E62157" w:rsidP="00DE73F9">
      <w:pPr>
        <w:rPr>
          <w:rFonts w:cs="Times New Roman"/>
          <w:sz w:val="24"/>
          <w:szCs w:val="24"/>
        </w:rPr>
      </w:pPr>
      <w:r w:rsidRPr="00054406">
        <w:rPr>
          <w:rFonts w:cs="Times New Roman"/>
          <w:sz w:val="24"/>
          <w:szCs w:val="24"/>
        </w:rPr>
        <w:t xml:space="preserve"> Если ЧДД &gt; 0, то вложения инвестиций являются эффективными. Чем выше при этом величина ЧДД, тем эффективнее в этом случае планируемый проект. </w:t>
      </w:r>
    </w:p>
    <w:p w:rsidR="00E62157" w:rsidRPr="00054406" w:rsidRDefault="00E62157" w:rsidP="00DE73F9">
      <w:pPr>
        <w:rPr>
          <w:rFonts w:cs="Times New Roman"/>
          <w:sz w:val="24"/>
          <w:szCs w:val="24"/>
        </w:rPr>
      </w:pPr>
      <w:r w:rsidRPr="00054406">
        <w:rPr>
          <w:rFonts w:cs="Times New Roman"/>
          <w:sz w:val="24"/>
          <w:szCs w:val="24"/>
        </w:rPr>
        <w:t>Если ЧДД &lt; 0, то инвестиции являются неэффективными; при ЧДД = 0 – от инвестиций нет ни прибыли, ни убытков. При выборе альтернативного варианта проекта с одинаковым значением ЧДД, предпочтение должно отдаваться лучшему варианту, устанавливаемому по другим критериям, например, по сроку окупаемости, величине затрат и иным экономическим критериям.</w:t>
      </w:r>
    </w:p>
    <w:p w:rsidR="00DE73F9" w:rsidRPr="00054406" w:rsidRDefault="00DE73F9" w:rsidP="00DE73F9">
      <w:pPr>
        <w:rPr>
          <w:rFonts w:cs="Times New Roman"/>
          <w:sz w:val="24"/>
          <w:szCs w:val="24"/>
        </w:rPr>
      </w:pPr>
    </w:p>
    <w:p w:rsidR="00E62157" w:rsidRPr="00054406" w:rsidRDefault="00E62157" w:rsidP="00DE73F9">
      <w:pPr>
        <w:rPr>
          <w:rFonts w:cs="Times New Roman"/>
          <w:sz w:val="24"/>
          <w:szCs w:val="24"/>
        </w:rPr>
      </w:pPr>
      <w:r w:rsidRPr="00054406">
        <w:rPr>
          <w:rFonts w:cs="Times New Roman"/>
          <w:sz w:val="24"/>
          <w:szCs w:val="24"/>
        </w:rPr>
        <w:t>Коэффициент дисконтирования определяется по формуле:</w:t>
      </w:r>
    </w:p>
    <w:p w:rsidR="00E62157" w:rsidRPr="00054406" w:rsidRDefault="00E62157" w:rsidP="00483005">
      <w:pPr>
        <w:jc w:val="left"/>
        <w:rPr>
          <w:rFonts w:cs="Times New Roman"/>
          <w:sz w:val="24"/>
          <w:szCs w:val="24"/>
        </w:rPr>
      </w:pPr>
      <w:r w:rsidRPr="00054406">
        <w:rPr>
          <w:rFonts w:cs="Times New Roman"/>
          <w:sz w:val="24"/>
          <w:szCs w:val="24"/>
        </w:rPr>
        <w:t xml:space="preserve">              </w:t>
      </w:r>
      <w:r w:rsidR="00E13C36" w:rsidRPr="00054406">
        <w:rPr>
          <w:rFonts w:cs="Times New Roman"/>
          <w:position w:val="-30"/>
          <w:sz w:val="24"/>
          <w:szCs w:val="24"/>
        </w:rPr>
        <w:object w:dxaOrig="3100" w:dyaOrig="680">
          <v:shape id="_x0000_i1047" type="#_x0000_t75" style="width:155pt;height:34pt" o:ole="" fillcolor="window">
            <v:imagedata r:id="rId50" o:title=""/>
          </v:shape>
          <o:OLEObject Type="Embed" ProgID="Equation.3" ShapeID="_x0000_i1047" DrawAspect="Content" ObjectID="_1527514567" r:id="rId51"/>
        </w:object>
      </w:r>
      <w:r w:rsidRPr="00054406">
        <w:rPr>
          <w:rFonts w:cs="Times New Roman"/>
          <w:sz w:val="24"/>
          <w:szCs w:val="24"/>
        </w:rPr>
        <w:t xml:space="preserve">,  </w:t>
      </w:r>
      <w:r w:rsidR="00DE73F9" w:rsidRPr="00054406">
        <w:rPr>
          <w:rFonts w:cs="Times New Roman"/>
          <w:sz w:val="24"/>
          <w:szCs w:val="24"/>
        </w:rPr>
        <w:t xml:space="preserve">                  </w:t>
      </w:r>
      <w:r w:rsidRPr="00054406">
        <w:rPr>
          <w:rFonts w:cs="Times New Roman"/>
          <w:sz w:val="24"/>
          <w:szCs w:val="24"/>
        </w:rPr>
        <w:t xml:space="preserve">    </w:t>
      </w:r>
      <w:r w:rsidR="00DE73F9" w:rsidRPr="00054406">
        <w:rPr>
          <w:rFonts w:cs="Times New Roman"/>
          <w:sz w:val="24"/>
          <w:szCs w:val="24"/>
        </w:rPr>
        <w:t>(37)</w:t>
      </w:r>
      <w:r w:rsidRPr="00054406">
        <w:rPr>
          <w:rFonts w:cs="Times New Roman"/>
          <w:sz w:val="24"/>
          <w:szCs w:val="24"/>
        </w:rPr>
        <w:t xml:space="preserve">                </w:t>
      </w:r>
    </w:p>
    <w:p w:rsidR="00E62157" w:rsidRPr="00054406" w:rsidRDefault="00483005" w:rsidP="00483005">
      <w:pPr>
        <w:ind w:firstLine="0"/>
        <w:rPr>
          <w:rFonts w:cs="Times New Roman"/>
          <w:sz w:val="24"/>
          <w:szCs w:val="24"/>
        </w:rPr>
      </w:pPr>
      <w:r>
        <w:rPr>
          <w:rFonts w:cs="Times New Roman"/>
          <w:sz w:val="24"/>
          <w:szCs w:val="24"/>
        </w:rPr>
        <w:t>г</w:t>
      </w:r>
      <w:r w:rsidR="00E62157" w:rsidRPr="00054406">
        <w:rPr>
          <w:rFonts w:cs="Times New Roman"/>
          <w:sz w:val="24"/>
          <w:szCs w:val="24"/>
        </w:rPr>
        <w:t>де</w:t>
      </w:r>
      <w:r w:rsidR="00DE73F9" w:rsidRPr="00054406">
        <w:rPr>
          <w:rFonts w:cs="Times New Roman"/>
          <w:sz w:val="24"/>
          <w:szCs w:val="24"/>
        </w:rPr>
        <w:t>:</w:t>
      </w:r>
      <w:r w:rsidR="00E62157" w:rsidRPr="00054406">
        <w:rPr>
          <w:rFonts w:cs="Times New Roman"/>
          <w:sz w:val="24"/>
          <w:szCs w:val="24"/>
        </w:rPr>
        <w:t xml:space="preserve">    </w:t>
      </w:r>
      <w:r w:rsidR="00E62157" w:rsidRPr="00054406">
        <w:rPr>
          <w:rFonts w:cs="Times New Roman"/>
          <w:sz w:val="24"/>
          <w:szCs w:val="24"/>
          <w:lang w:val="en-US"/>
        </w:rPr>
        <w:t>r</w:t>
      </w:r>
      <w:r w:rsidR="00E62157" w:rsidRPr="00054406">
        <w:rPr>
          <w:rFonts w:cs="Times New Roman"/>
          <w:sz w:val="24"/>
          <w:szCs w:val="24"/>
        </w:rPr>
        <w:t xml:space="preserve"> – ставка дисконтирования;</w:t>
      </w:r>
    </w:p>
    <w:p w:rsidR="00E62157" w:rsidRPr="00054406" w:rsidRDefault="00E62157" w:rsidP="00DE73F9">
      <w:pPr>
        <w:rPr>
          <w:rFonts w:cs="Times New Roman"/>
          <w:sz w:val="24"/>
          <w:szCs w:val="24"/>
        </w:rPr>
      </w:pPr>
      <w:r w:rsidRPr="00054406">
        <w:rPr>
          <w:rFonts w:cs="Times New Roman"/>
          <w:sz w:val="24"/>
          <w:szCs w:val="24"/>
          <w:lang w:val="en-US"/>
        </w:rPr>
        <w:t>i</w:t>
      </w:r>
      <w:r w:rsidRPr="00054406">
        <w:rPr>
          <w:rFonts w:cs="Times New Roman"/>
          <w:sz w:val="24"/>
          <w:szCs w:val="24"/>
        </w:rPr>
        <w:t xml:space="preserve"> – годовой темп инфляции;</w:t>
      </w:r>
    </w:p>
    <w:p w:rsidR="00E62157" w:rsidRPr="00054406" w:rsidRDefault="00E62157" w:rsidP="00DE73F9">
      <w:pPr>
        <w:rPr>
          <w:rFonts w:cs="Times New Roman"/>
          <w:sz w:val="24"/>
          <w:szCs w:val="24"/>
        </w:rPr>
      </w:pPr>
      <w:r w:rsidRPr="00054406">
        <w:rPr>
          <w:rFonts w:cs="Times New Roman"/>
          <w:sz w:val="24"/>
          <w:szCs w:val="24"/>
          <w:lang w:val="en-US"/>
        </w:rPr>
        <w:t>p</w:t>
      </w:r>
      <w:r w:rsidRPr="00054406">
        <w:rPr>
          <w:rFonts w:cs="Times New Roman"/>
          <w:sz w:val="24"/>
          <w:szCs w:val="24"/>
        </w:rPr>
        <w:t xml:space="preserve"> – доля премии за риск;</w:t>
      </w:r>
    </w:p>
    <w:p w:rsidR="00E62157" w:rsidRPr="00054406" w:rsidRDefault="00E13C36" w:rsidP="00DE73F9">
      <w:pPr>
        <w:rPr>
          <w:rFonts w:cs="Times New Roman"/>
          <w:sz w:val="24"/>
          <w:szCs w:val="24"/>
        </w:rPr>
      </w:pPr>
      <w:r w:rsidRPr="00054406">
        <w:rPr>
          <w:rFonts w:cs="Times New Roman"/>
          <w:sz w:val="24"/>
          <w:szCs w:val="24"/>
        </w:rPr>
        <w:lastRenderedPageBreak/>
        <w:t>Е</w:t>
      </w:r>
      <w:r w:rsidR="00E62157" w:rsidRPr="00054406">
        <w:rPr>
          <w:rFonts w:cs="Times New Roman"/>
          <w:sz w:val="24"/>
          <w:szCs w:val="24"/>
        </w:rPr>
        <w:t xml:space="preserve"> – принятая норма дисконта или принятая норма эффективности капитала (откорректированная на инфляцию и риск ставка дисконтирования), далее в тексте норма дисконта или норма эффективности капитала.</w:t>
      </w:r>
    </w:p>
    <w:p w:rsidR="00DE73F9" w:rsidRPr="00054406" w:rsidRDefault="00DE73F9" w:rsidP="00DE73F9">
      <w:pPr>
        <w:rPr>
          <w:rFonts w:cs="Times New Roman"/>
          <w:sz w:val="24"/>
          <w:szCs w:val="24"/>
        </w:rPr>
      </w:pPr>
    </w:p>
    <w:p w:rsidR="00E62157" w:rsidRPr="00054406" w:rsidRDefault="00E62157" w:rsidP="00DE73F9">
      <w:pPr>
        <w:rPr>
          <w:rFonts w:cs="Times New Roman"/>
          <w:sz w:val="24"/>
          <w:szCs w:val="24"/>
        </w:rPr>
      </w:pPr>
      <w:r w:rsidRPr="00054406">
        <w:rPr>
          <w:rFonts w:cs="Times New Roman"/>
          <w:sz w:val="24"/>
          <w:szCs w:val="24"/>
        </w:rPr>
        <w:t>Ставку дисконтирования «</w:t>
      </w:r>
      <w:r w:rsidR="00554CE3">
        <w:rPr>
          <w:rFonts w:cs="Times New Roman"/>
          <w:sz w:val="24"/>
          <w:szCs w:val="24"/>
          <w:lang w:val="en-US"/>
        </w:rPr>
        <w:t>r</w:t>
      </w:r>
      <w:r w:rsidRPr="00054406">
        <w:rPr>
          <w:rFonts w:cs="Times New Roman"/>
          <w:sz w:val="24"/>
          <w:szCs w:val="24"/>
        </w:rPr>
        <w:t>» принимают равной:</w:t>
      </w:r>
    </w:p>
    <w:p w:rsidR="00E62157" w:rsidRPr="00054406" w:rsidRDefault="00E62157" w:rsidP="0062772F">
      <w:pPr>
        <w:numPr>
          <w:ilvl w:val="0"/>
          <w:numId w:val="8"/>
        </w:numPr>
        <w:tabs>
          <w:tab w:val="clear" w:pos="1069"/>
          <w:tab w:val="num" w:pos="851"/>
        </w:tabs>
        <w:ind w:left="0" w:firstLine="709"/>
        <w:rPr>
          <w:rFonts w:cs="Times New Roman"/>
          <w:sz w:val="24"/>
          <w:szCs w:val="24"/>
        </w:rPr>
      </w:pPr>
      <w:r w:rsidRPr="00054406">
        <w:rPr>
          <w:rFonts w:cs="Times New Roman"/>
          <w:sz w:val="24"/>
          <w:szCs w:val="24"/>
        </w:rPr>
        <w:t>рентабельности производства, если инвестиции осуществлены за счет доходов предприятия;</w:t>
      </w:r>
    </w:p>
    <w:p w:rsidR="00E62157" w:rsidRPr="00054406" w:rsidRDefault="00E62157" w:rsidP="0062772F">
      <w:pPr>
        <w:numPr>
          <w:ilvl w:val="0"/>
          <w:numId w:val="8"/>
        </w:numPr>
        <w:tabs>
          <w:tab w:val="clear" w:pos="1069"/>
          <w:tab w:val="num" w:pos="851"/>
        </w:tabs>
        <w:ind w:left="0" w:firstLine="709"/>
        <w:rPr>
          <w:rFonts w:cs="Times New Roman"/>
          <w:sz w:val="24"/>
          <w:szCs w:val="24"/>
        </w:rPr>
      </w:pPr>
      <w:r w:rsidRPr="00054406">
        <w:rPr>
          <w:rFonts w:cs="Times New Roman"/>
          <w:sz w:val="24"/>
          <w:szCs w:val="24"/>
        </w:rPr>
        <w:t>ставке дивидендов по акционерному капиталу, если инвестиции осуществлены за счет акционерного капитала;</w:t>
      </w:r>
    </w:p>
    <w:p w:rsidR="00E62157" w:rsidRPr="00054406" w:rsidRDefault="00E62157" w:rsidP="0062772F">
      <w:pPr>
        <w:numPr>
          <w:ilvl w:val="0"/>
          <w:numId w:val="8"/>
        </w:numPr>
        <w:tabs>
          <w:tab w:val="clear" w:pos="1069"/>
          <w:tab w:val="num" w:pos="851"/>
        </w:tabs>
        <w:ind w:left="0" w:firstLine="709"/>
        <w:rPr>
          <w:rFonts w:cs="Times New Roman"/>
          <w:sz w:val="24"/>
          <w:szCs w:val="24"/>
        </w:rPr>
      </w:pPr>
      <w:r w:rsidRPr="00054406">
        <w:rPr>
          <w:rFonts w:cs="Times New Roman"/>
          <w:sz w:val="24"/>
          <w:szCs w:val="24"/>
        </w:rPr>
        <w:t>процентной ставке инвестора, если инвестиции осуществлены за счет кредита банка, кредитной организации или другого инвестора.</w:t>
      </w:r>
    </w:p>
    <w:p w:rsidR="00E62157" w:rsidRPr="00054406" w:rsidRDefault="00E62157" w:rsidP="00483005">
      <w:pPr>
        <w:jc w:val="right"/>
        <w:rPr>
          <w:rFonts w:cs="Times New Roman"/>
          <w:sz w:val="24"/>
          <w:szCs w:val="24"/>
        </w:rPr>
      </w:pPr>
      <w:r w:rsidRPr="00054406">
        <w:rPr>
          <w:rFonts w:cs="Times New Roman"/>
          <w:sz w:val="24"/>
          <w:szCs w:val="24"/>
        </w:rPr>
        <w:t xml:space="preserve">                        </w:t>
      </w:r>
    </w:p>
    <w:p w:rsidR="00E62157" w:rsidRPr="00054406" w:rsidRDefault="00E62157" w:rsidP="00DE73F9">
      <w:pPr>
        <w:pStyle w:val="22"/>
        <w:tabs>
          <w:tab w:val="left" w:pos="4678"/>
        </w:tabs>
        <w:spacing w:after="0" w:line="240" w:lineRule="auto"/>
        <w:ind w:left="0" w:firstLine="709"/>
        <w:rPr>
          <w:rFonts w:ascii="Times New Roman" w:hAnsi="Times New Roman"/>
          <w:szCs w:val="24"/>
          <w:u w:val="single"/>
        </w:rPr>
      </w:pPr>
      <w:r w:rsidRPr="00054406">
        <w:rPr>
          <w:rFonts w:ascii="Times New Roman" w:hAnsi="Times New Roman"/>
          <w:szCs w:val="24"/>
          <w:u w:val="single"/>
        </w:rPr>
        <w:t>Индекс доходности дисконтированных инвестиций.</w:t>
      </w:r>
    </w:p>
    <w:p w:rsidR="00E62157" w:rsidRPr="00054406" w:rsidRDefault="00E62157" w:rsidP="00DE73F9">
      <w:pPr>
        <w:pStyle w:val="ae"/>
        <w:spacing w:after="0" w:line="240" w:lineRule="auto"/>
        <w:ind w:left="0" w:firstLine="709"/>
        <w:rPr>
          <w:rFonts w:ascii="Times New Roman" w:hAnsi="Times New Roman"/>
          <w:szCs w:val="24"/>
        </w:rPr>
      </w:pPr>
      <w:r w:rsidRPr="00054406">
        <w:rPr>
          <w:rFonts w:ascii="Times New Roman" w:hAnsi="Times New Roman"/>
          <w:szCs w:val="24"/>
        </w:rPr>
        <w:t>Индекс доходности дисконтированных инвестиций ИДД (индекс рентабельности) представляет собой отношение суммы дисконтированного денежного потока к дисконтированной сумме инвестиций:</w:t>
      </w:r>
    </w:p>
    <w:p w:rsidR="00DE73F9" w:rsidRPr="00054406" w:rsidRDefault="00DE73F9" w:rsidP="00DE73F9">
      <w:pPr>
        <w:pStyle w:val="ae"/>
        <w:spacing w:after="0" w:line="240" w:lineRule="auto"/>
        <w:ind w:left="0" w:firstLine="709"/>
        <w:rPr>
          <w:rFonts w:ascii="Times New Roman" w:hAnsi="Times New Roman"/>
          <w:szCs w:val="24"/>
        </w:rPr>
      </w:pPr>
    </w:p>
    <w:p w:rsidR="00E62157" w:rsidRPr="00054406" w:rsidRDefault="00E62157" w:rsidP="00AA389A">
      <w:pPr>
        <w:tabs>
          <w:tab w:val="left" w:pos="1701"/>
        </w:tabs>
        <w:jc w:val="right"/>
        <w:rPr>
          <w:rFonts w:cs="Times New Roman"/>
          <w:sz w:val="24"/>
          <w:szCs w:val="24"/>
        </w:rPr>
      </w:pPr>
      <w:r w:rsidRPr="00054406">
        <w:rPr>
          <w:rFonts w:cs="Times New Roman"/>
          <w:sz w:val="24"/>
          <w:szCs w:val="24"/>
        </w:rPr>
        <w:t xml:space="preserve">                   </w:t>
      </w:r>
      <w:r w:rsidRPr="00054406">
        <w:rPr>
          <w:rFonts w:cs="Times New Roman"/>
          <w:position w:val="-60"/>
          <w:sz w:val="24"/>
          <w:szCs w:val="24"/>
        </w:rPr>
        <w:object w:dxaOrig="1960" w:dyaOrig="1320">
          <v:shape id="_x0000_i1048" type="#_x0000_t75" style="width:98pt;height:58pt" o:ole="" fillcolor="window">
            <v:imagedata r:id="rId52" o:title=""/>
          </v:shape>
          <o:OLEObject Type="Embed" ProgID="Equation.3" ShapeID="_x0000_i1048" DrawAspect="Content" ObjectID="_1527514568" r:id="rId53"/>
        </w:object>
      </w:r>
      <w:r w:rsidRPr="00054406">
        <w:rPr>
          <w:rFonts w:cs="Times New Roman"/>
          <w:sz w:val="24"/>
          <w:szCs w:val="24"/>
        </w:rPr>
        <w:t xml:space="preserve"> , </w:t>
      </w:r>
      <w:r w:rsidR="00DE73F9" w:rsidRPr="00054406">
        <w:rPr>
          <w:rFonts w:cs="Times New Roman"/>
          <w:sz w:val="24"/>
          <w:szCs w:val="24"/>
        </w:rPr>
        <w:t xml:space="preserve">                            </w:t>
      </w:r>
      <w:r w:rsidRPr="00054406">
        <w:rPr>
          <w:rFonts w:cs="Times New Roman"/>
          <w:sz w:val="24"/>
          <w:szCs w:val="24"/>
        </w:rPr>
        <w:t xml:space="preserve"> </w:t>
      </w:r>
      <w:r w:rsidR="00DE73F9" w:rsidRPr="00054406">
        <w:rPr>
          <w:rFonts w:cs="Times New Roman"/>
          <w:sz w:val="24"/>
          <w:szCs w:val="24"/>
        </w:rPr>
        <w:t>(3</w:t>
      </w:r>
      <w:r w:rsidR="00554CE3" w:rsidRPr="00403885">
        <w:rPr>
          <w:rFonts w:cs="Times New Roman"/>
          <w:sz w:val="24"/>
          <w:szCs w:val="24"/>
        </w:rPr>
        <w:t>8</w:t>
      </w:r>
      <w:r w:rsidR="00DE73F9" w:rsidRPr="00054406">
        <w:rPr>
          <w:rFonts w:cs="Times New Roman"/>
          <w:sz w:val="24"/>
          <w:szCs w:val="24"/>
        </w:rPr>
        <w:t>)</w:t>
      </w:r>
      <w:r w:rsidRPr="00054406">
        <w:rPr>
          <w:rFonts w:cs="Times New Roman"/>
          <w:sz w:val="24"/>
          <w:szCs w:val="24"/>
        </w:rPr>
        <w:t xml:space="preserve">                                 </w:t>
      </w:r>
    </w:p>
    <w:p w:rsidR="00E62157" w:rsidRPr="00054406" w:rsidRDefault="00E62157" w:rsidP="00DE73F9">
      <w:pPr>
        <w:rPr>
          <w:rFonts w:cs="Times New Roman"/>
          <w:sz w:val="24"/>
          <w:szCs w:val="24"/>
        </w:rPr>
      </w:pPr>
      <w:r w:rsidRPr="00054406">
        <w:rPr>
          <w:rFonts w:cs="Times New Roman"/>
          <w:sz w:val="24"/>
          <w:szCs w:val="24"/>
        </w:rPr>
        <w:t>Индекс доходности дисконтированных инвестиций тесно связан с критерием – ЧДД. Если значение ЧДД является положительным, то ИДД больше единицы, что служит признаком эффективности предлагаемого проекта. При значении ИДД меньше единицы, инвестиционный проект будет неэффективным (убыточным).</w:t>
      </w:r>
    </w:p>
    <w:p w:rsidR="00DE73F9" w:rsidRPr="00054406" w:rsidRDefault="00DE73F9" w:rsidP="00DE73F9">
      <w:pPr>
        <w:rPr>
          <w:rFonts w:cs="Times New Roman"/>
          <w:b/>
          <w:sz w:val="24"/>
          <w:szCs w:val="24"/>
        </w:rPr>
      </w:pPr>
    </w:p>
    <w:p w:rsidR="00E62157" w:rsidRPr="00054406" w:rsidRDefault="00E62157" w:rsidP="00DE73F9">
      <w:pPr>
        <w:rPr>
          <w:rFonts w:cs="Times New Roman"/>
          <w:sz w:val="24"/>
          <w:szCs w:val="24"/>
          <w:u w:val="single"/>
        </w:rPr>
      </w:pPr>
      <w:r w:rsidRPr="00054406">
        <w:rPr>
          <w:rFonts w:cs="Times New Roman"/>
          <w:sz w:val="24"/>
          <w:szCs w:val="24"/>
          <w:u w:val="single"/>
        </w:rPr>
        <w:t>Внутренняя норма доходности.</w:t>
      </w:r>
    </w:p>
    <w:p w:rsidR="00E62157" w:rsidRPr="00054406" w:rsidRDefault="00E62157" w:rsidP="00DE73F9">
      <w:pPr>
        <w:rPr>
          <w:rFonts w:cs="Times New Roman"/>
          <w:sz w:val="24"/>
          <w:szCs w:val="24"/>
        </w:rPr>
      </w:pPr>
      <w:r w:rsidRPr="00054406">
        <w:rPr>
          <w:rFonts w:cs="Times New Roman"/>
          <w:sz w:val="24"/>
          <w:szCs w:val="24"/>
        </w:rPr>
        <w:t xml:space="preserve">Внутренняя норма доходности (ВНД) инвестиций (используются равнозначные термины: внутренний коэффициент окупаемости ВКО;  внутренняя норма </w:t>
      </w:r>
      <w:r w:rsidRPr="00054406">
        <w:rPr>
          <w:rFonts w:cs="Times New Roman"/>
          <w:sz w:val="24"/>
          <w:szCs w:val="24"/>
        </w:rPr>
        <w:lastRenderedPageBreak/>
        <w:t>рентабельности; внутренняя норма дисконта; внутренний коэффициент экономической эффективности) является нормой дисконта, при которой эффект от инвестиций равен нулю, т.е. ЧДП = 0.</w:t>
      </w:r>
    </w:p>
    <w:p w:rsidR="00E62157" w:rsidRPr="00054406" w:rsidRDefault="00E62157" w:rsidP="00DE73F9">
      <w:pPr>
        <w:rPr>
          <w:rFonts w:cs="Times New Roman"/>
          <w:sz w:val="24"/>
          <w:szCs w:val="24"/>
        </w:rPr>
      </w:pPr>
      <w:r w:rsidRPr="00054406">
        <w:rPr>
          <w:rFonts w:cs="Times New Roman"/>
          <w:sz w:val="24"/>
          <w:szCs w:val="24"/>
        </w:rPr>
        <w:t>ВНД показывает максимально допустимый относительный уровень расходов, которые могут быть ассоциированы с данным промышленным проектом. Рассчитанная величина ВНД сравнивается с требуемой инвестором процентной нормой дисконта «</w:t>
      </w:r>
      <w:r w:rsidR="00E13C36" w:rsidRPr="00054406">
        <w:rPr>
          <w:rFonts w:cs="Times New Roman"/>
          <w:sz w:val="24"/>
          <w:szCs w:val="24"/>
        </w:rPr>
        <w:t>Е</w:t>
      </w:r>
      <w:r w:rsidRPr="00054406">
        <w:rPr>
          <w:rFonts w:cs="Times New Roman"/>
          <w:sz w:val="24"/>
          <w:szCs w:val="24"/>
        </w:rPr>
        <w:t xml:space="preserve">». Инвестиции будут оправданы только в том случае, если ВКО будет равна или превышать требуемую инвестором процентную норму дисконта. </w:t>
      </w:r>
    </w:p>
    <w:p w:rsidR="00E62157" w:rsidRPr="00054406" w:rsidRDefault="00E62157" w:rsidP="00DE73F9">
      <w:pPr>
        <w:rPr>
          <w:rFonts w:cs="Times New Roman"/>
          <w:sz w:val="24"/>
          <w:szCs w:val="24"/>
        </w:rPr>
      </w:pPr>
      <w:r w:rsidRPr="00054406">
        <w:rPr>
          <w:rFonts w:cs="Times New Roman"/>
          <w:sz w:val="24"/>
          <w:szCs w:val="24"/>
        </w:rPr>
        <w:t>Предприятие осуществляет инвестиции, если ВНД больше текущего значения эффективности собственного капитала (</w:t>
      </w:r>
      <w:r w:rsidRPr="00054406">
        <w:rPr>
          <w:rFonts w:cs="Times New Roman"/>
          <w:position w:val="-12"/>
          <w:sz w:val="24"/>
          <w:szCs w:val="24"/>
        </w:rPr>
        <w:object w:dxaOrig="420" w:dyaOrig="360">
          <v:shape id="_x0000_i1049" type="#_x0000_t75" style="width:21pt;height:18pt" o:ole="" fillcolor="window">
            <v:imagedata r:id="rId54" o:title=""/>
          </v:shape>
          <o:OLEObject Type="Embed" ProgID="Equation.3" ShapeID="_x0000_i1049" DrawAspect="Content" ObjectID="_1527514569" r:id="rId55"/>
        </w:object>
      </w:r>
      <w:r w:rsidRPr="00054406">
        <w:rPr>
          <w:rFonts w:cs="Times New Roman"/>
          <w:sz w:val="24"/>
          <w:szCs w:val="24"/>
        </w:rPr>
        <w:t xml:space="preserve">= </w:t>
      </w:r>
      <w:r w:rsidR="00E13C36" w:rsidRPr="00054406">
        <w:rPr>
          <w:rFonts w:cs="Times New Roman"/>
          <w:sz w:val="24"/>
          <w:szCs w:val="24"/>
        </w:rPr>
        <w:t>Е</w:t>
      </w:r>
      <w:r w:rsidRPr="00054406">
        <w:rPr>
          <w:rFonts w:cs="Times New Roman"/>
          <w:sz w:val="24"/>
          <w:szCs w:val="24"/>
        </w:rPr>
        <w:t>):</w:t>
      </w:r>
    </w:p>
    <w:p w:rsidR="00E62157" w:rsidRPr="00054406" w:rsidRDefault="00E62157" w:rsidP="00DE73F9">
      <w:pPr>
        <w:rPr>
          <w:rFonts w:cs="Times New Roman"/>
          <w:sz w:val="24"/>
          <w:szCs w:val="24"/>
        </w:rPr>
      </w:pPr>
      <w:r w:rsidRPr="00054406">
        <w:rPr>
          <w:rFonts w:cs="Times New Roman"/>
          <w:sz w:val="24"/>
          <w:szCs w:val="24"/>
        </w:rPr>
        <w:t xml:space="preserve">ВНД &gt; </w:t>
      </w:r>
      <w:r w:rsidRPr="00054406">
        <w:rPr>
          <w:rFonts w:cs="Times New Roman"/>
          <w:position w:val="-12"/>
          <w:sz w:val="24"/>
          <w:szCs w:val="24"/>
        </w:rPr>
        <w:object w:dxaOrig="420" w:dyaOrig="360">
          <v:shape id="_x0000_i1050" type="#_x0000_t75" style="width:21pt;height:18pt" o:ole="" fillcolor="window">
            <v:imagedata r:id="rId54" o:title=""/>
          </v:shape>
          <o:OLEObject Type="Embed" ProgID="Equation.3" ShapeID="_x0000_i1050" DrawAspect="Content" ObjectID="_1527514570" r:id="rId56"/>
        </w:object>
      </w:r>
      <w:r w:rsidRPr="00054406">
        <w:rPr>
          <w:rFonts w:cs="Times New Roman"/>
          <w:sz w:val="24"/>
          <w:szCs w:val="24"/>
        </w:rPr>
        <w:t xml:space="preserve">, инвестиции являются эффективными; </w:t>
      </w:r>
    </w:p>
    <w:p w:rsidR="00E62157" w:rsidRPr="00054406" w:rsidRDefault="00E62157" w:rsidP="00DE73F9">
      <w:pPr>
        <w:rPr>
          <w:rFonts w:cs="Times New Roman"/>
          <w:sz w:val="24"/>
          <w:szCs w:val="24"/>
        </w:rPr>
      </w:pPr>
      <w:r w:rsidRPr="00054406">
        <w:rPr>
          <w:rFonts w:cs="Times New Roman"/>
          <w:sz w:val="24"/>
          <w:szCs w:val="24"/>
        </w:rPr>
        <w:t xml:space="preserve">ВНД &lt; </w:t>
      </w:r>
      <w:r w:rsidRPr="00054406">
        <w:rPr>
          <w:rFonts w:cs="Times New Roman"/>
          <w:position w:val="-12"/>
          <w:sz w:val="24"/>
          <w:szCs w:val="24"/>
        </w:rPr>
        <w:object w:dxaOrig="420" w:dyaOrig="360">
          <v:shape id="_x0000_i1051" type="#_x0000_t75" style="width:21pt;height:18pt" o:ole="" fillcolor="window">
            <v:imagedata r:id="rId54" o:title=""/>
          </v:shape>
          <o:OLEObject Type="Embed" ProgID="Equation.3" ShapeID="_x0000_i1051" DrawAspect="Content" ObjectID="_1527514571" r:id="rId57"/>
        </w:object>
      </w:r>
      <w:r w:rsidRPr="00054406">
        <w:rPr>
          <w:rFonts w:cs="Times New Roman"/>
          <w:sz w:val="24"/>
          <w:szCs w:val="24"/>
        </w:rPr>
        <w:t>, инвестиции являются неэффективными;</w:t>
      </w:r>
    </w:p>
    <w:p w:rsidR="00E62157" w:rsidRPr="00054406" w:rsidRDefault="00E62157" w:rsidP="00DE73F9">
      <w:pPr>
        <w:rPr>
          <w:rFonts w:cs="Times New Roman"/>
          <w:sz w:val="24"/>
          <w:szCs w:val="24"/>
        </w:rPr>
      </w:pPr>
      <w:r w:rsidRPr="00054406">
        <w:rPr>
          <w:rFonts w:cs="Times New Roman"/>
          <w:sz w:val="24"/>
          <w:szCs w:val="24"/>
        </w:rPr>
        <w:t xml:space="preserve">ВНД = </w:t>
      </w:r>
      <w:r w:rsidRPr="00054406">
        <w:rPr>
          <w:rFonts w:cs="Times New Roman"/>
          <w:position w:val="-12"/>
          <w:sz w:val="24"/>
          <w:szCs w:val="24"/>
        </w:rPr>
        <w:object w:dxaOrig="420" w:dyaOrig="360">
          <v:shape id="_x0000_i1052" type="#_x0000_t75" style="width:21pt;height:18pt" o:ole="" fillcolor="window">
            <v:imagedata r:id="rId54" o:title=""/>
          </v:shape>
          <o:OLEObject Type="Embed" ProgID="Equation.3" ShapeID="_x0000_i1052" DrawAspect="Content" ObjectID="_1527514572" r:id="rId58"/>
        </w:object>
      </w:r>
      <w:r w:rsidRPr="00054406">
        <w:rPr>
          <w:rFonts w:cs="Times New Roman"/>
          <w:sz w:val="24"/>
          <w:szCs w:val="24"/>
        </w:rPr>
        <w:t>, от инвестиций нет ни прибыли, ни убытков.</w:t>
      </w:r>
    </w:p>
    <w:p w:rsidR="00E62157" w:rsidRPr="00054406" w:rsidRDefault="00E62157" w:rsidP="00DE73F9">
      <w:pPr>
        <w:pStyle w:val="ae"/>
        <w:spacing w:after="0" w:line="240" w:lineRule="auto"/>
        <w:ind w:left="0" w:firstLine="709"/>
        <w:rPr>
          <w:rFonts w:ascii="Times New Roman" w:hAnsi="Times New Roman"/>
          <w:szCs w:val="24"/>
        </w:rPr>
      </w:pPr>
      <w:r w:rsidRPr="00054406">
        <w:rPr>
          <w:rFonts w:ascii="Times New Roman" w:hAnsi="Times New Roman"/>
          <w:szCs w:val="24"/>
        </w:rPr>
        <w:t>Определяется ВНД (</w:t>
      </w:r>
      <w:r w:rsidR="00E13C36" w:rsidRPr="00054406">
        <w:rPr>
          <w:rFonts w:ascii="Times New Roman" w:hAnsi="Times New Roman"/>
          <w:szCs w:val="24"/>
        </w:rPr>
        <w:t>Е</w:t>
      </w:r>
      <w:r w:rsidRPr="00054406">
        <w:rPr>
          <w:rFonts w:ascii="Times New Roman" w:hAnsi="Times New Roman"/>
          <w:i/>
          <w:szCs w:val="24"/>
        </w:rPr>
        <w:t>вн)</w:t>
      </w:r>
      <w:r w:rsidRPr="00054406">
        <w:rPr>
          <w:rFonts w:ascii="Times New Roman" w:hAnsi="Times New Roman"/>
          <w:szCs w:val="24"/>
        </w:rPr>
        <w:t xml:space="preserve"> путем подбора нормы дисконта </w:t>
      </w:r>
      <w:r w:rsidR="00E13C36" w:rsidRPr="00054406">
        <w:rPr>
          <w:rFonts w:ascii="Times New Roman" w:hAnsi="Times New Roman"/>
          <w:i/>
          <w:szCs w:val="24"/>
        </w:rPr>
        <w:t>Е</w:t>
      </w:r>
      <w:r w:rsidRPr="00054406">
        <w:rPr>
          <w:rFonts w:ascii="Times New Roman" w:hAnsi="Times New Roman"/>
          <w:i/>
          <w:szCs w:val="24"/>
        </w:rPr>
        <w:t>вн</w:t>
      </w:r>
      <w:r w:rsidRPr="00054406">
        <w:rPr>
          <w:rFonts w:ascii="Times New Roman" w:hAnsi="Times New Roman"/>
          <w:szCs w:val="24"/>
        </w:rPr>
        <w:t>, приравнивающей ЧДД нулю, по уравнению:</w:t>
      </w:r>
    </w:p>
    <w:p w:rsidR="00DE73F9" w:rsidRPr="00054406" w:rsidRDefault="00DE73F9" w:rsidP="00DE73F9">
      <w:pPr>
        <w:pStyle w:val="ae"/>
        <w:spacing w:after="0" w:line="240" w:lineRule="auto"/>
        <w:ind w:left="0" w:firstLine="709"/>
        <w:rPr>
          <w:rFonts w:ascii="Times New Roman" w:hAnsi="Times New Roman"/>
          <w:szCs w:val="24"/>
        </w:rPr>
      </w:pPr>
    </w:p>
    <w:p w:rsidR="00DE73F9" w:rsidRPr="00054406" w:rsidRDefault="00E62157" w:rsidP="00AA389A">
      <w:pPr>
        <w:jc w:val="left"/>
        <w:rPr>
          <w:rFonts w:cs="Times New Roman"/>
          <w:sz w:val="24"/>
          <w:szCs w:val="24"/>
        </w:rPr>
      </w:pPr>
      <w:r w:rsidRPr="00054406">
        <w:rPr>
          <w:rFonts w:cs="Times New Roman"/>
          <w:sz w:val="24"/>
          <w:szCs w:val="24"/>
        </w:rPr>
        <w:t xml:space="preserve">           </w:t>
      </w:r>
      <w:r w:rsidR="00E13C36" w:rsidRPr="00054406">
        <w:rPr>
          <w:rFonts w:cs="Times New Roman"/>
          <w:position w:val="-30"/>
          <w:sz w:val="24"/>
          <w:szCs w:val="24"/>
        </w:rPr>
        <w:object w:dxaOrig="3700" w:dyaOrig="700">
          <v:shape id="_x0000_i1053" type="#_x0000_t75" style="width:185pt;height:35pt" o:ole="" fillcolor="window">
            <v:imagedata r:id="rId59" o:title=""/>
          </v:shape>
          <o:OLEObject Type="Embed" ProgID="Equation.3" ShapeID="_x0000_i1053" DrawAspect="Content" ObjectID="_1527514573" r:id="rId60"/>
        </w:object>
      </w:r>
      <w:r w:rsidRPr="00054406">
        <w:rPr>
          <w:rFonts w:cs="Times New Roman"/>
          <w:sz w:val="24"/>
          <w:szCs w:val="24"/>
        </w:rPr>
        <w:t xml:space="preserve">.  </w:t>
      </w:r>
      <w:r w:rsidR="00DE73F9" w:rsidRPr="00054406">
        <w:rPr>
          <w:rFonts w:cs="Times New Roman"/>
          <w:sz w:val="24"/>
          <w:szCs w:val="24"/>
        </w:rPr>
        <w:t xml:space="preserve">              (</w:t>
      </w:r>
      <w:r w:rsidR="00554CE3" w:rsidRPr="00403885">
        <w:rPr>
          <w:rFonts w:cs="Times New Roman"/>
          <w:sz w:val="24"/>
          <w:szCs w:val="24"/>
        </w:rPr>
        <w:t>39</w:t>
      </w:r>
      <w:r w:rsidR="00DE73F9" w:rsidRPr="00054406">
        <w:rPr>
          <w:rFonts w:cs="Times New Roman"/>
          <w:sz w:val="24"/>
          <w:szCs w:val="24"/>
        </w:rPr>
        <w:t>)</w:t>
      </w:r>
    </w:p>
    <w:p w:rsidR="00E62157" w:rsidRPr="00054406" w:rsidRDefault="00E62157" w:rsidP="00DE73F9">
      <w:pPr>
        <w:rPr>
          <w:rFonts w:cs="Times New Roman"/>
          <w:sz w:val="24"/>
          <w:szCs w:val="24"/>
        </w:rPr>
      </w:pPr>
      <w:r w:rsidRPr="00054406">
        <w:rPr>
          <w:rFonts w:cs="Times New Roman"/>
          <w:sz w:val="24"/>
          <w:szCs w:val="24"/>
        </w:rPr>
        <w:t xml:space="preserve">           </w:t>
      </w:r>
    </w:p>
    <w:p w:rsidR="00E62157" w:rsidRDefault="00E62157" w:rsidP="00DE73F9">
      <w:pPr>
        <w:rPr>
          <w:rFonts w:cs="Times New Roman"/>
          <w:sz w:val="24"/>
          <w:szCs w:val="24"/>
        </w:rPr>
      </w:pPr>
      <w:r w:rsidRPr="00054406">
        <w:rPr>
          <w:rFonts w:cs="Times New Roman"/>
          <w:sz w:val="24"/>
          <w:szCs w:val="24"/>
        </w:rPr>
        <w:t xml:space="preserve">Сначала задаются значением </w:t>
      </w:r>
      <w:r w:rsidR="00E13C36" w:rsidRPr="00054406">
        <w:rPr>
          <w:rFonts w:cs="Times New Roman"/>
          <w:sz w:val="24"/>
          <w:szCs w:val="24"/>
        </w:rPr>
        <w:t>Е</w:t>
      </w:r>
      <w:r w:rsidRPr="00054406">
        <w:rPr>
          <w:rFonts w:cs="Times New Roman"/>
          <w:i/>
          <w:sz w:val="24"/>
          <w:szCs w:val="24"/>
        </w:rPr>
        <w:t>вн</w:t>
      </w:r>
      <w:r w:rsidRPr="00054406">
        <w:rPr>
          <w:rFonts w:cs="Times New Roman"/>
          <w:sz w:val="24"/>
          <w:szCs w:val="24"/>
        </w:rPr>
        <w:t xml:space="preserve"> произвольно, но большим </w:t>
      </w:r>
      <w:r w:rsidR="00E13C36" w:rsidRPr="00054406">
        <w:rPr>
          <w:rFonts w:cs="Times New Roman"/>
          <w:sz w:val="24"/>
          <w:szCs w:val="24"/>
        </w:rPr>
        <w:t>Е</w:t>
      </w:r>
      <w:r w:rsidRPr="00054406">
        <w:rPr>
          <w:rFonts w:cs="Times New Roman"/>
          <w:sz w:val="24"/>
          <w:szCs w:val="24"/>
        </w:rPr>
        <w:t xml:space="preserve">, производят дисконтирование денежного потока и находят ЧДД. Если ЧДД &gt; 0 , то следующее значение </w:t>
      </w:r>
      <w:r w:rsidR="00E13C36" w:rsidRPr="00054406">
        <w:rPr>
          <w:rFonts w:cs="Times New Roman"/>
          <w:sz w:val="24"/>
          <w:szCs w:val="24"/>
        </w:rPr>
        <w:t>Е</w:t>
      </w:r>
      <w:r w:rsidRPr="00054406">
        <w:rPr>
          <w:rFonts w:cs="Times New Roman"/>
          <w:i/>
          <w:sz w:val="24"/>
          <w:szCs w:val="24"/>
        </w:rPr>
        <w:t>вн</w:t>
      </w:r>
      <w:r w:rsidRPr="00054406">
        <w:rPr>
          <w:rFonts w:cs="Times New Roman"/>
          <w:sz w:val="24"/>
          <w:szCs w:val="24"/>
        </w:rPr>
        <w:t xml:space="preserve"> берут больше, чем первоначальное, и расчеты производят до появления отрицательного значения ЧДД при изменении </w:t>
      </w:r>
      <w:r w:rsidR="00E13C36" w:rsidRPr="00054406">
        <w:rPr>
          <w:rFonts w:cs="Times New Roman"/>
          <w:sz w:val="24"/>
          <w:szCs w:val="24"/>
        </w:rPr>
        <w:t>Е</w:t>
      </w:r>
      <w:r w:rsidRPr="00054406">
        <w:rPr>
          <w:rFonts w:cs="Times New Roman"/>
          <w:i/>
          <w:sz w:val="24"/>
          <w:szCs w:val="24"/>
        </w:rPr>
        <w:t>вн</w:t>
      </w:r>
      <w:r w:rsidRPr="00054406">
        <w:rPr>
          <w:rFonts w:cs="Times New Roman"/>
          <w:sz w:val="24"/>
          <w:szCs w:val="24"/>
        </w:rPr>
        <w:t xml:space="preserve">. Фиксируют два значения </w:t>
      </w:r>
      <w:r w:rsidR="00E13C36" w:rsidRPr="00054406">
        <w:rPr>
          <w:rFonts w:cs="Times New Roman"/>
          <w:sz w:val="24"/>
          <w:szCs w:val="24"/>
        </w:rPr>
        <w:t>Е</w:t>
      </w:r>
      <w:r w:rsidRPr="00054406">
        <w:rPr>
          <w:rFonts w:cs="Times New Roman"/>
          <w:i/>
          <w:sz w:val="24"/>
          <w:szCs w:val="24"/>
        </w:rPr>
        <w:t>вн</w:t>
      </w:r>
      <w:r w:rsidRPr="00054406">
        <w:rPr>
          <w:rFonts w:cs="Times New Roman"/>
          <w:sz w:val="24"/>
          <w:szCs w:val="24"/>
        </w:rPr>
        <w:t xml:space="preserve">: при </w:t>
      </w:r>
      <w:r w:rsidR="00E13C36" w:rsidRPr="00054406">
        <w:rPr>
          <w:rFonts w:cs="Times New Roman"/>
          <w:sz w:val="24"/>
          <w:szCs w:val="24"/>
        </w:rPr>
        <w:t>Е</w:t>
      </w:r>
      <w:r w:rsidRPr="00054406">
        <w:rPr>
          <w:rFonts w:cs="Times New Roman"/>
          <w:i/>
          <w:sz w:val="24"/>
          <w:szCs w:val="24"/>
        </w:rPr>
        <w:t>вн</w:t>
      </w:r>
      <w:r w:rsidRPr="00054406">
        <w:rPr>
          <w:rFonts w:cs="Times New Roman"/>
          <w:i/>
          <w:sz w:val="24"/>
          <w:szCs w:val="24"/>
          <w:vertAlign w:val="subscript"/>
        </w:rPr>
        <w:t>1</w:t>
      </w:r>
      <w:r w:rsidRPr="00054406">
        <w:rPr>
          <w:rFonts w:cs="Times New Roman"/>
          <w:sz w:val="24"/>
          <w:szCs w:val="24"/>
        </w:rPr>
        <w:t xml:space="preserve"> значение ЧДД</w:t>
      </w:r>
      <w:r w:rsidRPr="00054406">
        <w:rPr>
          <w:rFonts w:cs="Times New Roman"/>
          <w:sz w:val="24"/>
          <w:szCs w:val="24"/>
          <w:vertAlign w:val="subscript"/>
        </w:rPr>
        <w:t>1</w:t>
      </w:r>
      <w:r w:rsidRPr="00054406">
        <w:rPr>
          <w:rFonts w:cs="Times New Roman"/>
          <w:sz w:val="24"/>
          <w:szCs w:val="24"/>
        </w:rPr>
        <w:t xml:space="preserve"> &gt; 0, а при </w:t>
      </w:r>
      <w:r w:rsidR="00E13C36" w:rsidRPr="00054406">
        <w:rPr>
          <w:rFonts w:cs="Times New Roman"/>
          <w:sz w:val="24"/>
          <w:szCs w:val="24"/>
        </w:rPr>
        <w:t>Е</w:t>
      </w:r>
      <w:r w:rsidRPr="00054406">
        <w:rPr>
          <w:rFonts w:cs="Times New Roman"/>
          <w:i/>
          <w:sz w:val="24"/>
          <w:szCs w:val="24"/>
        </w:rPr>
        <w:t>вн</w:t>
      </w:r>
      <w:r w:rsidRPr="00054406">
        <w:rPr>
          <w:rFonts w:cs="Times New Roman"/>
          <w:i/>
          <w:sz w:val="24"/>
          <w:szCs w:val="24"/>
          <w:vertAlign w:val="subscript"/>
        </w:rPr>
        <w:t>2</w:t>
      </w:r>
      <w:r w:rsidRPr="00054406">
        <w:rPr>
          <w:rFonts w:cs="Times New Roman"/>
          <w:sz w:val="24"/>
          <w:szCs w:val="24"/>
        </w:rPr>
        <w:t xml:space="preserve"> значение ЧДД</w:t>
      </w:r>
      <w:r w:rsidRPr="00054406">
        <w:rPr>
          <w:rFonts w:cs="Times New Roman"/>
          <w:sz w:val="24"/>
          <w:szCs w:val="24"/>
          <w:vertAlign w:val="subscript"/>
        </w:rPr>
        <w:t>2</w:t>
      </w:r>
      <w:r w:rsidRPr="00054406">
        <w:rPr>
          <w:rFonts w:cs="Times New Roman"/>
          <w:sz w:val="24"/>
          <w:szCs w:val="24"/>
        </w:rPr>
        <w:t xml:space="preserve"> &lt; 0, и ВНД находят по формуле:</w:t>
      </w:r>
    </w:p>
    <w:p w:rsidR="00846B9F" w:rsidRDefault="00846B9F" w:rsidP="00DE73F9">
      <w:pPr>
        <w:rPr>
          <w:rFonts w:cs="Times New Roman"/>
          <w:sz w:val="24"/>
          <w:szCs w:val="24"/>
        </w:rPr>
      </w:pPr>
    </w:p>
    <w:p w:rsidR="00E62157" w:rsidRPr="00054406" w:rsidRDefault="00E62157" w:rsidP="00AA389A">
      <w:pPr>
        <w:jc w:val="right"/>
        <w:rPr>
          <w:rFonts w:cs="Times New Roman"/>
          <w:sz w:val="24"/>
          <w:szCs w:val="24"/>
        </w:rPr>
      </w:pPr>
      <w:r w:rsidRPr="00054406">
        <w:rPr>
          <w:rFonts w:cs="Times New Roman"/>
          <w:sz w:val="24"/>
          <w:szCs w:val="24"/>
        </w:rPr>
        <w:t xml:space="preserve"> </w:t>
      </w:r>
      <w:r w:rsidR="00E13C36" w:rsidRPr="00054406">
        <w:rPr>
          <w:rFonts w:cs="Times New Roman"/>
          <w:position w:val="-32"/>
          <w:sz w:val="24"/>
          <w:szCs w:val="24"/>
        </w:rPr>
        <w:object w:dxaOrig="4400" w:dyaOrig="700">
          <v:shape id="_x0000_i1054" type="#_x0000_t75" style="width:220pt;height:35pt" o:ole="" fillcolor="window">
            <v:imagedata r:id="rId61" o:title=""/>
          </v:shape>
          <o:OLEObject Type="Embed" ProgID="Equation.3" ShapeID="_x0000_i1054" DrawAspect="Content" ObjectID="_1527514574" r:id="rId62"/>
        </w:object>
      </w:r>
      <w:r w:rsidRPr="00054406">
        <w:rPr>
          <w:rFonts w:cs="Times New Roman"/>
          <w:sz w:val="24"/>
          <w:szCs w:val="24"/>
        </w:rPr>
        <w:t>.</w:t>
      </w:r>
      <w:r w:rsidR="00DE73F9" w:rsidRPr="00054406">
        <w:rPr>
          <w:rFonts w:cs="Times New Roman"/>
          <w:sz w:val="24"/>
          <w:szCs w:val="24"/>
        </w:rPr>
        <w:t xml:space="preserve">             (4</w:t>
      </w:r>
      <w:r w:rsidR="00554CE3" w:rsidRPr="00403885">
        <w:rPr>
          <w:rFonts w:cs="Times New Roman"/>
          <w:sz w:val="24"/>
          <w:szCs w:val="24"/>
        </w:rPr>
        <w:t>0</w:t>
      </w:r>
      <w:r w:rsidR="00DE73F9" w:rsidRPr="00054406">
        <w:rPr>
          <w:rFonts w:cs="Times New Roman"/>
          <w:sz w:val="24"/>
          <w:szCs w:val="24"/>
        </w:rPr>
        <w:t>)</w:t>
      </w:r>
      <w:r w:rsidRPr="00054406">
        <w:rPr>
          <w:rFonts w:cs="Times New Roman"/>
          <w:sz w:val="24"/>
          <w:szCs w:val="24"/>
        </w:rPr>
        <w:t xml:space="preserve">          </w:t>
      </w:r>
    </w:p>
    <w:p w:rsidR="00DE73F9" w:rsidRDefault="00DE73F9" w:rsidP="00DE73F9">
      <w:pPr>
        <w:rPr>
          <w:rFonts w:cs="Times New Roman"/>
          <w:b/>
          <w:sz w:val="24"/>
          <w:szCs w:val="24"/>
        </w:rPr>
      </w:pPr>
    </w:p>
    <w:p w:rsidR="00846B9F" w:rsidRPr="00054406" w:rsidRDefault="00846B9F" w:rsidP="00DE73F9">
      <w:pPr>
        <w:rPr>
          <w:rFonts w:cs="Times New Roman"/>
          <w:b/>
          <w:sz w:val="24"/>
          <w:szCs w:val="24"/>
        </w:rPr>
      </w:pPr>
    </w:p>
    <w:p w:rsidR="00E62157" w:rsidRPr="00054406" w:rsidRDefault="00E62157" w:rsidP="00DE73F9">
      <w:pPr>
        <w:rPr>
          <w:rFonts w:cs="Times New Roman"/>
          <w:sz w:val="24"/>
          <w:szCs w:val="24"/>
          <w:u w:val="single"/>
        </w:rPr>
      </w:pPr>
      <w:r w:rsidRPr="00054406">
        <w:rPr>
          <w:rFonts w:cs="Times New Roman"/>
          <w:sz w:val="24"/>
          <w:szCs w:val="24"/>
          <w:u w:val="single"/>
        </w:rPr>
        <w:t xml:space="preserve"> Срок окупаемости инвестиций</w:t>
      </w:r>
    </w:p>
    <w:p w:rsidR="00E62157" w:rsidRPr="00054406" w:rsidRDefault="00E62157" w:rsidP="00DE73F9">
      <w:pPr>
        <w:rPr>
          <w:rFonts w:cs="Times New Roman"/>
          <w:sz w:val="24"/>
          <w:szCs w:val="24"/>
        </w:rPr>
      </w:pPr>
      <w:r w:rsidRPr="00054406">
        <w:rPr>
          <w:rFonts w:cs="Times New Roman"/>
          <w:sz w:val="24"/>
          <w:szCs w:val="24"/>
        </w:rPr>
        <w:t xml:space="preserve">Срок окупаемости инвестиций (СО) или период возврата инвестиций (Тв) показывает, сколько времени потребуется предприятию для возмещения первоначальных расходов. Для расчета окупаемости надо суммировать чистые денежные потоки  (доходы), пока их сумма не будет равняться сумме чистых инвестиций, т.е сальдо чистого накопленного потока  равно 0: </w:t>
      </w:r>
    </w:p>
    <w:p w:rsidR="00E62157" w:rsidRPr="00054406" w:rsidRDefault="00E62157" w:rsidP="00DE73F9">
      <w:pPr>
        <w:rPr>
          <w:rFonts w:cs="Times New Roman"/>
          <w:sz w:val="24"/>
          <w:szCs w:val="24"/>
        </w:rPr>
      </w:pPr>
    </w:p>
    <w:p w:rsidR="00E62157" w:rsidRPr="00054406" w:rsidRDefault="00E62157" w:rsidP="00AA389A">
      <w:pPr>
        <w:jc w:val="right"/>
        <w:rPr>
          <w:rFonts w:cs="Times New Roman"/>
          <w:sz w:val="24"/>
          <w:szCs w:val="24"/>
        </w:rPr>
      </w:pPr>
      <w:r w:rsidRPr="00054406">
        <w:rPr>
          <w:rFonts w:cs="Times New Roman"/>
          <w:sz w:val="24"/>
          <w:szCs w:val="24"/>
        </w:rPr>
        <w:t xml:space="preserve">                     СЧНП=</w:t>
      </w:r>
      <w:r w:rsidRPr="00054406">
        <w:rPr>
          <w:rFonts w:cs="Times New Roman"/>
          <w:position w:val="-28"/>
          <w:sz w:val="24"/>
          <w:szCs w:val="24"/>
        </w:rPr>
        <w:object w:dxaOrig="1660" w:dyaOrig="680">
          <v:shape id="_x0000_i1055" type="#_x0000_t75" style="width:83pt;height:34pt" o:ole="" fillcolor="window">
            <v:imagedata r:id="rId63" o:title=""/>
          </v:shape>
          <o:OLEObject Type="Embed" ProgID="Equation.3" ShapeID="_x0000_i1055" DrawAspect="Content" ObjectID="_1527514575" r:id="rId64"/>
        </w:object>
      </w:r>
      <w:r w:rsidRPr="00054406">
        <w:rPr>
          <w:rFonts w:cs="Times New Roman"/>
          <w:sz w:val="24"/>
          <w:szCs w:val="24"/>
        </w:rPr>
        <w:t xml:space="preserve">.  </w:t>
      </w:r>
      <w:r w:rsidR="00DE73F9" w:rsidRPr="00054406">
        <w:rPr>
          <w:rFonts w:cs="Times New Roman"/>
          <w:sz w:val="24"/>
          <w:szCs w:val="24"/>
        </w:rPr>
        <w:t xml:space="preserve">                      (4</w:t>
      </w:r>
      <w:r w:rsidR="00554CE3" w:rsidRPr="00403885">
        <w:rPr>
          <w:rFonts w:cs="Times New Roman"/>
          <w:sz w:val="24"/>
          <w:szCs w:val="24"/>
        </w:rPr>
        <w:t>1</w:t>
      </w:r>
      <w:r w:rsidR="00DE73F9" w:rsidRPr="00054406">
        <w:rPr>
          <w:rFonts w:cs="Times New Roman"/>
          <w:sz w:val="24"/>
          <w:szCs w:val="24"/>
        </w:rPr>
        <w:t>)</w:t>
      </w:r>
      <w:r w:rsidRPr="00054406">
        <w:rPr>
          <w:rFonts w:cs="Times New Roman"/>
          <w:sz w:val="24"/>
          <w:szCs w:val="24"/>
        </w:rPr>
        <w:t xml:space="preserve">                     </w:t>
      </w:r>
    </w:p>
    <w:p w:rsidR="00E62157" w:rsidRPr="00054406" w:rsidRDefault="00E62157" w:rsidP="00DE73F9">
      <w:pPr>
        <w:rPr>
          <w:rFonts w:cs="Times New Roman"/>
          <w:sz w:val="24"/>
          <w:szCs w:val="24"/>
        </w:rPr>
      </w:pPr>
      <w:r w:rsidRPr="00054406">
        <w:rPr>
          <w:rFonts w:cs="Times New Roman"/>
          <w:sz w:val="24"/>
          <w:szCs w:val="24"/>
        </w:rPr>
        <w:t>Год, в котором происходит перекрытие суммы ЧДП суммой чистых денежных потоков инвестиций, и будет сроком окупаемости, который определяется по формуле:</w:t>
      </w:r>
    </w:p>
    <w:p w:rsidR="00DE73F9" w:rsidRPr="00054406" w:rsidRDefault="00DE73F9" w:rsidP="00DE73F9">
      <w:pPr>
        <w:rPr>
          <w:rFonts w:cs="Times New Roman"/>
          <w:sz w:val="24"/>
          <w:szCs w:val="24"/>
        </w:rPr>
      </w:pPr>
    </w:p>
    <w:p w:rsidR="00E62157" w:rsidRPr="00054406" w:rsidRDefault="00E62157" w:rsidP="00AA389A">
      <w:pPr>
        <w:tabs>
          <w:tab w:val="left" w:pos="709"/>
        </w:tabs>
        <w:jc w:val="left"/>
        <w:rPr>
          <w:rFonts w:cs="Times New Roman"/>
          <w:sz w:val="24"/>
          <w:szCs w:val="24"/>
        </w:rPr>
      </w:pPr>
      <w:r w:rsidRPr="00054406">
        <w:rPr>
          <w:rFonts w:cs="Times New Roman"/>
          <w:sz w:val="24"/>
          <w:szCs w:val="24"/>
        </w:rPr>
        <w:t xml:space="preserve">           </w:t>
      </w:r>
      <w:r w:rsidRPr="00054406">
        <w:rPr>
          <w:rFonts w:cs="Times New Roman"/>
          <w:position w:val="-32"/>
          <w:sz w:val="24"/>
          <w:szCs w:val="24"/>
        </w:rPr>
        <w:object w:dxaOrig="4380" w:dyaOrig="740">
          <v:shape id="_x0000_i1056" type="#_x0000_t75" style="width:219pt;height:37pt" o:ole="" fillcolor="window">
            <v:imagedata r:id="rId65" o:title=""/>
          </v:shape>
          <o:OLEObject Type="Embed" ProgID="Equation.3" ShapeID="_x0000_i1056" DrawAspect="Content" ObjectID="_1527514576" r:id="rId66"/>
        </w:object>
      </w:r>
      <w:r w:rsidRPr="00054406">
        <w:rPr>
          <w:rFonts w:cs="Times New Roman"/>
          <w:sz w:val="24"/>
          <w:szCs w:val="24"/>
        </w:rPr>
        <w:t xml:space="preserve">,  </w:t>
      </w:r>
      <w:r w:rsidR="00DE73F9" w:rsidRPr="00054406">
        <w:rPr>
          <w:rFonts w:cs="Times New Roman"/>
          <w:sz w:val="24"/>
          <w:szCs w:val="24"/>
        </w:rPr>
        <w:t xml:space="preserve">   </w:t>
      </w:r>
      <w:r w:rsidRPr="00054406">
        <w:rPr>
          <w:rFonts w:cs="Times New Roman"/>
          <w:sz w:val="24"/>
          <w:szCs w:val="24"/>
        </w:rPr>
        <w:t xml:space="preserve">  </w:t>
      </w:r>
      <w:r w:rsidR="00554CE3">
        <w:rPr>
          <w:rFonts w:cs="Times New Roman"/>
          <w:sz w:val="24"/>
          <w:szCs w:val="24"/>
        </w:rPr>
        <w:t>(4</w:t>
      </w:r>
      <w:r w:rsidR="00554CE3" w:rsidRPr="00403885">
        <w:rPr>
          <w:rFonts w:cs="Times New Roman"/>
          <w:sz w:val="24"/>
          <w:szCs w:val="24"/>
        </w:rPr>
        <w:t>2</w:t>
      </w:r>
      <w:r w:rsidR="00DE73F9" w:rsidRPr="00054406">
        <w:rPr>
          <w:rFonts w:cs="Times New Roman"/>
          <w:sz w:val="24"/>
          <w:szCs w:val="24"/>
        </w:rPr>
        <w:t>)</w:t>
      </w:r>
      <w:r w:rsidRPr="00054406">
        <w:rPr>
          <w:rFonts w:cs="Times New Roman"/>
          <w:sz w:val="24"/>
          <w:szCs w:val="24"/>
        </w:rPr>
        <w:t xml:space="preserve">  </w:t>
      </w:r>
    </w:p>
    <w:p w:rsidR="00DE73F9" w:rsidRPr="00054406" w:rsidRDefault="00DE73F9" w:rsidP="00DE73F9">
      <w:pPr>
        <w:rPr>
          <w:rFonts w:cs="Times New Roman"/>
          <w:sz w:val="24"/>
          <w:szCs w:val="24"/>
        </w:rPr>
      </w:pPr>
    </w:p>
    <w:p w:rsidR="00E62157" w:rsidRPr="00054406" w:rsidRDefault="00AA389A" w:rsidP="00AA389A">
      <w:pPr>
        <w:ind w:firstLine="0"/>
        <w:rPr>
          <w:rFonts w:cs="Times New Roman"/>
          <w:sz w:val="24"/>
          <w:szCs w:val="24"/>
        </w:rPr>
      </w:pPr>
      <w:r>
        <w:rPr>
          <w:rFonts w:cs="Times New Roman"/>
          <w:sz w:val="24"/>
          <w:szCs w:val="24"/>
        </w:rPr>
        <w:t>г</w:t>
      </w:r>
      <w:r w:rsidR="00E62157" w:rsidRPr="00054406">
        <w:rPr>
          <w:rFonts w:cs="Times New Roman"/>
          <w:sz w:val="24"/>
          <w:szCs w:val="24"/>
        </w:rPr>
        <w:t>де</w:t>
      </w:r>
      <w:r w:rsidR="00DE73F9" w:rsidRPr="00054406">
        <w:rPr>
          <w:rFonts w:cs="Times New Roman"/>
          <w:sz w:val="24"/>
          <w:szCs w:val="24"/>
        </w:rPr>
        <w:t xml:space="preserve">: </w:t>
      </w:r>
      <w:r>
        <w:rPr>
          <w:rFonts w:cs="Times New Roman"/>
          <w:sz w:val="24"/>
          <w:szCs w:val="24"/>
        </w:rPr>
        <w:t xml:space="preserve"> </w:t>
      </w:r>
      <w:r w:rsidR="00E62157" w:rsidRPr="00054406">
        <w:rPr>
          <w:rFonts w:cs="Times New Roman"/>
          <w:position w:val="-10"/>
          <w:sz w:val="24"/>
          <w:szCs w:val="24"/>
        </w:rPr>
        <w:object w:dxaOrig="1180" w:dyaOrig="340">
          <v:shape id="_x0000_i1057" type="#_x0000_t75" style="width:59pt;height:17pt" o:ole="" fillcolor="window">
            <v:imagedata r:id="rId67" o:title=""/>
          </v:shape>
          <o:OLEObject Type="Embed" ProgID="Equation.3" ShapeID="_x0000_i1057" DrawAspect="Content" ObjectID="_1527514577" r:id="rId68"/>
        </w:object>
      </w:r>
      <w:r w:rsidR="00E62157" w:rsidRPr="00054406">
        <w:rPr>
          <w:rFonts w:cs="Times New Roman"/>
          <w:sz w:val="24"/>
          <w:szCs w:val="24"/>
        </w:rPr>
        <w:t xml:space="preserve">  - разность суммы чистого дохода и суммы чистых инвестиций года, предшествующего переходу СЧНП через «нуль»;</w:t>
      </w:r>
    </w:p>
    <w:p w:rsidR="00E62157" w:rsidRPr="00054406" w:rsidRDefault="00E62157" w:rsidP="00DE73F9">
      <w:pPr>
        <w:rPr>
          <w:rFonts w:cs="Times New Roman"/>
          <w:sz w:val="24"/>
          <w:szCs w:val="24"/>
        </w:rPr>
      </w:pPr>
      <w:r w:rsidRPr="00054406">
        <w:rPr>
          <w:rFonts w:cs="Times New Roman"/>
          <w:position w:val="-16"/>
          <w:sz w:val="24"/>
          <w:szCs w:val="24"/>
        </w:rPr>
        <w:object w:dxaOrig="1280" w:dyaOrig="400">
          <v:shape id="_x0000_i1058" type="#_x0000_t75" style="width:64pt;height:20pt" o:ole="" fillcolor="window">
            <v:imagedata r:id="rId69" o:title=""/>
          </v:shape>
          <o:OLEObject Type="Embed" ProgID="Equation.3" ShapeID="_x0000_i1058" DrawAspect="Content" ObjectID="_1527514578" r:id="rId70"/>
        </w:object>
      </w:r>
      <w:r w:rsidRPr="00054406">
        <w:rPr>
          <w:rFonts w:cs="Times New Roman"/>
          <w:sz w:val="24"/>
          <w:szCs w:val="24"/>
        </w:rPr>
        <w:t xml:space="preserve">  - разность суммы чистого дохода и  суммы чистых инвестиций года, последующего переходу СЧНП через «нуль»;</w:t>
      </w:r>
    </w:p>
    <w:p w:rsidR="00E62157" w:rsidRPr="00054406" w:rsidRDefault="00E62157" w:rsidP="00DE73F9">
      <w:pPr>
        <w:rPr>
          <w:rFonts w:cs="Times New Roman"/>
          <w:sz w:val="24"/>
          <w:szCs w:val="24"/>
        </w:rPr>
      </w:pPr>
      <w:r w:rsidRPr="00054406">
        <w:rPr>
          <w:rFonts w:cs="Times New Roman"/>
          <w:position w:val="-10"/>
          <w:sz w:val="24"/>
          <w:szCs w:val="24"/>
        </w:rPr>
        <w:object w:dxaOrig="440" w:dyaOrig="340">
          <v:shape id="_x0000_i1059" type="#_x0000_t75" style="width:22pt;height:17pt" o:ole="" fillcolor="window">
            <v:imagedata r:id="rId71" o:title=""/>
          </v:shape>
          <o:OLEObject Type="Embed" ProgID="Equation.3" ShapeID="_x0000_i1059" DrawAspect="Content" ObjectID="_1527514579" r:id="rId72"/>
        </w:object>
      </w:r>
      <w:r w:rsidRPr="00054406">
        <w:rPr>
          <w:rFonts w:cs="Times New Roman"/>
          <w:sz w:val="24"/>
          <w:szCs w:val="24"/>
        </w:rPr>
        <w:t xml:space="preserve">  - год, предшествующий переходу СЧНП через «нуль»;</w:t>
      </w:r>
    </w:p>
    <w:p w:rsidR="00E62157" w:rsidRPr="00054406" w:rsidRDefault="00E62157" w:rsidP="00DE73F9">
      <w:pPr>
        <w:rPr>
          <w:rFonts w:cs="Times New Roman"/>
          <w:sz w:val="24"/>
          <w:szCs w:val="24"/>
        </w:rPr>
      </w:pPr>
      <w:r w:rsidRPr="00054406">
        <w:rPr>
          <w:rFonts w:cs="Times New Roman"/>
          <w:position w:val="-10"/>
          <w:sz w:val="24"/>
          <w:szCs w:val="24"/>
        </w:rPr>
        <w:object w:dxaOrig="460" w:dyaOrig="340">
          <v:shape id="_x0000_i1060" type="#_x0000_t75" style="width:23pt;height:17pt" o:ole="" fillcolor="window">
            <v:imagedata r:id="rId73" o:title=""/>
          </v:shape>
          <o:OLEObject Type="Embed" ProgID="Equation.3" ShapeID="_x0000_i1060" DrawAspect="Content" ObjectID="_1527514580" r:id="rId74"/>
        </w:object>
      </w:r>
      <w:r w:rsidRPr="00054406">
        <w:rPr>
          <w:rFonts w:cs="Times New Roman"/>
          <w:sz w:val="24"/>
          <w:szCs w:val="24"/>
        </w:rPr>
        <w:t xml:space="preserve">  - год, последующий переходу СЧНП через «нуль».</w:t>
      </w:r>
    </w:p>
    <w:p w:rsidR="00DE73F9" w:rsidRPr="00054406" w:rsidRDefault="00DE73F9" w:rsidP="00DE73F9">
      <w:pPr>
        <w:rPr>
          <w:rFonts w:cs="Times New Roman"/>
          <w:sz w:val="24"/>
          <w:szCs w:val="24"/>
        </w:rPr>
      </w:pPr>
    </w:p>
    <w:p w:rsidR="00E62157" w:rsidRPr="00054406" w:rsidRDefault="00E62157" w:rsidP="00DE73F9">
      <w:pPr>
        <w:rPr>
          <w:rFonts w:cs="Times New Roman"/>
          <w:sz w:val="24"/>
          <w:szCs w:val="24"/>
        </w:rPr>
      </w:pPr>
      <w:r w:rsidRPr="00054406">
        <w:rPr>
          <w:rFonts w:cs="Times New Roman"/>
          <w:sz w:val="24"/>
          <w:szCs w:val="24"/>
        </w:rPr>
        <w:t xml:space="preserve">Срок окупаемости инвестиций позволяет узнать, пренебрегая влиянием дисконтирования, сколько потребуется </w:t>
      </w:r>
      <w:r w:rsidRPr="00054406">
        <w:rPr>
          <w:rFonts w:cs="Times New Roman"/>
          <w:sz w:val="24"/>
          <w:szCs w:val="24"/>
        </w:rPr>
        <w:lastRenderedPageBreak/>
        <w:t>времени для того, чтобы инвестиции принесли столько денежных средств, сколько на них пришлось потратить.</w:t>
      </w:r>
    </w:p>
    <w:p w:rsidR="00DE73F9" w:rsidRPr="00054406" w:rsidRDefault="00DE73F9" w:rsidP="00DE73F9">
      <w:pPr>
        <w:rPr>
          <w:rFonts w:cs="Times New Roman"/>
          <w:b/>
          <w:sz w:val="24"/>
          <w:szCs w:val="24"/>
        </w:rPr>
      </w:pPr>
    </w:p>
    <w:p w:rsidR="00E62157" w:rsidRPr="00054406" w:rsidRDefault="00E62157" w:rsidP="00DE73F9">
      <w:pPr>
        <w:rPr>
          <w:rFonts w:cs="Times New Roman"/>
          <w:sz w:val="24"/>
          <w:szCs w:val="24"/>
          <w:u w:val="single"/>
        </w:rPr>
      </w:pPr>
      <w:r w:rsidRPr="00054406">
        <w:rPr>
          <w:rFonts w:cs="Times New Roman"/>
          <w:b/>
          <w:sz w:val="24"/>
          <w:szCs w:val="24"/>
        </w:rPr>
        <w:t xml:space="preserve"> </w:t>
      </w:r>
      <w:r w:rsidRPr="00054406">
        <w:rPr>
          <w:rFonts w:cs="Times New Roman"/>
          <w:sz w:val="24"/>
          <w:szCs w:val="24"/>
          <w:u w:val="single"/>
        </w:rPr>
        <w:t>Срок окупаемости с учетом дисконтирования.</w:t>
      </w:r>
    </w:p>
    <w:p w:rsidR="00E62157" w:rsidRPr="00054406" w:rsidRDefault="00E62157" w:rsidP="00DE73F9">
      <w:pPr>
        <w:rPr>
          <w:rFonts w:cs="Times New Roman"/>
          <w:sz w:val="24"/>
          <w:szCs w:val="24"/>
        </w:rPr>
      </w:pPr>
      <w:r w:rsidRPr="00054406">
        <w:rPr>
          <w:rFonts w:cs="Times New Roman"/>
          <w:sz w:val="24"/>
          <w:szCs w:val="24"/>
        </w:rPr>
        <w:t>Окупаемость по дисконтированному денежному потоку СОД учитывает временную стоимость денег. СОД больше, чем окупаемость, рассчитанная по сал</w:t>
      </w:r>
      <w:r w:rsidR="00DE73F9" w:rsidRPr="00054406">
        <w:rPr>
          <w:rFonts w:cs="Times New Roman"/>
          <w:sz w:val="24"/>
          <w:szCs w:val="24"/>
        </w:rPr>
        <w:t>ьдо чистого накопленного потока</w:t>
      </w:r>
      <w:r w:rsidRPr="00054406">
        <w:rPr>
          <w:rFonts w:cs="Times New Roman"/>
          <w:sz w:val="24"/>
          <w:szCs w:val="24"/>
        </w:rPr>
        <w:t>. При определении срока окупаемости с учетом дисконтирования  суммируются ДДП, пока их сумма не будет равняться сумме ДИ, т.е сальдо дисконтированного накопленного потока равно 0.</w:t>
      </w:r>
    </w:p>
    <w:p w:rsidR="00E62157" w:rsidRPr="00054406" w:rsidRDefault="00E62157" w:rsidP="00DE73F9">
      <w:pPr>
        <w:rPr>
          <w:rFonts w:cs="Times New Roman"/>
          <w:sz w:val="24"/>
          <w:szCs w:val="24"/>
        </w:rPr>
      </w:pPr>
      <w:r w:rsidRPr="00054406">
        <w:rPr>
          <w:rFonts w:cs="Times New Roman"/>
          <w:sz w:val="24"/>
          <w:szCs w:val="24"/>
        </w:rPr>
        <w:t>Срок окупаемости с учетом дисконтирования (дисконтированный срок окупаемости инвестиций)  находят по формуле:</w:t>
      </w:r>
    </w:p>
    <w:p w:rsidR="00DE73F9" w:rsidRPr="00054406" w:rsidRDefault="00DE73F9" w:rsidP="00DE73F9">
      <w:pPr>
        <w:rPr>
          <w:rFonts w:cs="Times New Roman"/>
          <w:sz w:val="24"/>
          <w:szCs w:val="24"/>
        </w:rPr>
      </w:pPr>
    </w:p>
    <w:p w:rsidR="00E62157" w:rsidRPr="00054406" w:rsidRDefault="00E62157" w:rsidP="00AA389A">
      <w:pPr>
        <w:ind w:firstLine="0"/>
        <w:jc w:val="left"/>
        <w:rPr>
          <w:rFonts w:cs="Times New Roman"/>
          <w:sz w:val="24"/>
          <w:szCs w:val="24"/>
        </w:rPr>
      </w:pPr>
      <w:r w:rsidRPr="00054406">
        <w:rPr>
          <w:rFonts w:cs="Times New Roman"/>
          <w:sz w:val="24"/>
          <w:szCs w:val="24"/>
        </w:rPr>
        <w:t xml:space="preserve">           </w:t>
      </w:r>
      <w:r w:rsidRPr="00054406">
        <w:rPr>
          <w:rFonts w:cs="Times New Roman"/>
          <w:position w:val="-32"/>
          <w:sz w:val="24"/>
          <w:szCs w:val="24"/>
        </w:rPr>
        <w:object w:dxaOrig="5060" w:dyaOrig="740">
          <v:shape id="_x0000_i1061" type="#_x0000_t75" style="width:253pt;height:37pt" o:ole="" fillcolor="window">
            <v:imagedata r:id="rId75" o:title=""/>
          </v:shape>
          <o:OLEObject Type="Embed" ProgID="Equation.3" ShapeID="_x0000_i1061" DrawAspect="Content" ObjectID="_1527514581" r:id="rId76"/>
        </w:object>
      </w:r>
      <w:r w:rsidRPr="00054406">
        <w:rPr>
          <w:rFonts w:cs="Times New Roman"/>
          <w:sz w:val="24"/>
          <w:szCs w:val="24"/>
        </w:rPr>
        <w:t>,</w:t>
      </w:r>
      <w:r w:rsidR="00DE73F9" w:rsidRPr="00054406">
        <w:rPr>
          <w:rFonts w:cs="Times New Roman"/>
          <w:sz w:val="24"/>
          <w:szCs w:val="24"/>
        </w:rPr>
        <w:t xml:space="preserve">       (4</w:t>
      </w:r>
      <w:r w:rsidR="00554CE3" w:rsidRPr="00403885">
        <w:rPr>
          <w:rFonts w:cs="Times New Roman"/>
          <w:sz w:val="24"/>
          <w:szCs w:val="24"/>
        </w:rPr>
        <w:t>3</w:t>
      </w:r>
      <w:r w:rsidR="00DE73F9" w:rsidRPr="00054406">
        <w:rPr>
          <w:rFonts w:cs="Times New Roman"/>
          <w:sz w:val="24"/>
          <w:szCs w:val="24"/>
        </w:rPr>
        <w:t>)</w:t>
      </w:r>
    </w:p>
    <w:p w:rsidR="00E62157" w:rsidRPr="00054406" w:rsidRDefault="00AA389A" w:rsidP="00AA389A">
      <w:pPr>
        <w:ind w:firstLine="0"/>
        <w:rPr>
          <w:rFonts w:cs="Times New Roman"/>
          <w:sz w:val="24"/>
          <w:szCs w:val="24"/>
        </w:rPr>
      </w:pPr>
      <w:r>
        <w:rPr>
          <w:rFonts w:cs="Times New Roman"/>
          <w:sz w:val="24"/>
          <w:szCs w:val="24"/>
        </w:rPr>
        <w:t>г</w:t>
      </w:r>
      <w:r w:rsidR="00E62157" w:rsidRPr="00054406">
        <w:rPr>
          <w:rFonts w:cs="Times New Roman"/>
          <w:sz w:val="24"/>
          <w:szCs w:val="24"/>
        </w:rPr>
        <w:t>де</w:t>
      </w:r>
      <w:r w:rsidR="00DE73F9" w:rsidRPr="00054406">
        <w:rPr>
          <w:rFonts w:cs="Times New Roman"/>
          <w:sz w:val="24"/>
          <w:szCs w:val="24"/>
        </w:rPr>
        <w:t>:</w:t>
      </w:r>
      <w:r w:rsidR="00E62157" w:rsidRPr="00054406">
        <w:rPr>
          <w:rFonts w:cs="Times New Roman"/>
          <w:sz w:val="24"/>
          <w:szCs w:val="24"/>
        </w:rPr>
        <w:t xml:space="preserve">  </w:t>
      </w:r>
      <w:r w:rsidR="00E62157" w:rsidRPr="00054406">
        <w:rPr>
          <w:rFonts w:cs="Times New Roman"/>
          <w:position w:val="-10"/>
          <w:sz w:val="24"/>
          <w:szCs w:val="24"/>
        </w:rPr>
        <w:object w:dxaOrig="1160" w:dyaOrig="340">
          <v:shape id="_x0000_i1062" type="#_x0000_t75" style="width:58pt;height:17pt" o:ole="" fillcolor="window">
            <v:imagedata r:id="rId77" o:title=""/>
          </v:shape>
          <o:OLEObject Type="Embed" ProgID="Equation.3" ShapeID="_x0000_i1062" DrawAspect="Content" ObjectID="_1527514582" r:id="rId78"/>
        </w:object>
      </w:r>
      <w:r w:rsidR="00E62157" w:rsidRPr="00054406">
        <w:rPr>
          <w:rFonts w:cs="Times New Roman"/>
          <w:sz w:val="24"/>
          <w:szCs w:val="24"/>
        </w:rPr>
        <w:t xml:space="preserve">  - разность дисконтированного дохода и дисконтированных инвестиций года, предшествующего переходу СДНП через «нуль»;</w:t>
      </w:r>
    </w:p>
    <w:p w:rsidR="00E62157" w:rsidRPr="00054406" w:rsidRDefault="00E62157" w:rsidP="00DE73F9">
      <w:pPr>
        <w:rPr>
          <w:rFonts w:cs="Times New Roman"/>
          <w:sz w:val="24"/>
          <w:szCs w:val="24"/>
        </w:rPr>
      </w:pPr>
      <w:r w:rsidRPr="00054406">
        <w:rPr>
          <w:rFonts w:cs="Times New Roman"/>
          <w:position w:val="-10"/>
          <w:sz w:val="24"/>
          <w:szCs w:val="24"/>
        </w:rPr>
        <w:object w:dxaOrig="1200" w:dyaOrig="340">
          <v:shape id="_x0000_i1063" type="#_x0000_t75" style="width:60pt;height:17pt" o:ole="" fillcolor="window">
            <v:imagedata r:id="rId79" o:title=""/>
          </v:shape>
          <o:OLEObject Type="Embed" ProgID="Equation.3" ShapeID="_x0000_i1063" DrawAspect="Content" ObjectID="_1527514583" r:id="rId80"/>
        </w:object>
      </w:r>
      <w:r w:rsidRPr="00054406">
        <w:rPr>
          <w:rFonts w:cs="Times New Roman"/>
          <w:sz w:val="24"/>
          <w:szCs w:val="24"/>
        </w:rPr>
        <w:t xml:space="preserve">  - разность дисконтированного дохода и дисконтированных инвестиций года, последующего переходу СНДП через «нуль»;</w:t>
      </w:r>
    </w:p>
    <w:p w:rsidR="00E62157" w:rsidRPr="00054406" w:rsidRDefault="00E62157" w:rsidP="00DE73F9">
      <w:pPr>
        <w:rPr>
          <w:rFonts w:cs="Times New Roman"/>
          <w:sz w:val="24"/>
          <w:szCs w:val="24"/>
        </w:rPr>
      </w:pPr>
      <w:r w:rsidRPr="00054406">
        <w:rPr>
          <w:rFonts w:cs="Times New Roman"/>
          <w:position w:val="-10"/>
          <w:sz w:val="24"/>
          <w:szCs w:val="24"/>
        </w:rPr>
        <w:object w:dxaOrig="620" w:dyaOrig="340">
          <v:shape id="_x0000_i1064" type="#_x0000_t75" style="width:31pt;height:17pt" o:ole="" fillcolor="window">
            <v:imagedata r:id="rId81" o:title=""/>
          </v:shape>
          <o:OLEObject Type="Embed" ProgID="Equation.3" ShapeID="_x0000_i1064" DrawAspect="Content" ObjectID="_1527514584" r:id="rId82"/>
        </w:object>
      </w:r>
      <w:r w:rsidRPr="00054406">
        <w:rPr>
          <w:rFonts w:cs="Times New Roman"/>
          <w:sz w:val="24"/>
          <w:szCs w:val="24"/>
        </w:rPr>
        <w:t xml:space="preserve">  - год, предшествующий переходу СДНП через «нуль»;</w:t>
      </w:r>
    </w:p>
    <w:p w:rsidR="00E62157" w:rsidRPr="00054406" w:rsidRDefault="00E62157" w:rsidP="00DE73F9">
      <w:pPr>
        <w:rPr>
          <w:rFonts w:cs="Times New Roman"/>
          <w:sz w:val="24"/>
          <w:szCs w:val="24"/>
        </w:rPr>
      </w:pPr>
      <w:r w:rsidRPr="00054406">
        <w:rPr>
          <w:rFonts w:cs="Times New Roman"/>
          <w:position w:val="-10"/>
          <w:sz w:val="24"/>
          <w:szCs w:val="24"/>
        </w:rPr>
        <w:object w:dxaOrig="639" w:dyaOrig="340">
          <v:shape id="_x0000_i1065" type="#_x0000_t75" style="width:32pt;height:17pt" o:ole="" fillcolor="window">
            <v:imagedata r:id="rId83" o:title=""/>
          </v:shape>
          <o:OLEObject Type="Embed" ProgID="Equation.3" ShapeID="_x0000_i1065" DrawAspect="Content" ObjectID="_1527514585" r:id="rId84"/>
        </w:object>
      </w:r>
      <w:r w:rsidRPr="00054406">
        <w:rPr>
          <w:rFonts w:cs="Times New Roman"/>
          <w:sz w:val="24"/>
          <w:szCs w:val="24"/>
        </w:rPr>
        <w:t xml:space="preserve">  - год, последующий переходу СДНП через «нуль».</w:t>
      </w:r>
    </w:p>
    <w:p w:rsidR="00DE73F9" w:rsidRPr="00054406" w:rsidRDefault="00DE73F9" w:rsidP="00DE73F9">
      <w:pPr>
        <w:rPr>
          <w:rFonts w:cs="Times New Roman"/>
          <w:sz w:val="24"/>
          <w:szCs w:val="24"/>
        </w:rPr>
      </w:pPr>
    </w:p>
    <w:p w:rsidR="00E62157" w:rsidRPr="00054406" w:rsidRDefault="00E62157" w:rsidP="00DE73F9">
      <w:pPr>
        <w:rPr>
          <w:rFonts w:cs="Times New Roman"/>
          <w:b/>
          <w:sz w:val="24"/>
          <w:szCs w:val="24"/>
        </w:rPr>
      </w:pPr>
      <w:r w:rsidRPr="00054406">
        <w:rPr>
          <w:rFonts w:cs="Times New Roman"/>
          <w:sz w:val="24"/>
          <w:szCs w:val="24"/>
        </w:rPr>
        <w:t xml:space="preserve">Срок окупаемости инвестиций (СО) и дисконтированный срок окупаемости (СОД) могут быть также определены из графика финансового профиля инвестиционного проекта </w:t>
      </w:r>
    </w:p>
    <w:p w:rsidR="00DE73F9" w:rsidRDefault="00DE73F9" w:rsidP="00DE73F9">
      <w:pPr>
        <w:rPr>
          <w:rFonts w:cs="Times New Roman"/>
          <w:b/>
          <w:sz w:val="24"/>
          <w:szCs w:val="24"/>
        </w:rPr>
      </w:pPr>
    </w:p>
    <w:p w:rsidR="00292607" w:rsidRDefault="00292607" w:rsidP="00DE73F9">
      <w:pPr>
        <w:rPr>
          <w:rFonts w:cs="Times New Roman"/>
          <w:b/>
          <w:sz w:val="24"/>
          <w:szCs w:val="24"/>
        </w:rPr>
      </w:pPr>
    </w:p>
    <w:p w:rsidR="00DE73F9" w:rsidRPr="00054406" w:rsidRDefault="00DE73F9" w:rsidP="00DE73F9">
      <w:pPr>
        <w:rPr>
          <w:rFonts w:cs="Times New Roman"/>
          <w:sz w:val="24"/>
          <w:szCs w:val="24"/>
          <w:u w:val="single"/>
        </w:rPr>
      </w:pPr>
      <w:r w:rsidRPr="00054406">
        <w:rPr>
          <w:rFonts w:cs="Times New Roman"/>
          <w:sz w:val="24"/>
          <w:szCs w:val="24"/>
          <w:u w:val="single"/>
        </w:rPr>
        <w:t>Этапы оценки эффективности проекта</w:t>
      </w:r>
    </w:p>
    <w:p w:rsidR="00DE73F9" w:rsidRPr="00054406" w:rsidRDefault="00DE73F9" w:rsidP="00DE73F9">
      <w:pPr>
        <w:rPr>
          <w:rFonts w:cs="Times New Roman"/>
          <w:sz w:val="24"/>
          <w:szCs w:val="24"/>
        </w:rPr>
      </w:pPr>
      <w:r w:rsidRPr="00054406">
        <w:rPr>
          <w:rFonts w:cs="Times New Roman"/>
          <w:sz w:val="24"/>
          <w:szCs w:val="24"/>
        </w:rPr>
        <w:t xml:space="preserve"> </w:t>
      </w:r>
    </w:p>
    <w:p w:rsidR="00DE73F9" w:rsidRPr="00054406" w:rsidRDefault="00DE73F9" w:rsidP="00DE73F9">
      <w:pPr>
        <w:rPr>
          <w:rFonts w:cs="Times New Roman"/>
          <w:sz w:val="24"/>
          <w:szCs w:val="24"/>
        </w:rPr>
      </w:pPr>
      <w:r w:rsidRPr="00054406">
        <w:rPr>
          <w:rFonts w:cs="Times New Roman"/>
          <w:sz w:val="24"/>
          <w:szCs w:val="24"/>
        </w:rPr>
        <w:lastRenderedPageBreak/>
        <w:t>Оценка эффективности проекта выполняется в три этапа:</w:t>
      </w:r>
    </w:p>
    <w:p w:rsidR="00DE73F9" w:rsidRPr="00054406" w:rsidRDefault="00DE73F9" w:rsidP="00DE73F9">
      <w:pPr>
        <w:rPr>
          <w:rFonts w:cs="Times New Roman"/>
          <w:sz w:val="24"/>
          <w:szCs w:val="24"/>
        </w:rPr>
      </w:pPr>
      <w:r w:rsidRPr="00054406">
        <w:rPr>
          <w:rFonts w:cs="Times New Roman"/>
          <w:sz w:val="24"/>
          <w:szCs w:val="24"/>
        </w:rPr>
        <w:t>1. Расчет денежных потоков по годам.</w:t>
      </w:r>
    </w:p>
    <w:p w:rsidR="00DE73F9" w:rsidRPr="00054406" w:rsidRDefault="00DE73F9" w:rsidP="00DE73F9">
      <w:pPr>
        <w:rPr>
          <w:rFonts w:cs="Times New Roman"/>
          <w:sz w:val="24"/>
          <w:szCs w:val="24"/>
        </w:rPr>
      </w:pPr>
      <w:r w:rsidRPr="00054406">
        <w:rPr>
          <w:rFonts w:cs="Times New Roman"/>
          <w:sz w:val="24"/>
          <w:szCs w:val="24"/>
        </w:rPr>
        <w:t>2. Расчет показателей экономической эффективности.</w:t>
      </w:r>
    </w:p>
    <w:p w:rsidR="00DE73F9" w:rsidRPr="00054406" w:rsidRDefault="00DE73F9" w:rsidP="00DE73F9">
      <w:pPr>
        <w:rPr>
          <w:rFonts w:cs="Times New Roman"/>
          <w:sz w:val="24"/>
          <w:szCs w:val="24"/>
        </w:rPr>
      </w:pPr>
      <w:r w:rsidRPr="00054406">
        <w:rPr>
          <w:rFonts w:cs="Times New Roman"/>
          <w:sz w:val="24"/>
          <w:szCs w:val="24"/>
        </w:rPr>
        <w:t>3. Анализ полученных результатов.</w:t>
      </w:r>
    </w:p>
    <w:p w:rsidR="00DE73F9" w:rsidRPr="00054406" w:rsidRDefault="00DE73F9" w:rsidP="00DE73F9">
      <w:pPr>
        <w:rPr>
          <w:rFonts w:cs="Times New Roman"/>
          <w:sz w:val="24"/>
          <w:szCs w:val="24"/>
        </w:rPr>
      </w:pPr>
    </w:p>
    <w:p w:rsidR="00DE73F9" w:rsidRPr="00054406" w:rsidRDefault="00DE73F9" w:rsidP="00DE73F9">
      <w:pPr>
        <w:rPr>
          <w:rFonts w:eastAsia="Times New Roman" w:cs="Times New Roman"/>
          <w:sz w:val="24"/>
          <w:szCs w:val="24"/>
        </w:rPr>
      </w:pPr>
      <w:r w:rsidRPr="00054406">
        <w:rPr>
          <w:rFonts w:cs="Times New Roman"/>
          <w:sz w:val="24"/>
          <w:szCs w:val="24"/>
        </w:rPr>
        <w:t>Расчет денежного потока производится по форме, представленной в таблице 14</w:t>
      </w:r>
    </w:p>
    <w:p w:rsidR="00846B9F" w:rsidRPr="00403885" w:rsidRDefault="00846B9F" w:rsidP="00356446">
      <w:pPr>
        <w:ind w:firstLine="0"/>
        <w:rPr>
          <w:rFonts w:eastAsia="Times New Roman" w:cs="Times New Roman"/>
          <w:sz w:val="24"/>
          <w:szCs w:val="24"/>
        </w:rPr>
      </w:pPr>
    </w:p>
    <w:p w:rsidR="00554CE3" w:rsidRPr="00403885" w:rsidRDefault="00554CE3" w:rsidP="00356446">
      <w:pPr>
        <w:ind w:firstLine="0"/>
        <w:rPr>
          <w:rFonts w:eastAsia="Times New Roman" w:cs="Times New Roman"/>
          <w:sz w:val="24"/>
          <w:szCs w:val="24"/>
        </w:rPr>
      </w:pPr>
    </w:p>
    <w:p w:rsidR="00554CE3" w:rsidRPr="00403885" w:rsidRDefault="00554CE3" w:rsidP="00356446">
      <w:pPr>
        <w:ind w:firstLine="0"/>
        <w:rPr>
          <w:rFonts w:eastAsia="Times New Roman" w:cs="Times New Roman"/>
          <w:sz w:val="24"/>
          <w:szCs w:val="24"/>
        </w:rPr>
      </w:pPr>
    </w:p>
    <w:p w:rsidR="00BE713F" w:rsidRPr="00054406" w:rsidRDefault="00BE713F" w:rsidP="00356446">
      <w:pPr>
        <w:ind w:firstLine="0"/>
        <w:rPr>
          <w:rFonts w:eastAsia="Times New Roman" w:cs="Times New Roman"/>
          <w:sz w:val="24"/>
          <w:szCs w:val="24"/>
        </w:rPr>
      </w:pPr>
      <w:r w:rsidRPr="00054406">
        <w:rPr>
          <w:rFonts w:eastAsia="Times New Roman" w:cs="Times New Roman"/>
          <w:sz w:val="24"/>
          <w:szCs w:val="24"/>
        </w:rPr>
        <w:t>Таблица 1</w:t>
      </w:r>
      <w:r w:rsidR="00DE73F9" w:rsidRPr="00054406">
        <w:rPr>
          <w:rFonts w:eastAsia="Times New Roman" w:cs="Times New Roman"/>
          <w:sz w:val="24"/>
          <w:szCs w:val="24"/>
        </w:rPr>
        <w:t>4</w:t>
      </w:r>
      <w:r w:rsidRPr="00054406">
        <w:rPr>
          <w:rFonts w:eastAsia="Times New Roman" w:cs="Times New Roman"/>
          <w:sz w:val="24"/>
          <w:szCs w:val="24"/>
        </w:rPr>
        <w:t xml:space="preserve"> – Расчет денежного потока инвестиционного проекта.</w:t>
      </w:r>
    </w:p>
    <w:tbl>
      <w:tblPr>
        <w:tblStyle w:val="a7"/>
        <w:tblW w:w="6804" w:type="dxa"/>
        <w:tblInd w:w="108" w:type="dxa"/>
        <w:tblLayout w:type="fixed"/>
        <w:tblLook w:val="04A0"/>
      </w:tblPr>
      <w:tblGrid>
        <w:gridCol w:w="2410"/>
        <w:gridCol w:w="586"/>
        <w:gridCol w:w="587"/>
        <w:gridCol w:w="587"/>
        <w:gridCol w:w="587"/>
        <w:gridCol w:w="587"/>
        <w:gridCol w:w="587"/>
        <w:gridCol w:w="873"/>
      </w:tblGrid>
      <w:tr w:rsidR="008F3C82" w:rsidRPr="00054406" w:rsidTr="00AA389A">
        <w:tc>
          <w:tcPr>
            <w:tcW w:w="2410" w:type="dxa"/>
            <w:vMerge w:val="restart"/>
          </w:tcPr>
          <w:p w:rsidR="008F3C82" w:rsidRPr="00AA389A" w:rsidRDefault="008F3C82" w:rsidP="00AA389A">
            <w:pPr>
              <w:ind w:firstLine="0"/>
              <w:jc w:val="center"/>
              <w:rPr>
                <w:rFonts w:eastAsia="Times New Roman" w:cs="Times New Roman"/>
                <w:sz w:val="18"/>
                <w:szCs w:val="18"/>
              </w:rPr>
            </w:pPr>
            <w:r w:rsidRPr="00AA389A">
              <w:rPr>
                <w:rFonts w:eastAsia="Times New Roman" w:cs="Times New Roman"/>
                <w:sz w:val="18"/>
                <w:szCs w:val="18"/>
              </w:rPr>
              <w:t>Показатель</w:t>
            </w:r>
          </w:p>
        </w:tc>
        <w:tc>
          <w:tcPr>
            <w:tcW w:w="3521" w:type="dxa"/>
            <w:gridSpan w:val="6"/>
          </w:tcPr>
          <w:p w:rsidR="008F3C82" w:rsidRPr="00AA389A" w:rsidRDefault="008F3C82" w:rsidP="00AA389A">
            <w:pPr>
              <w:ind w:firstLine="0"/>
              <w:jc w:val="center"/>
              <w:rPr>
                <w:rFonts w:eastAsia="Times New Roman" w:cs="Times New Roman"/>
                <w:sz w:val="18"/>
                <w:szCs w:val="18"/>
              </w:rPr>
            </w:pPr>
            <w:r w:rsidRPr="00AA389A">
              <w:rPr>
                <w:rFonts w:eastAsia="Times New Roman" w:cs="Times New Roman"/>
                <w:sz w:val="18"/>
                <w:szCs w:val="18"/>
              </w:rPr>
              <w:t>Значение показателя по годам расчетного периода</w:t>
            </w:r>
            <w:r w:rsidR="00DE73F9" w:rsidRPr="00AA389A">
              <w:rPr>
                <w:rFonts w:eastAsia="Times New Roman" w:cs="Times New Roman"/>
                <w:sz w:val="18"/>
                <w:szCs w:val="18"/>
              </w:rPr>
              <w:t>, тыс. руб.</w:t>
            </w:r>
          </w:p>
        </w:tc>
        <w:tc>
          <w:tcPr>
            <w:tcW w:w="873" w:type="dxa"/>
            <w:vMerge w:val="restart"/>
          </w:tcPr>
          <w:p w:rsidR="008F3C82" w:rsidRPr="00AA389A" w:rsidRDefault="008F3C82" w:rsidP="00AA389A">
            <w:pPr>
              <w:ind w:firstLine="0"/>
              <w:jc w:val="center"/>
              <w:rPr>
                <w:rFonts w:eastAsia="Times New Roman" w:cs="Times New Roman"/>
                <w:sz w:val="18"/>
                <w:szCs w:val="18"/>
              </w:rPr>
            </w:pPr>
            <w:r w:rsidRPr="00AA389A">
              <w:rPr>
                <w:rFonts w:eastAsia="Times New Roman" w:cs="Times New Roman"/>
                <w:sz w:val="18"/>
                <w:szCs w:val="18"/>
              </w:rPr>
              <w:t>Всего</w:t>
            </w:r>
          </w:p>
        </w:tc>
      </w:tr>
      <w:tr w:rsidR="008F3C82" w:rsidRPr="00054406" w:rsidTr="00AA389A">
        <w:tc>
          <w:tcPr>
            <w:tcW w:w="2410" w:type="dxa"/>
            <w:vMerge/>
          </w:tcPr>
          <w:p w:rsidR="008F3C82" w:rsidRPr="00AA389A" w:rsidRDefault="008F3C82" w:rsidP="00356446">
            <w:pPr>
              <w:spacing w:line="360" w:lineRule="auto"/>
              <w:ind w:firstLine="0"/>
              <w:jc w:val="center"/>
              <w:rPr>
                <w:rFonts w:eastAsia="Times New Roman" w:cs="Times New Roman"/>
                <w:sz w:val="18"/>
                <w:szCs w:val="18"/>
              </w:rPr>
            </w:pPr>
          </w:p>
        </w:tc>
        <w:tc>
          <w:tcPr>
            <w:tcW w:w="586" w:type="dxa"/>
          </w:tcPr>
          <w:p w:rsidR="008F3C82" w:rsidRPr="00AA389A" w:rsidRDefault="008F3C82" w:rsidP="00356446">
            <w:pPr>
              <w:spacing w:line="360" w:lineRule="auto"/>
              <w:ind w:firstLine="0"/>
              <w:jc w:val="center"/>
              <w:rPr>
                <w:rFonts w:eastAsia="Times New Roman" w:cs="Times New Roman"/>
                <w:sz w:val="18"/>
                <w:szCs w:val="18"/>
              </w:rPr>
            </w:pPr>
            <w:r w:rsidRPr="00AA389A">
              <w:rPr>
                <w:rFonts w:eastAsia="Times New Roman" w:cs="Times New Roman"/>
                <w:sz w:val="18"/>
                <w:szCs w:val="18"/>
              </w:rPr>
              <w:t>0</w:t>
            </w:r>
          </w:p>
        </w:tc>
        <w:tc>
          <w:tcPr>
            <w:tcW w:w="587" w:type="dxa"/>
          </w:tcPr>
          <w:p w:rsidR="008F3C82" w:rsidRPr="00AA389A" w:rsidRDefault="008F3C82" w:rsidP="00356446">
            <w:pPr>
              <w:spacing w:line="360" w:lineRule="auto"/>
              <w:ind w:firstLine="0"/>
              <w:jc w:val="center"/>
              <w:rPr>
                <w:rFonts w:eastAsia="Times New Roman" w:cs="Times New Roman"/>
                <w:sz w:val="18"/>
                <w:szCs w:val="18"/>
              </w:rPr>
            </w:pPr>
            <w:r w:rsidRPr="00AA389A">
              <w:rPr>
                <w:rFonts w:eastAsia="Times New Roman" w:cs="Times New Roman"/>
                <w:sz w:val="18"/>
                <w:szCs w:val="18"/>
              </w:rPr>
              <w:t>1</w:t>
            </w:r>
          </w:p>
        </w:tc>
        <w:tc>
          <w:tcPr>
            <w:tcW w:w="587" w:type="dxa"/>
          </w:tcPr>
          <w:p w:rsidR="008F3C82" w:rsidRPr="00AA389A" w:rsidRDefault="008F3C82" w:rsidP="00356446">
            <w:pPr>
              <w:spacing w:line="360" w:lineRule="auto"/>
              <w:ind w:firstLine="0"/>
              <w:jc w:val="center"/>
              <w:rPr>
                <w:rFonts w:eastAsia="Times New Roman" w:cs="Times New Roman"/>
                <w:sz w:val="18"/>
                <w:szCs w:val="18"/>
              </w:rPr>
            </w:pPr>
            <w:r w:rsidRPr="00AA389A">
              <w:rPr>
                <w:rFonts w:eastAsia="Times New Roman" w:cs="Times New Roman"/>
                <w:sz w:val="18"/>
                <w:szCs w:val="18"/>
              </w:rPr>
              <w:t>2</w:t>
            </w:r>
          </w:p>
        </w:tc>
        <w:tc>
          <w:tcPr>
            <w:tcW w:w="587" w:type="dxa"/>
          </w:tcPr>
          <w:p w:rsidR="008F3C82" w:rsidRPr="00AA389A" w:rsidRDefault="008F3C82" w:rsidP="00356446">
            <w:pPr>
              <w:spacing w:line="360" w:lineRule="auto"/>
              <w:ind w:firstLine="0"/>
              <w:jc w:val="center"/>
              <w:rPr>
                <w:rFonts w:eastAsia="Times New Roman" w:cs="Times New Roman"/>
                <w:sz w:val="18"/>
                <w:szCs w:val="18"/>
              </w:rPr>
            </w:pPr>
            <w:r w:rsidRPr="00AA389A">
              <w:rPr>
                <w:rFonts w:eastAsia="Times New Roman" w:cs="Times New Roman"/>
                <w:sz w:val="18"/>
                <w:szCs w:val="18"/>
              </w:rPr>
              <w:t>3</w:t>
            </w:r>
          </w:p>
        </w:tc>
        <w:tc>
          <w:tcPr>
            <w:tcW w:w="587" w:type="dxa"/>
          </w:tcPr>
          <w:p w:rsidR="008F3C82" w:rsidRPr="00AA389A" w:rsidRDefault="008F3C82" w:rsidP="00356446">
            <w:pPr>
              <w:spacing w:line="360" w:lineRule="auto"/>
              <w:ind w:firstLine="0"/>
              <w:jc w:val="center"/>
              <w:rPr>
                <w:rFonts w:eastAsia="Times New Roman" w:cs="Times New Roman"/>
                <w:sz w:val="18"/>
                <w:szCs w:val="18"/>
              </w:rPr>
            </w:pPr>
            <w:r w:rsidRPr="00AA389A">
              <w:rPr>
                <w:rFonts w:eastAsia="Times New Roman" w:cs="Times New Roman"/>
                <w:sz w:val="18"/>
                <w:szCs w:val="18"/>
              </w:rPr>
              <w:t>4</w:t>
            </w:r>
          </w:p>
        </w:tc>
        <w:tc>
          <w:tcPr>
            <w:tcW w:w="587" w:type="dxa"/>
          </w:tcPr>
          <w:p w:rsidR="008F3C82" w:rsidRPr="00AA389A" w:rsidRDefault="008F3C82" w:rsidP="00356446">
            <w:pPr>
              <w:spacing w:line="360" w:lineRule="auto"/>
              <w:ind w:firstLine="0"/>
              <w:jc w:val="center"/>
              <w:rPr>
                <w:rFonts w:eastAsia="Times New Roman" w:cs="Times New Roman"/>
                <w:sz w:val="18"/>
                <w:szCs w:val="18"/>
              </w:rPr>
            </w:pPr>
            <w:r w:rsidRPr="00AA389A">
              <w:rPr>
                <w:rFonts w:eastAsia="Times New Roman" w:cs="Times New Roman"/>
                <w:sz w:val="18"/>
                <w:szCs w:val="18"/>
              </w:rPr>
              <w:t>5</w:t>
            </w:r>
          </w:p>
        </w:tc>
        <w:tc>
          <w:tcPr>
            <w:tcW w:w="873" w:type="dxa"/>
            <w:vMerge/>
          </w:tcPr>
          <w:p w:rsidR="008F3C82" w:rsidRPr="00AA389A" w:rsidRDefault="008F3C82" w:rsidP="00356446">
            <w:pPr>
              <w:spacing w:line="360" w:lineRule="auto"/>
              <w:ind w:firstLine="0"/>
              <w:jc w:val="center"/>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1.Инв</w:t>
            </w:r>
            <w:r w:rsidRPr="00AA389A">
              <w:rPr>
                <w:rFonts w:eastAsia="Times New Roman" w:cs="Times New Roman"/>
                <w:sz w:val="18"/>
                <w:szCs w:val="18"/>
                <w:lang w:val="tt-RU"/>
              </w:rPr>
              <w:t>е</w:t>
            </w:r>
            <w:r w:rsidR="00DE73F9" w:rsidRPr="00AA389A">
              <w:rPr>
                <w:rFonts w:eastAsia="Times New Roman" w:cs="Times New Roman"/>
                <w:sz w:val="18"/>
                <w:szCs w:val="18"/>
              </w:rPr>
              <w:t>стиции</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rPr>
          <w:trHeight w:val="445"/>
        </w:trPr>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2.</w:t>
            </w:r>
            <w:r w:rsidR="00DE73F9" w:rsidRPr="00AA389A">
              <w:rPr>
                <w:rFonts w:eastAsia="Times New Roman" w:cs="Times New Roman"/>
                <w:sz w:val="18"/>
                <w:szCs w:val="18"/>
              </w:rPr>
              <w:t>Д</w:t>
            </w:r>
            <w:r w:rsidRPr="00AA389A">
              <w:rPr>
                <w:rFonts w:eastAsia="Times New Roman" w:cs="Times New Roman"/>
                <w:sz w:val="18"/>
                <w:szCs w:val="18"/>
              </w:rPr>
              <w:t>оходы и расходы.</w:t>
            </w:r>
          </w:p>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2.1.Выручка (без НДС)</w:t>
            </w:r>
          </w:p>
        </w:tc>
        <w:tc>
          <w:tcPr>
            <w:tcW w:w="586"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lang w:val="tt-RU"/>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 xml:space="preserve">2.2.Себестоимость </w:t>
            </w:r>
          </w:p>
        </w:tc>
        <w:tc>
          <w:tcPr>
            <w:tcW w:w="586"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873" w:type="dxa"/>
          </w:tcPr>
          <w:p w:rsidR="008F3C82" w:rsidRPr="00AA389A" w:rsidRDefault="008F3C82" w:rsidP="00356446">
            <w:pPr>
              <w:ind w:firstLine="0"/>
              <w:rPr>
                <w:rFonts w:eastAsia="Times New Roman" w:cs="Times New Roman"/>
                <w:sz w:val="18"/>
                <w:szCs w:val="18"/>
                <w:lang w:val="tt-RU"/>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в т.ч. амортизация</w:t>
            </w:r>
          </w:p>
        </w:tc>
        <w:tc>
          <w:tcPr>
            <w:tcW w:w="586"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lang w:val="tt-RU"/>
              </w:rPr>
            </w:pPr>
          </w:p>
        </w:tc>
        <w:tc>
          <w:tcPr>
            <w:tcW w:w="873" w:type="dxa"/>
          </w:tcPr>
          <w:p w:rsidR="008F3C82" w:rsidRPr="00AA389A" w:rsidRDefault="008F3C82" w:rsidP="00356446">
            <w:pPr>
              <w:ind w:firstLine="0"/>
              <w:rPr>
                <w:rFonts w:eastAsia="Times New Roman" w:cs="Times New Roman"/>
                <w:sz w:val="18"/>
                <w:szCs w:val="18"/>
              </w:rPr>
            </w:pPr>
          </w:p>
        </w:tc>
      </w:tr>
      <w:tr w:rsidR="00DE73F9" w:rsidRPr="00054406" w:rsidTr="00AA389A">
        <w:tc>
          <w:tcPr>
            <w:tcW w:w="2410" w:type="dxa"/>
          </w:tcPr>
          <w:p w:rsidR="00DE73F9" w:rsidRPr="00AA389A" w:rsidRDefault="00DE73F9" w:rsidP="0062772F">
            <w:pPr>
              <w:pStyle w:val="a3"/>
              <w:numPr>
                <w:ilvl w:val="1"/>
                <w:numId w:val="2"/>
              </w:numPr>
              <w:ind w:left="0" w:firstLine="0"/>
              <w:rPr>
                <w:rFonts w:eastAsia="Times New Roman" w:cs="Times New Roman"/>
                <w:sz w:val="18"/>
                <w:szCs w:val="18"/>
              </w:rPr>
            </w:pPr>
            <w:r w:rsidRPr="00AA389A">
              <w:rPr>
                <w:rFonts w:eastAsia="Times New Roman" w:cs="Times New Roman"/>
                <w:sz w:val="18"/>
                <w:szCs w:val="18"/>
              </w:rPr>
              <w:t>Прибыль от реализации</w:t>
            </w:r>
          </w:p>
        </w:tc>
        <w:tc>
          <w:tcPr>
            <w:tcW w:w="586" w:type="dxa"/>
          </w:tcPr>
          <w:p w:rsidR="00DE73F9" w:rsidRPr="00AA389A" w:rsidRDefault="00DE73F9" w:rsidP="00AA389A">
            <w:pPr>
              <w:ind w:firstLine="0"/>
              <w:rPr>
                <w:rFonts w:eastAsia="Times New Roman" w:cs="Times New Roman"/>
                <w:sz w:val="18"/>
                <w:szCs w:val="18"/>
                <w:lang w:val="tt-RU"/>
              </w:rPr>
            </w:pPr>
          </w:p>
        </w:tc>
        <w:tc>
          <w:tcPr>
            <w:tcW w:w="587" w:type="dxa"/>
          </w:tcPr>
          <w:p w:rsidR="00DE73F9" w:rsidRPr="00AA389A" w:rsidRDefault="00DE73F9" w:rsidP="00AA389A">
            <w:pPr>
              <w:ind w:firstLine="0"/>
              <w:rPr>
                <w:rFonts w:eastAsia="Times New Roman" w:cs="Times New Roman"/>
                <w:sz w:val="18"/>
                <w:szCs w:val="18"/>
              </w:rPr>
            </w:pPr>
          </w:p>
        </w:tc>
        <w:tc>
          <w:tcPr>
            <w:tcW w:w="587" w:type="dxa"/>
          </w:tcPr>
          <w:p w:rsidR="00DE73F9" w:rsidRPr="00AA389A" w:rsidRDefault="00DE73F9" w:rsidP="00AA389A">
            <w:pPr>
              <w:ind w:firstLine="0"/>
              <w:rPr>
                <w:rFonts w:eastAsia="Times New Roman" w:cs="Times New Roman"/>
                <w:sz w:val="18"/>
                <w:szCs w:val="18"/>
              </w:rPr>
            </w:pPr>
          </w:p>
        </w:tc>
        <w:tc>
          <w:tcPr>
            <w:tcW w:w="587" w:type="dxa"/>
          </w:tcPr>
          <w:p w:rsidR="00DE73F9" w:rsidRPr="00AA389A" w:rsidRDefault="00DE73F9" w:rsidP="00AA389A">
            <w:pPr>
              <w:ind w:firstLine="0"/>
              <w:rPr>
                <w:rFonts w:eastAsia="Times New Roman" w:cs="Times New Roman"/>
                <w:sz w:val="18"/>
                <w:szCs w:val="18"/>
              </w:rPr>
            </w:pPr>
          </w:p>
        </w:tc>
        <w:tc>
          <w:tcPr>
            <w:tcW w:w="587" w:type="dxa"/>
          </w:tcPr>
          <w:p w:rsidR="00DE73F9" w:rsidRPr="00AA389A" w:rsidRDefault="00DE73F9" w:rsidP="00AA389A">
            <w:pPr>
              <w:ind w:firstLine="0"/>
              <w:rPr>
                <w:rFonts w:eastAsia="Times New Roman" w:cs="Times New Roman"/>
                <w:sz w:val="18"/>
                <w:szCs w:val="18"/>
              </w:rPr>
            </w:pPr>
          </w:p>
        </w:tc>
        <w:tc>
          <w:tcPr>
            <w:tcW w:w="587" w:type="dxa"/>
          </w:tcPr>
          <w:p w:rsidR="00DE73F9" w:rsidRPr="00AA389A" w:rsidRDefault="00DE73F9" w:rsidP="00AA389A">
            <w:pPr>
              <w:ind w:firstLine="0"/>
              <w:rPr>
                <w:rFonts w:eastAsia="Times New Roman" w:cs="Times New Roman"/>
                <w:sz w:val="18"/>
                <w:szCs w:val="18"/>
              </w:rPr>
            </w:pPr>
          </w:p>
        </w:tc>
        <w:tc>
          <w:tcPr>
            <w:tcW w:w="873" w:type="dxa"/>
          </w:tcPr>
          <w:p w:rsidR="00DE73F9" w:rsidRPr="00AA389A" w:rsidRDefault="00DE73F9" w:rsidP="00AA389A">
            <w:pPr>
              <w:ind w:firstLine="0"/>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2.</w:t>
            </w:r>
            <w:r w:rsidR="00DE73F9" w:rsidRPr="00AA389A">
              <w:rPr>
                <w:rFonts w:eastAsia="Times New Roman" w:cs="Times New Roman"/>
                <w:sz w:val="18"/>
                <w:szCs w:val="18"/>
              </w:rPr>
              <w:t>4</w:t>
            </w:r>
            <w:r w:rsidRPr="00AA389A">
              <w:rPr>
                <w:rFonts w:eastAsia="Times New Roman" w:cs="Times New Roman"/>
                <w:sz w:val="18"/>
                <w:szCs w:val="18"/>
              </w:rPr>
              <w:t>.Налог на имущество</w:t>
            </w:r>
          </w:p>
        </w:tc>
        <w:tc>
          <w:tcPr>
            <w:tcW w:w="586" w:type="dxa"/>
          </w:tcPr>
          <w:p w:rsidR="008F3C82" w:rsidRPr="00AA389A" w:rsidRDefault="008F3C82" w:rsidP="00356446">
            <w:pPr>
              <w:ind w:firstLine="0"/>
              <w:rPr>
                <w:rFonts w:eastAsia="Times New Roman" w:cs="Times New Roman"/>
                <w:sz w:val="18"/>
                <w:szCs w:val="18"/>
                <w:lang w:val="tt-RU"/>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2.</w:t>
            </w:r>
            <w:r w:rsidR="00DE73F9" w:rsidRPr="00AA389A">
              <w:rPr>
                <w:rFonts w:eastAsia="Times New Roman" w:cs="Times New Roman"/>
                <w:sz w:val="18"/>
                <w:szCs w:val="18"/>
              </w:rPr>
              <w:t>5</w:t>
            </w:r>
            <w:r w:rsidRPr="00AA389A">
              <w:rPr>
                <w:rFonts w:eastAsia="Times New Roman" w:cs="Times New Roman"/>
                <w:sz w:val="18"/>
                <w:szCs w:val="18"/>
              </w:rPr>
              <w:t xml:space="preserve">. </w:t>
            </w:r>
            <w:r w:rsidR="00DE73F9" w:rsidRPr="00AA389A">
              <w:rPr>
                <w:rFonts w:eastAsia="Times New Roman" w:cs="Times New Roman"/>
                <w:sz w:val="18"/>
                <w:szCs w:val="18"/>
              </w:rPr>
              <w:t>Налогооблагаемая прибыль</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2.</w:t>
            </w:r>
            <w:r w:rsidR="00DE73F9" w:rsidRPr="00AA389A">
              <w:rPr>
                <w:rFonts w:eastAsia="Times New Roman" w:cs="Times New Roman"/>
                <w:sz w:val="18"/>
                <w:szCs w:val="18"/>
              </w:rPr>
              <w:t>6</w:t>
            </w:r>
            <w:r w:rsidRPr="00AA389A">
              <w:rPr>
                <w:rFonts w:eastAsia="Times New Roman" w:cs="Times New Roman"/>
                <w:sz w:val="18"/>
                <w:szCs w:val="18"/>
              </w:rPr>
              <w:t xml:space="preserve">. </w:t>
            </w:r>
            <w:r w:rsidR="00DE73F9" w:rsidRPr="00AA389A">
              <w:rPr>
                <w:rFonts w:eastAsia="Times New Roman" w:cs="Times New Roman"/>
                <w:sz w:val="18"/>
                <w:szCs w:val="18"/>
              </w:rPr>
              <w:t xml:space="preserve">Налог на прибыль </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DE73F9" w:rsidP="00356446">
            <w:pPr>
              <w:ind w:firstLine="0"/>
              <w:rPr>
                <w:rFonts w:eastAsia="Times New Roman" w:cs="Times New Roman"/>
                <w:sz w:val="18"/>
                <w:szCs w:val="18"/>
              </w:rPr>
            </w:pPr>
            <w:r w:rsidRPr="00AA389A">
              <w:rPr>
                <w:rFonts w:eastAsia="Times New Roman" w:cs="Times New Roman"/>
                <w:sz w:val="18"/>
                <w:szCs w:val="18"/>
              </w:rPr>
              <w:t>2.7</w:t>
            </w:r>
            <w:r w:rsidR="008F3C82" w:rsidRPr="00AA389A">
              <w:rPr>
                <w:rFonts w:eastAsia="Times New Roman" w:cs="Times New Roman"/>
                <w:sz w:val="18"/>
                <w:szCs w:val="18"/>
              </w:rPr>
              <w:t>. Чистая прибыль</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3.Коррекция денежного потока</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3.1.Амортизация</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1F7D35" w:rsidP="00356446">
            <w:pPr>
              <w:ind w:firstLine="0"/>
              <w:rPr>
                <w:rFonts w:eastAsia="Times New Roman" w:cs="Times New Roman"/>
                <w:sz w:val="18"/>
                <w:szCs w:val="18"/>
              </w:rPr>
            </w:pPr>
            <w:r w:rsidRPr="00AA389A">
              <w:rPr>
                <w:rFonts w:eastAsia="Times New Roman" w:cs="Times New Roman"/>
                <w:sz w:val="18"/>
                <w:szCs w:val="18"/>
              </w:rPr>
              <w:t>4.Доход от реализации проекта</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1F7D35" w:rsidP="00356446">
            <w:pPr>
              <w:ind w:firstLine="0"/>
              <w:rPr>
                <w:rFonts w:eastAsia="Times New Roman" w:cs="Times New Roman"/>
                <w:sz w:val="18"/>
                <w:szCs w:val="18"/>
              </w:rPr>
            </w:pPr>
            <w:r w:rsidRPr="00AA389A">
              <w:rPr>
                <w:rFonts w:eastAsia="Times New Roman" w:cs="Times New Roman"/>
                <w:sz w:val="18"/>
                <w:szCs w:val="18"/>
              </w:rPr>
              <w:t xml:space="preserve">5. Коэффициент </w:t>
            </w:r>
            <w:r w:rsidR="008F3C82" w:rsidRPr="00AA389A">
              <w:rPr>
                <w:rFonts w:eastAsia="Times New Roman" w:cs="Times New Roman"/>
                <w:sz w:val="18"/>
                <w:szCs w:val="18"/>
              </w:rPr>
              <w:t>дисконтирования</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6.Диск</w:t>
            </w:r>
            <w:r w:rsidR="001F7D35" w:rsidRPr="00AA389A">
              <w:rPr>
                <w:rFonts w:eastAsia="Times New Roman" w:cs="Times New Roman"/>
                <w:sz w:val="18"/>
                <w:szCs w:val="18"/>
              </w:rPr>
              <w:t>о</w:t>
            </w:r>
            <w:r w:rsidRPr="00AA389A">
              <w:rPr>
                <w:rFonts w:eastAsia="Times New Roman" w:cs="Times New Roman"/>
                <w:sz w:val="18"/>
                <w:szCs w:val="18"/>
              </w:rPr>
              <w:t>нтированный денежный доход</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7.Диск</w:t>
            </w:r>
            <w:r w:rsidR="001F7D35" w:rsidRPr="00AA389A">
              <w:rPr>
                <w:rFonts w:eastAsia="Times New Roman" w:cs="Times New Roman"/>
                <w:sz w:val="18"/>
                <w:szCs w:val="18"/>
              </w:rPr>
              <w:t>о</w:t>
            </w:r>
            <w:r w:rsidRPr="00AA389A">
              <w:rPr>
                <w:rFonts w:eastAsia="Times New Roman" w:cs="Times New Roman"/>
                <w:sz w:val="18"/>
                <w:szCs w:val="18"/>
              </w:rPr>
              <w:t>нтирован</w:t>
            </w:r>
            <w:r w:rsidR="001F7D35" w:rsidRPr="00AA389A">
              <w:rPr>
                <w:rFonts w:eastAsia="Times New Roman" w:cs="Times New Roman"/>
                <w:sz w:val="18"/>
                <w:szCs w:val="18"/>
              </w:rPr>
              <w:t>ы</w:t>
            </w:r>
            <w:r w:rsidRPr="00AA389A">
              <w:rPr>
                <w:rFonts w:eastAsia="Times New Roman" w:cs="Times New Roman"/>
                <w:sz w:val="18"/>
                <w:szCs w:val="18"/>
              </w:rPr>
              <w:t>е инвестиции</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8F3C82" w:rsidP="00AA389A">
            <w:pPr>
              <w:ind w:firstLine="0"/>
              <w:rPr>
                <w:rFonts w:eastAsia="Times New Roman" w:cs="Times New Roman"/>
                <w:sz w:val="18"/>
                <w:szCs w:val="18"/>
              </w:rPr>
            </w:pPr>
            <w:r w:rsidRPr="00AA389A">
              <w:rPr>
                <w:rFonts w:eastAsia="Times New Roman" w:cs="Times New Roman"/>
                <w:sz w:val="18"/>
                <w:szCs w:val="18"/>
              </w:rPr>
              <w:t xml:space="preserve">8.Кумулятивный денежный доход </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 xml:space="preserve">9.Кумулятивная величина </w:t>
            </w:r>
            <w:r w:rsidRPr="00AA389A">
              <w:rPr>
                <w:rFonts w:eastAsia="Times New Roman" w:cs="Times New Roman"/>
                <w:sz w:val="18"/>
                <w:szCs w:val="18"/>
              </w:rPr>
              <w:lastRenderedPageBreak/>
              <w:t xml:space="preserve">инвестиций </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AA389A">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lastRenderedPageBreak/>
              <w:t xml:space="preserve">10.Кумулятивная дисконтированная величина дохода </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846B9F">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 xml:space="preserve">11. Кумулятивная дисконтированная величина инвестиций </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846B9F">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12.Чистый поток денежных средств</w:t>
            </w:r>
            <w:r w:rsidR="001F7D35" w:rsidRPr="00AA389A">
              <w:rPr>
                <w:rFonts w:eastAsia="Times New Roman" w:cs="Times New Roman"/>
                <w:sz w:val="18"/>
                <w:szCs w:val="18"/>
              </w:rPr>
              <w:t xml:space="preserve"> </w:t>
            </w:r>
            <w:r w:rsidRPr="00AA389A">
              <w:rPr>
                <w:rFonts w:eastAsia="Times New Roman" w:cs="Times New Roman"/>
                <w:sz w:val="18"/>
                <w:szCs w:val="18"/>
              </w:rPr>
              <w:t xml:space="preserve">(ЧПДС) </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846B9F">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 xml:space="preserve">13. Кумулятивный ЧПДС </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846B9F">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 xml:space="preserve">14.Дискнтированный денежный поток ДДП </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r w:rsidR="008F3C82" w:rsidRPr="00054406" w:rsidTr="00846B9F">
        <w:tc>
          <w:tcPr>
            <w:tcW w:w="2410" w:type="dxa"/>
          </w:tcPr>
          <w:p w:rsidR="008F3C82" w:rsidRPr="00AA389A" w:rsidRDefault="008F3C82" w:rsidP="00356446">
            <w:pPr>
              <w:ind w:firstLine="0"/>
              <w:rPr>
                <w:rFonts w:eastAsia="Times New Roman" w:cs="Times New Roman"/>
                <w:sz w:val="18"/>
                <w:szCs w:val="18"/>
              </w:rPr>
            </w:pPr>
            <w:r w:rsidRPr="00AA389A">
              <w:rPr>
                <w:rFonts w:eastAsia="Times New Roman" w:cs="Times New Roman"/>
                <w:sz w:val="18"/>
                <w:szCs w:val="18"/>
              </w:rPr>
              <w:t xml:space="preserve">15.Кумулятивный ДДП </w:t>
            </w:r>
          </w:p>
        </w:tc>
        <w:tc>
          <w:tcPr>
            <w:tcW w:w="586"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587" w:type="dxa"/>
          </w:tcPr>
          <w:p w:rsidR="008F3C82" w:rsidRPr="00AA389A" w:rsidRDefault="008F3C82" w:rsidP="00356446">
            <w:pPr>
              <w:ind w:firstLine="0"/>
              <w:rPr>
                <w:rFonts w:eastAsia="Times New Roman" w:cs="Times New Roman"/>
                <w:sz w:val="18"/>
                <w:szCs w:val="18"/>
              </w:rPr>
            </w:pPr>
          </w:p>
        </w:tc>
        <w:tc>
          <w:tcPr>
            <w:tcW w:w="873" w:type="dxa"/>
          </w:tcPr>
          <w:p w:rsidR="008F3C82" w:rsidRPr="00AA389A" w:rsidRDefault="008F3C82" w:rsidP="00356446">
            <w:pPr>
              <w:ind w:firstLine="0"/>
              <w:rPr>
                <w:rFonts w:eastAsia="Times New Roman" w:cs="Times New Roman"/>
                <w:sz w:val="18"/>
                <w:szCs w:val="18"/>
              </w:rPr>
            </w:pPr>
          </w:p>
        </w:tc>
      </w:tr>
    </w:tbl>
    <w:p w:rsidR="001F7D35" w:rsidRPr="00054406" w:rsidRDefault="001F7D35" w:rsidP="001F7D35">
      <w:pPr>
        <w:rPr>
          <w:rFonts w:eastAsia="Times New Roman" w:cs="Times New Roman"/>
          <w:sz w:val="24"/>
          <w:szCs w:val="24"/>
        </w:rPr>
      </w:pPr>
      <w:r w:rsidRPr="00054406">
        <w:rPr>
          <w:rFonts w:eastAsia="Times New Roman" w:cs="Times New Roman"/>
          <w:sz w:val="24"/>
          <w:szCs w:val="24"/>
        </w:rPr>
        <w:t>Показатели экономической эффективности инвестиционных затрат представляются в таблице следующим образом (таблица 15):</w:t>
      </w:r>
    </w:p>
    <w:p w:rsidR="001F7D35" w:rsidRPr="00054406" w:rsidRDefault="001F7D35" w:rsidP="007C4562">
      <w:pPr>
        <w:rPr>
          <w:rFonts w:eastAsia="Times New Roman" w:cs="Times New Roman"/>
          <w:sz w:val="24"/>
          <w:szCs w:val="24"/>
        </w:rPr>
      </w:pPr>
    </w:p>
    <w:p w:rsidR="007C4562" w:rsidRPr="00054406" w:rsidRDefault="007C4562" w:rsidP="00356446">
      <w:pPr>
        <w:ind w:firstLine="0"/>
        <w:rPr>
          <w:rFonts w:cs="Times New Roman"/>
          <w:color w:val="000000"/>
          <w:sz w:val="24"/>
          <w:szCs w:val="24"/>
        </w:rPr>
      </w:pPr>
      <w:r w:rsidRPr="00054406">
        <w:rPr>
          <w:rFonts w:cs="Times New Roman"/>
          <w:sz w:val="24"/>
          <w:szCs w:val="24"/>
        </w:rPr>
        <w:t xml:space="preserve">Таблица 15 - Интегральные показатели эффективности инвестиционных затрат </w:t>
      </w:r>
    </w:p>
    <w:tbl>
      <w:tblPr>
        <w:tblW w:w="681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1417"/>
      </w:tblGrid>
      <w:tr w:rsidR="007C4562" w:rsidRPr="00054406" w:rsidTr="00846B9F">
        <w:trPr>
          <w:trHeight w:val="435"/>
        </w:trPr>
        <w:tc>
          <w:tcPr>
            <w:tcW w:w="5397" w:type="dxa"/>
            <w:shd w:val="clear" w:color="auto" w:fill="auto"/>
            <w:hideMark/>
          </w:tcPr>
          <w:p w:rsidR="007C4562" w:rsidRPr="00AA389A" w:rsidRDefault="007C4562" w:rsidP="00AA389A">
            <w:pPr>
              <w:ind w:firstLine="0"/>
              <w:jc w:val="center"/>
              <w:rPr>
                <w:rFonts w:cs="Times New Roman"/>
                <w:sz w:val="22"/>
              </w:rPr>
            </w:pPr>
            <w:r w:rsidRPr="00AA389A">
              <w:rPr>
                <w:rFonts w:cs="Times New Roman"/>
                <w:sz w:val="22"/>
              </w:rPr>
              <w:t>Показатели</w:t>
            </w:r>
          </w:p>
        </w:tc>
        <w:tc>
          <w:tcPr>
            <w:tcW w:w="1417" w:type="dxa"/>
            <w:shd w:val="clear" w:color="auto" w:fill="auto"/>
            <w:hideMark/>
          </w:tcPr>
          <w:p w:rsidR="007C4562" w:rsidRPr="00AA389A" w:rsidRDefault="007C4562" w:rsidP="00AA389A">
            <w:pPr>
              <w:ind w:firstLine="0"/>
              <w:jc w:val="center"/>
              <w:rPr>
                <w:rFonts w:cs="Times New Roman"/>
                <w:sz w:val="22"/>
              </w:rPr>
            </w:pPr>
            <w:r w:rsidRPr="00AA389A">
              <w:rPr>
                <w:rFonts w:cs="Times New Roman"/>
                <w:sz w:val="22"/>
              </w:rPr>
              <w:t>Значение</w:t>
            </w:r>
          </w:p>
        </w:tc>
      </w:tr>
      <w:tr w:rsidR="007C4562" w:rsidRPr="00054406" w:rsidTr="00846B9F">
        <w:trPr>
          <w:trHeight w:val="435"/>
        </w:trPr>
        <w:tc>
          <w:tcPr>
            <w:tcW w:w="5397" w:type="dxa"/>
            <w:shd w:val="clear" w:color="auto" w:fill="auto"/>
            <w:hideMark/>
          </w:tcPr>
          <w:p w:rsidR="007C4562" w:rsidRPr="00AA389A" w:rsidRDefault="007C4562" w:rsidP="00AA389A">
            <w:pPr>
              <w:ind w:firstLine="0"/>
              <w:rPr>
                <w:rFonts w:cs="Times New Roman"/>
                <w:sz w:val="22"/>
              </w:rPr>
            </w:pPr>
            <w:r w:rsidRPr="00AA389A">
              <w:rPr>
                <w:rFonts w:cs="Times New Roman"/>
                <w:sz w:val="22"/>
              </w:rPr>
              <w:t>Чистый дисконтированный доход (ЧДД) , тыс. руб.</w:t>
            </w:r>
          </w:p>
        </w:tc>
        <w:tc>
          <w:tcPr>
            <w:tcW w:w="1417" w:type="dxa"/>
            <w:shd w:val="clear" w:color="auto" w:fill="auto"/>
            <w:hideMark/>
          </w:tcPr>
          <w:p w:rsidR="007C4562" w:rsidRPr="00AA389A" w:rsidRDefault="007C4562" w:rsidP="00AA389A">
            <w:pPr>
              <w:ind w:firstLine="0"/>
              <w:jc w:val="center"/>
              <w:rPr>
                <w:rFonts w:cs="Times New Roman"/>
                <w:sz w:val="22"/>
              </w:rPr>
            </w:pPr>
          </w:p>
        </w:tc>
      </w:tr>
      <w:tr w:rsidR="007C4562" w:rsidRPr="00054406" w:rsidTr="00846B9F">
        <w:trPr>
          <w:trHeight w:val="435"/>
        </w:trPr>
        <w:tc>
          <w:tcPr>
            <w:tcW w:w="5397" w:type="dxa"/>
            <w:shd w:val="clear" w:color="auto" w:fill="auto"/>
            <w:hideMark/>
          </w:tcPr>
          <w:p w:rsidR="007C4562" w:rsidRPr="00AA389A" w:rsidRDefault="007C4562" w:rsidP="00AA389A">
            <w:pPr>
              <w:ind w:firstLine="0"/>
              <w:rPr>
                <w:rFonts w:cs="Times New Roman"/>
                <w:sz w:val="22"/>
              </w:rPr>
            </w:pPr>
            <w:r w:rsidRPr="00AA389A">
              <w:rPr>
                <w:rFonts w:cs="Times New Roman"/>
                <w:sz w:val="22"/>
              </w:rPr>
              <w:t>Индекс доходности инвестиций (ИДД), руб./руб.</w:t>
            </w:r>
          </w:p>
        </w:tc>
        <w:tc>
          <w:tcPr>
            <w:tcW w:w="1417" w:type="dxa"/>
            <w:shd w:val="clear" w:color="auto" w:fill="auto"/>
            <w:hideMark/>
          </w:tcPr>
          <w:p w:rsidR="007C4562" w:rsidRPr="00AA389A" w:rsidRDefault="007C4562" w:rsidP="00AA389A">
            <w:pPr>
              <w:ind w:firstLine="0"/>
              <w:jc w:val="center"/>
              <w:rPr>
                <w:rFonts w:cs="Times New Roman"/>
                <w:sz w:val="22"/>
              </w:rPr>
            </w:pPr>
          </w:p>
        </w:tc>
      </w:tr>
      <w:tr w:rsidR="007C4562" w:rsidRPr="00054406" w:rsidTr="00846B9F">
        <w:trPr>
          <w:trHeight w:val="435"/>
        </w:trPr>
        <w:tc>
          <w:tcPr>
            <w:tcW w:w="5397" w:type="dxa"/>
            <w:shd w:val="clear" w:color="auto" w:fill="auto"/>
            <w:hideMark/>
          </w:tcPr>
          <w:p w:rsidR="007C4562" w:rsidRPr="00AA389A" w:rsidRDefault="007C4562" w:rsidP="00AA389A">
            <w:pPr>
              <w:ind w:firstLine="0"/>
              <w:rPr>
                <w:rFonts w:cs="Times New Roman"/>
                <w:sz w:val="22"/>
              </w:rPr>
            </w:pPr>
            <w:r w:rsidRPr="00AA389A">
              <w:rPr>
                <w:rFonts w:cs="Times New Roman"/>
                <w:sz w:val="22"/>
              </w:rPr>
              <w:t>Внутренняя норма доходности (ВНД), %</w:t>
            </w:r>
          </w:p>
        </w:tc>
        <w:tc>
          <w:tcPr>
            <w:tcW w:w="1417" w:type="dxa"/>
            <w:shd w:val="clear" w:color="auto" w:fill="auto"/>
            <w:hideMark/>
          </w:tcPr>
          <w:p w:rsidR="007C4562" w:rsidRPr="00AA389A" w:rsidRDefault="007C4562" w:rsidP="00AA389A">
            <w:pPr>
              <w:ind w:firstLine="0"/>
              <w:jc w:val="center"/>
              <w:rPr>
                <w:rFonts w:cs="Times New Roman"/>
                <w:sz w:val="22"/>
              </w:rPr>
            </w:pPr>
          </w:p>
        </w:tc>
      </w:tr>
      <w:tr w:rsidR="007C4562" w:rsidRPr="00054406" w:rsidTr="00846B9F">
        <w:trPr>
          <w:trHeight w:val="435"/>
        </w:trPr>
        <w:tc>
          <w:tcPr>
            <w:tcW w:w="5397" w:type="dxa"/>
            <w:shd w:val="clear" w:color="auto" w:fill="auto"/>
            <w:hideMark/>
          </w:tcPr>
          <w:p w:rsidR="007C4562" w:rsidRPr="00AA389A" w:rsidRDefault="007C4562" w:rsidP="00AA389A">
            <w:pPr>
              <w:ind w:firstLine="0"/>
              <w:rPr>
                <w:rFonts w:cs="Times New Roman"/>
                <w:sz w:val="22"/>
              </w:rPr>
            </w:pPr>
            <w:r w:rsidRPr="00AA389A">
              <w:rPr>
                <w:rFonts w:cs="Times New Roman"/>
                <w:sz w:val="22"/>
              </w:rPr>
              <w:t xml:space="preserve"> Срок окупаемости (СО), лет </w:t>
            </w:r>
          </w:p>
        </w:tc>
        <w:tc>
          <w:tcPr>
            <w:tcW w:w="1417" w:type="dxa"/>
            <w:shd w:val="clear" w:color="auto" w:fill="auto"/>
            <w:hideMark/>
          </w:tcPr>
          <w:p w:rsidR="007C4562" w:rsidRPr="00AA389A" w:rsidRDefault="007C4562" w:rsidP="00AA389A">
            <w:pPr>
              <w:ind w:firstLine="0"/>
              <w:jc w:val="center"/>
              <w:rPr>
                <w:rFonts w:cs="Times New Roman"/>
                <w:sz w:val="22"/>
              </w:rPr>
            </w:pPr>
          </w:p>
        </w:tc>
      </w:tr>
      <w:tr w:rsidR="007C4562" w:rsidRPr="00054406" w:rsidTr="00846B9F">
        <w:trPr>
          <w:trHeight w:val="435"/>
        </w:trPr>
        <w:tc>
          <w:tcPr>
            <w:tcW w:w="5397" w:type="dxa"/>
            <w:shd w:val="clear" w:color="auto" w:fill="auto"/>
            <w:hideMark/>
          </w:tcPr>
          <w:p w:rsidR="007C4562" w:rsidRPr="00AA389A" w:rsidRDefault="007C4562" w:rsidP="00AA389A">
            <w:pPr>
              <w:ind w:firstLine="0"/>
              <w:rPr>
                <w:rFonts w:cs="Times New Roman"/>
                <w:sz w:val="22"/>
              </w:rPr>
            </w:pPr>
            <w:r w:rsidRPr="00AA389A">
              <w:rPr>
                <w:rFonts w:cs="Times New Roman"/>
                <w:sz w:val="22"/>
              </w:rPr>
              <w:t xml:space="preserve">Срок окупаемости дисконтированный (СОД), лет </w:t>
            </w:r>
          </w:p>
        </w:tc>
        <w:tc>
          <w:tcPr>
            <w:tcW w:w="1417" w:type="dxa"/>
            <w:shd w:val="clear" w:color="auto" w:fill="auto"/>
            <w:hideMark/>
          </w:tcPr>
          <w:p w:rsidR="007C4562" w:rsidRPr="00AA389A" w:rsidRDefault="007C4562" w:rsidP="00AA389A">
            <w:pPr>
              <w:ind w:firstLine="0"/>
              <w:jc w:val="center"/>
              <w:rPr>
                <w:rFonts w:cs="Times New Roman"/>
                <w:sz w:val="22"/>
              </w:rPr>
            </w:pPr>
          </w:p>
        </w:tc>
      </w:tr>
    </w:tbl>
    <w:p w:rsidR="001F7D35" w:rsidRPr="00054406" w:rsidRDefault="001F7D35" w:rsidP="007C4562">
      <w:pPr>
        <w:rPr>
          <w:rFonts w:eastAsia="Times New Roman" w:cs="Times New Roman"/>
          <w:sz w:val="24"/>
          <w:szCs w:val="24"/>
        </w:rPr>
      </w:pPr>
    </w:p>
    <w:p w:rsidR="007C4562" w:rsidRPr="00054406" w:rsidRDefault="00E13C36" w:rsidP="00E13C36">
      <w:pPr>
        <w:pStyle w:val="af2"/>
        <w:shd w:val="clear" w:color="auto" w:fill="FFFFFF"/>
        <w:spacing w:before="0" w:beforeAutospacing="0" w:after="0" w:afterAutospacing="0"/>
        <w:rPr>
          <w:color w:val="000000"/>
        </w:rPr>
      </w:pPr>
      <w:r w:rsidRPr="00054406">
        <w:rPr>
          <w:color w:val="000000"/>
        </w:rPr>
        <w:t xml:space="preserve">Обобщающие показатели эффективности инвестиционных затрат </w:t>
      </w:r>
      <w:r w:rsidR="007C4562" w:rsidRPr="00054406">
        <w:rPr>
          <w:color w:val="000000"/>
        </w:rPr>
        <w:t xml:space="preserve"> получают с помощью финансового профиля проекта наглядную графическую интерпретацию.</w:t>
      </w:r>
    </w:p>
    <w:p w:rsidR="00292607" w:rsidRDefault="00292607" w:rsidP="00F605A4">
      <w:pPr>
        <w:pStyle w:val="af2"/>
        <w:shd w:val="clear" w:color="auto" w:fill="FFFFFF"/>
        <w:spacing w:before="0" w:beforeAutospacing="0" w:after="0" w:afterAutospacing="0"/>
        <w:rPr>
          <w:color w:val="000000"/>
        </w:rPr>
      </w:pPr>
    </w:p>
    <w:p w:rsidR="00F605A4" w:rsidRPr="00054406" w:rsidRDefault="00F605A4" w:rsidP="00F605A4">
      <w:pPr>
        <w:pStyle w:val="af2"/>
        <w:shd w:val="clear" w:color="auto" w:fill="FFFFFF"/>
        <w:spacing w:before="0" w:beforeAutospacing="0" w:after="0" w:afterAutospacing="0"/>
        <w:rPr>
          <w:color w:val="000000"/>
        </w:rPr>
      </w:pPr>
      <w:r w:rsidRPr="00054406">
        <w:rPr>
          <w:color w:val="000000"/>
        </w:rPr>
        <w:t xml:space="preserve">В курсовой работе студенту необходимо построить финансовый профиль проекта, учитывая движение денежного потока и показатели  эффективности инвестиционных затрат, рассчитанные в таблицах 14 и 15. </w:t>
      </w:r>
    </w:p>
    <w:p w:rsidR="007C4562" w:rsidRDefault="007C4562" w:rsidP="007C4562">
      <w:pPr>
        <w:rPr>
          <w:rFonts w:eastAsia="Times New Roman" w:cs="Times New Roman"/>
          <w:sz w:val="24"/>
          <w:szCs w:val="24"/>
        </w:rPr>
      </w:pPr>
    </w:p>
    <w:p w:rsidR="008B0B43" w:rsidRPr="00054406" w:rsidRDefault="00356446" w:rsidP="00AA389A">
      <w:pPr>
        <w:pStyle w:val="2"/>
        <w:ind w:left="709" w:firstLine="0"/>
        <w:rPr>
          <w:rFonts w:eastAsiaTheme="minorEastAsia"/>
          <w:sz w:val="24"/>
          <w:szCs w:val="24"/>
        </w:rPr>
      </w:pPr>
      <w:bookmarkStart w:id="26" w:name="_Toc415700959"/>
      <w:r w:rsidRPr="00054406">
        <w:rPr>
          <w:rFonts w:eastAsiaTheme="minorEastAsia"/>
          <w:sz w:val="24"/>
          <w:szCs w:val="24"/>
        </w:rPr>
        <w:t>3.</w:t>
      </w:r>
      <w:r w:rsidR="008B0B43" w:rsidRPr="00054406">
        <w:rPr>
          <w:rFonts w:eastAsiaTheme="minorEastAsia"/>
          <w:sz w:val="24"/>
          <w:szCs w:val="24"/>
        </w:rPr>
        <w:t>1</w:t>
      </w:r>
      <w:r w:rsidR="002714A4" w:rsidRPr="00054406">
        <w:rPr>
          <w:rFonts w:eastAsiaTheme="minorEastAsia"/>
          <w:sz w:val="24"/>
          <w:szCs w:val="24"/>
        </w:rPr>
        <w:t>3</w:t>
      </w:r>
      <w:r w:rsidR="008B0B43" w:rsidRPr="00054406">
        <w:rPr>
          <w:rFonts w:eastAsiaTheme="minorEastAsia"/>
          <w:sz w:val="24"/>
          <w:szCs w:val="24"/>
        </w:rPr>
        <w:t xml:space="preserve"> Основные технико-экономические показатели </w:t>
      </w:r>
      <w:r w:rsidR="00F605A4" w:rsidRPr="00054406">
        <w:rPr>
          <w:rFonts w:eastAsiaTheme="minorEastAsia"/>
          <w:sz w:val="24"/>
          <w:szCs w:val="24"/>
        </w:rPr>
        <w:t xml:space="preserve"> производственного </w:t>
      </w:r>
      <w:r w:rsidR="008B0B43" w:rsidRPr="00054406">
        <w:rPr>
          <w:rFonts w:eastAsiaTheme="minorEastAsia"/>
          <w:sz w:val="24"/>
          <w:szCs w:val="24"/>
        </w:rPr>
        <w:t>участка</w:t>
      </w:r>
      <w:bookmarkEnd w:id="26"/>
    </w:p>
    <w:p w:rsidR="009F0E7C" w:rsidRPr="00054406" w:rsidRDefault="009F0E7C" w:rsidP="009F0E7C">
      <w:pPr>
        <w:rPr>
          <w:rFonts w:eastAsiaTheme="minorEastAsia" w:cs="Times New Roman"/>
          <w:sz w:val="24"/>
          <w:szCs w:val="24"/>
        </w:rPr>
      </w:pPr>
    </w:p>
    <w:p w:rsidR="009F0E7C" w:rsidRPr="00054406" w:rsidRDefault="009F0E7C" w:rsidP="009F0E7C">
      <w:pPr>
        <w:rPr>
          <w:rFonts w:eastAsiaTheme="minorEastAsia" w:cs="Times New Roman"/>
          <w:sz w:val="24"/>
          <w:szCs w:val="24"/>
        </w:rPr>
      </w:pPr>
    </w:p>
    <w:p w:rsidR="00F605A4" w:rsidRPr="00054406" w:rsidRDefault="00F605A4" w:rsidP="009F0E7C">
      <w:pPr>
        <w:rPr>
          <w:rFonts w:eastAsiaTheme="minorEastAsia" w:cs="Times New Roman"/>
          <w:sz w:val="24"/>
          <w:szCs w:val="24"/>
        </w:rPr>
      </w:pPr>
      <w:r w:rsidRPr="00054406">
        <w:rPr>
          <w:rFonts w:eastAsiaTheme="minorEastAsia" w:cs="Times New Roman"/>
          <w:sz w:val="24"/>
          <w:szCs w:val="24"/>
        </w:rPr>
        <w:t xml:space="preserve">В данном разделе студент обобщает результаты </w:t>
      </w:r>
      <w:r w:rsidR="00EE1CE8" w:rsidRPr="00054406">
        <w:rPr>
          <w:rFonts w:eastAsiaTheme="minorEastAsia" w:cs="Times New Roman"/>
          <w:sz w:val="24"/>
          <w:szCs w:val="24"/>
        </w:rPr>
        <w:t>выполненной курсовой работы и представляет их в следующем виде (таблица 16).</w:t>
      </w:r>
    </w:p>
    <w:p w:rsidR="00554CE3" w:rsidRPr="00403885" w:rsidRDefault="00554CE3" w:rsidP="00356446">
      <w:pPr>
        <w:ind w:firstLine="0"/>
        <w:rPr>
          <w:rFonts w:eastAsiaTheme="minorEastAsia" w:cs="Times New Roman"/>
          <w:sz w:val="24"/>
          <w:szCs w:val="24"/>
        </w:rPr>
      </w:pPr>
    </w:p>
    <w:p w:rsidR="00C9084C" w:rsidRPr="00054406" w:rsidRDefault="009F0E7C" w:rsidP="00356446">
      <w:pPr>
        <w:ind w:firstLine="0"/>
        <w:rPr>
          <w:rFonts w:eastAsiaTheme="minorEastAsia" w:cs="Times New Roman"/>
          <w:sz w:val="24"/>
          <w:szCs w:val="24"/>
        </w:rPr>
      </w:pPr>
      <w:r w:rsidRPr="00054406">
        <w:rPr>
          <w:rFonts w:eastAsiaTheme="minorEastAsia" w:cs="Times New Roman"/>
          <w:sz w:val="24"/>
          <w:szCs w:val="24"/>
        </w:rPr>
        <w:t>Таблица 16 – Технико-экономические показатели производственного участка</w:t>
      </w:r>
    </w:p>
    <w:tbl>
      <w:tblPr>
        <w:tblW w:w="6814" w:type="dxa"/>
        <w:tblInd w:w="98" w:type="dxa"/>
        <w:tblLook w:val="04A0"/>
      </w:tblPr>
      <w:tblGrid>
        <w:gridCol w:w="3979"/>
        <w:gridCol w:w="1472"/>
        <w:gridCol w:w="1363"/>
      </w:tblGrid>
      <w:tr w:rsidR="00C9084C" w:rsidRPr="00AA389A" w:rsidTr="00846B9F">
        <w:trPr>
          <w:trHeight w:val="251"/>
        </w:trPr>
        <w:tc>
          <w:tcPr>
            <w:tcW w:w="3979" w:type="dxa"/>
            <w:tcBorders>
              <w:top w:val="single" w:sz="8" w:space="0" w:color="auto"/>
              <w:left w:val="single" w:sz="8" w:space="0" w:color="auto"/>
              <w:bottom w:val="single" w:sz="4" w:space="0" w:color="auto"/>
              <w:right w:val="nil"/>
            </w:tcBorders>
            <w:shd w:val="clear" w:color="auto" w:fill="auto"/>
            <w:vAlign w:val="center"/>
            <w:hideMark/>
          </w:tcPr>
          <w:p w:rsidR="00C9084C" w:rsidRPr="00AA389A" w:rsidRDefault="00C9084C" w:rsidP="00AA389A">
            <w:pPr>
              <w:tabs>
                <w:tab w:val="left" w:pos="426"/>
              </w:tabs>
              <w:ind w:firstLine="0"/>
              <w:jc w:val="left"/>
              <w:rPr>
                <w:rFonts w:cs="Times New Roman"/>
                <w:sz w:val="22"/>
              </w:rPr>
            </w:pPr>
            <w:r w:rsidRPr="00AA389A">
              <w:rPr>
                <w:rFonts w:cs="Times New Roman"/>
                <w:sz w:val="22"/>
              </w:rPr>
              <w:t>Наименование показателя</w:t>
            </w:r>
          </w:p>
        </w:tc>
        <w:tc>
          <w:tcPr>
            <w:tcW w:w="1472"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C9084C" w:rsidRPr="00AA389A" w:rsidRDefault="00C9084C" w:rsidP="00AA389A">
            <w:pPr>
              <w:tabs>
                <w:tab w:val="left" w:pos="426"/>
              </w:tabs>
              <w:ind w:firstLine="0"/>
              <w:jc w:val="center"/>
              <w:rPr>
                <w:rFonts w:cs="Times New Roman"/>
                <w:sz w:val="18"/>
                <w:szCs w:val="18"/>
              </w:rPr>
            </w:pPr>
            <w:r w:rsidRPr="00AA389A">
              <w:rPr>
                <w:rFonts w:cs="Times New Roman"/>
                <w:sz w:val="18"/>
                <w:szCs w:val="18"/>
              </w:rPr>
              <w:t>Ед. измерения</w:t>
            </w:r>
          </w:p>
        </w:tc>
        <w:tc>
          <w:tcPr>
            <w:tcW w:w="1363" w:type="dxa"/>
            <w:tcBorders>
              <w:top w:val="single" w:sz="4" w:space="0" w:color="auto"/>
              <w:left w:val="single" w:sz="8" w:space="0" w:color="auto"/>
              <w:bottom w:val="single" w:sz="4" w:space="0" w:color="auto"/>
              <w:right w:val="single" w:sz="8" w:space="0" w:color="000000"/>
            </w:tcBorders>
            <w:vAlign w:val="center"/>
          </w:tcPr>
          <w:p w:rsidR="00C9084C" w:rsidRPr="00AA389A" w:rsidRDefault="00C9084C" w:rsidP="00AA389A">
            <w:pPr>
              <w:tabs>
                <w:tab w:val="left" w:pos="426"/>
              </w:tabs>
              <w:ind w:firstLine="0"/>
              <w:jc w:val="center"/>
              <w:rPr>
                <w:rFonts w:cs="Times New Roman"/>
                <w:sz w:val="18"/>
                <w:szCs w:val="18"/>
              </w:rPr>
            </w:pPr>
            <w:r w:rsidRPr="00AA389A">
              <w:rPr>
                <w:rFonts w:cs="Times New Roman"/>
                <w:sz w:val="18"/>
                <w:szCs w:val="18"/>
              </w:rPr>
              <w:t>Значение</w:t>
            </w:r>
          </w:p>
        </w:tc>
      </w:tr>
      <w:tr w:rsidR="00AA389A" w:rsidRPr="00AA389A" w:rsidTr="00846B9F">
        <w:trPr>
          <w:trHeight w:val="265"/>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89A" w:rsidRPr="00AA389A" w:rsidRDefault="00AA389A" w:rsidP="00AA389A">
            <w:pPr>
              <w:pStyle w:val="a3"/>
              <w:tabs>
                <w:tab w:val="left" w:pos="426"/>
                <w:tab w:val="left" w:pos="469"/>
              </w:tabs>
              <w:ind w:left="0" w:firstLine="0"/>
              <w:jc w:val="center"/>
              <w:rPr>
                <w:rFonts w:cs="Times New Roman"/>
                <w:sz w:val="22"/>
              </w:rPr>
            </w:pPr>
            <w:r>
              <w:rPr>
                <w:rFonts w:cs="Times New Roman"/>
                <w:sz w:val="22"/>
              </w:rPr>
              <w:t>1</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89A" w:rsidRPr="00AA389A" w:rsidRDefault="00AA389A" w:rsidP="00AA389A">
            <w:pPr>
              <w:tabs>
                <w:tab w:val="left" w:pos="426"/>
              </w:tabs>
              <w:ind w:firstLine="0"/>
              <w:jc w:val="center"/>
              <w:rPr>
                <w:rFonts w:cs="Times New Roman"/>
                <w:sz w:val="18"/>
                <w:szCs w:val="18"/>
              </w:rPr>
            </w:pPr>
            <w:r>
              <w:rPr>
                <w:rFonts w:cs="Times New Roman"/>
                <w:sz w:val="18"/>
                <w:szCs w:val="18"/>
              </w:rPr>
              <w:t>2</w:t>
            </w:r>
          </w:p>
        </w:tc>
        <w:tc>
          <w:tcPr>
            <w:tcW w:w="1363" w:type="dxa"/>
            <w:tcBorders>
              <w:top w:val="single" w:sz="4" w:space="0" w:color="auto"/>
              <w:left w:val="single" w:sz="4" w:space="0" w:color="auto"/>
              <w:bottom w:val="single" w:sz="4" w:space="0" w:color="auto"/>
              <w:right w:val="single" w:sz="4" w:space="0" w:color="auto"/>
            </w:tcBorders>
            <w:vAlign w:val="center"/>
          </w:tcPr>
          <w:p w:rsidR="00AA389A" w:rsidRPr="00AA389A" w:rsidRDefault="00AA389A" w:rsidP="00AA389A">
            <w:pPr>
              <w:tabs>
                <w:tab w:val="left" w:pos="426"/>
              </w:tabs>
              <w:ind w:firstLine="0"/>
              <w:jc w:val="center"/>
              <w:rPr>
                <w:rFonts w:cs="Times New Roman"/>
                <w:sz w:val="18"/>
                <w:szCs w:val="18"/>
              </w:rPr>
            </w:pPr>
            <w:r>
              <w:rPr>
                <w:rFonts w:cs="Times New Roman"/>
                <w:sz w:val="18"/>
                <w:szCs w:val="18"/>
              </w:rPr>
              <w:t>3</w:t>
            </w:r>
          </w:p>
        </w:tc>
      </w:tr>
      <w:tr w:rsidR="00C9084C" w:rsidRPr="00AA389A" w:rsidTr="00846B9F">
        <w:trPr>
          <w:trHeight w:val="297"/>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C9084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Тип производства</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s>
              <w:ind w:firstLine="0"/>
              <w:jc w:val="center"/>
              <w:rPr>
                <w:rFonts w:cs="Times New Roman"/>
                <w:sz w:val="18"/>
                <w:szCs w:val="18"/>
              </w:rPr>
            </w:pPr>
            <w:r w:rsidRPr="00AA389A">
              <w:rPr>
                <w:rFonts w:cs="Times New Roman"/>
                <w:sz w:val="18"/>
                <w:szCs w:val="18"/>
              </w:rPr>
              <w:t>-</w:t>
            </w: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C9084C" w:rsidRPr="00AA389A" w:rsidTr="00846B9F">
        <w:trPr>
          <w:trHeight w:val="259"/>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C9084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Годовая программа выпуска продукции</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AA389A" w:rsidP="00AA389A">
            <w:pPr>
              <w:tabs>
                <w:tab w:val="left" w:pos="426"/>
              </w:tabs>
              <w:ind w:firstLine="0"/>
              <w:jc w:val="center"/>
              <w:rPr>
                <w:rFonts w:cs="Times New Roman"/>
                <w:sz w:val="18"/>
                <w:szCs w:val="18"/>
              </w:rPr>
            </w:pPr>
            <w:r w:rsidRPr="00AA389A">
              <w:rPr>
                <w:rFonts w:cs="Times New Roman"/>
                <w:sz w:val="18"/>
                <w:szCs w:val="18"/>
              </w:rPr>
              <w:t>единиц</w:t>
            </w: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C9084C" w:rsidRPr="00AA389A" w:rsidTr="00846B9F">
        <w:trPr>
          <w:trHeight w:val="181"/>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Производственная площадь</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s>
              <w:ind w:firstLine="0"/>
              <w:jc w:val="center"/>
              <w:rPr>
                <w:rFonts w:cs="Times New Roman"/>
                <w:sz w:val="18"/>
                <w:szCs w:val="18"/>
              </w:rPr>
            </w:pPr>
            <w:r w:rsidRPr="00AA389A">
              <w:rPr>
                <w:rFonts w:cs="Times New Roman"/>
                <w:sz w:val="18"/>
                <w:szCs w:val="18"/>
              </w:rPr>
              <w:t>кв.м.</w:t>
            </w: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C9084C" w:rsidRPr="00AA389A" w:rsidTr="00846B9F">
        <w:trPr>
          <w:trHeight w:val="327"/>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Количество оборудования</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s>
              <w:ind w:firstLine="0"/>
              <w:jc w:val="center"/>
              <w:rPr>
                <w:rFonts w:cs="Times New Roman"/>
                <w:sz w:val="18"/>
                <w:szCs w:val="18"/>
              </w:rPr>
            </w:pPr>
            <w:r w:rsidRPr="00AA389A">
              <w:rPr>
                <w:rFonts w:cs="Times New Roman"/>
                <w:sz w:val="18"/>
                <w:szCs w:val="18"/>
              </w:rPr>
              <w:t>единиц</w:t>
            </w: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C9084C" w:rsidRPr="00AA389A" w:rsidTr="00AA389A">
        <w:trPr>
          <w:trHeight w:val="435"/>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Коэффициент загрузки оборудования</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s>
              <w:ind w:firstLine="0"/>
              <w:jc w:val="center"/>
              <w:rPr>
                <w:rFonts w:cs="Times New Roman"/>
                <w:sz w:val="18"/>
                <w:szCs w:val="18"/>
              </w:rPr>
            </w:pPr>
            <w:r w:rsidRPr="00AA389A">
              <w:rPr>
                <w:rFonts w:cs="Times New Roman"/>
                <w:sz w:val="18"/>
                <w:szCs w:val="18"/>
              </w:rPr>
              <w:t>коэффициент</w:t>
            </w: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C9084C" w:rsidRPr="00AA389A" w:rsidTr="00846B9F">
        <w:trPr>
          <w:trHeight w:val="339"/>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Численность ППП всего, в т.ч:</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s>
              <w:ind w:firstLine="0"/>
              <w:jc w:val="center"/>
              <w:rPr>
                <w:rFonts w:cs="Times New Roman"/>
                <w:sz w:val="18"/>
                <w:szCs w:val="18"/>
              </w:rPr>
            </w:pPr>
            <w:r w:rsidRPr="00AA389A">
              <w:rPr>
                <w:rFonts w:cs="Times New Roman"/>
                <w:sz w:val="18"/>
                <w:szCs w:val="18"/>
              </w:rPr>
              <w:t>человек</w:t>
            </w: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C9084C" w:rsidRPr="00AA389A" w:rsidTr="00846B9F">
        <w:trPr>
          <w:trHeight w:val="117"/>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 w:val="left" w:pos="469"/>
              </w:tabs>
              <w:ind w:firstLine="0"/>
              <w:jc w:val="left"/>
              <w:rPr>
                <w:rFonts w:cs="Times New Roman"/>
                <w:sz w:val="22"/>
              </w:rPr>
            </w:pPr>
            <w:r w:rsidRPr="00AA389A">
              <w:rPr>
                <w:rFonts w:cs="Times New Roman"/>
                <w:sz w:val="22"/>
              </w:rPr>
              <w:t>- основные рабочие</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s>
              <w:ind w:firstLine="0"/>
              <w:jc w:val="center"/>
              <w:rPr>
                <w:rFonts w:cs="Times New Roman"/>
                <w:sz w:val="18"/>
                <w:szCs w:val="18"/>
              </w:rPr>
            </w:pPr>
            <w:r w:rsidRPr="00AA389A">
              <w:rPr>
                <w:rFonts w:cs="Times New Roman"/>
                <w:sz w:val="18"/>
                <w:szCs w:val="18"/>
              </w:rPr>
              <w:t>человек</w:t>
            </w: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C9084C" w:rsidRPr="00AA389A" w:rsidTr="00AA389A">
        <w:trPr>
          <w:trHeight w:val="435"/>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 w:val="left" w:pos="469"/>
              </w:tabs>
              <w:ind w:firstLine="0"/>
              <w:jc w:val="left"/>
              <w:rPr>
                <w:rFonts w:cs="Times New Roman"/>
                <w:sz w:val="22"/>
              </w:rPr>
            </w:pPr>
            <w:r w:rsidRPr="00AA389A">
              <w:rPr>
                <w:rFonts w:cs="Times New Roman"/>
                <w:sz w:val="22"/>
              </w:rPr>
              <w:t>- вспомогательный и обслуживающий персонал</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s>
              <w:ind w:firstLine="0"/>
              <w:jc w:val="center"/>
              <w:rPr>
                <w:rFonts w:cs="Times New Roman"/>
                <w:sz w:val="18"/>
                <w:szCs w:val="18"/>
              </w:rPr>
            </w:pPr>
            <w:r w:rsidRPr="00AA389A">
              <w:rPr>
                <w:rFonts w:cs="Times New Roman"/>
                <w:sz w:val="18"/>
                <w:szCs w:val="18"/>
              </w:rPr>
              <w:t>человек</w:t>
            </w: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C9084C" w:rsidRPr="00AA389A" w:rsidTr="00846B9F">
        <w:trPr>
          <w:trHeight w:val="326"/>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 w:val="left" w:pos="469"/>
              </w:tabs>
              <w:ind w:firstLine="0"/>
              <w:jc w:val="left"/>
              <w:rPr>
                <w:rFonts w:cs="Times New Roman"/>
                <w:sz w:val="22"/>
              </w:rPr>
            </w:pPr>
            <w:r w:rsidRPr="00AA389A">
              <w:rPr>
                <w:rFonts w:cs="Times New Roman"/>
                <w:sz w:val="22"/>
              </w:rPr>
              <w:t>- РСиС</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AA389A">
            <w:pPr>
              <w:tabs>
                <w:tab w:val="left" w:pos="426"/>
              </w:tabs>
              <w:ind w:firstLine="0"/>
              <w:jc w:val="center"/>
              <w:rPr>
                <w:rFonts w:cs="Times New Roman"/>
                <w:sz w:val="18"/>
                <w:szCs w:val="18"/>
              </w:rPr>
            </w:pPr>
            <w:r w:rsidRPr="00AA389A">
              <w:rPr>
                <w:rFonts w:cs="Times New Roman"/>
                <w:sz w:val="18"/>
                <w:szCs w:val="18"/>
              </w:rPr>
              <w:t>человек</w:t>
            </w: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C9084C" w:rsidRPr="00AA389A" w:rsidTr="00846B9F">
        <w:trPr>
          <w:trHeight w:val="273"/>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Средний разряд работ:</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84C" w:rsidRPr="00AA389A" w:rsidRDefault="00C9084C" w:rsidP="00AA389A">
            <w:pPr>
              <w:tabs>
                <w:tab w:val="left" w:pos="426"/>
              </w:tabs>
              <w:ind w:firstLine="0"/>
              <w:jc w:val="center"/>
              <w:rPr>
                <w:rFonts w:cs="Times New Roman"/>
                <w:sz w:val="18"/>
                <w:szCs w:val="18"/>
              </w:rPr>
            </w:pPr>
          </w:p>
        </w:tc>
        <w:tc>
          <w:tcPr>
            <w:tcW w:w="1363" w:type="dxa"/>
            <w:tcBorders>
              <w:top w:val="single" w:sz="4" w:space="0" w:color="auto"/>
              <w:left w:val="single" w:sz="4" w:space="0" w:color="auto"/>
              <w:bottom w:val="single" w:sz="4" w:space="0" w:color="auto"/>
              <w:right w:val="single" w:sz="4" w:space="0" w:color="auto"/>
            </w:tcBorders>
            <w:vAlign w:val="center"/>
          </w:tcPr>
          <w:p w:rsidR="00C9084C" w:rsidRPr="00AA389A" w:rsidRDefault="00C9084C" w:rsidP="00AA389A">
            <w:pPr>
              <w:tabs>
                <w:tab w:val="left" w:pos="426"/>
              </w:tabs>
              <w:ind w:firstLine="0"/>
              <w:jc w:val="center"/>
              <w:rPr>
                <w:rFonts w:cs="Times New Roman"/>
                <w:sz w:val="18"/>
                <w:szCs w:val="18"/>
              </w:rPr>
            </w:pPr>
          </w:p>
        </w:tc>
      </w:tr>
      <w:tr w:rsidR="009F0E7C" w:rsidRPr="00AA389A" w:rsidTr="00846B9F">
        <w:trPr>
          <w:trHeight w:val="277"/>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 w:val="left" w:pos="469"/>
              </w:tabs>
              <w:ind w:firstLine="0"/>
              <w:jc w:val="left"/>
              <w:rPr>
                <w:rFonts w:cs="Times New Roman"/>
                <w:sz w:val="22"/>
              </w:rPr>
            </w:pPr>
            <w:r w:rsidRPr="00AA389A">
              <w:rPr>
                <w:rFonts w:cs="Times New Roman"/>
                <w:sz w:val="22"/>
              </w:rPr>
              <w:t>- основные рабочие</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разряд</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r w:rsidR="009F0E7C" w:rsidRPr="00AA389A" w:rsidTr="00AA389A">
        <w:trPr>
          <w:trHeight w:val="435"/>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 w:val="left" w:pos="469"/>
              </w:tabs>
              <w:ind w:firstLine="0"/>
              <w:jc w:val="left"/>
              <w:rPr>
                <w:rFonts w:cs="Times New Roman"/>
                <w:sz w:val="22"/>
              </w:rPr>
            </w:pPr>
            <w:r w:rsidRPr="00AA389A">
              <w:rPr>
                <w:rFonts w:cs="Times New Roman"/>
                <w:sz w:val="22"/>
              </w:rPr>
              <w:t>- вспомогательный и обслуживающий персонал</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разряд</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r w:rsidR="009F0E7C" w:rsidRPr="00AA389A" w:rsidTr="00846B9F">
        <w:trPr>
          <w:trHeight w:val="330"/>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Стоимость основных фондов всего, в т.ч.</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тыс. руб.</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r w:rsidR="009F0E7C" w:rsidRPr="00AA389A" w:rsidTr="00846B9F">
        <w:trPr>
          <w:trHeight w:val="239"/>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846B9F" w:rsidP="00AA389A">
            <w:pPr>
              <w:tabs>
                <w:tab w:val="left" w:pos="426"/>
                <w:tab w:val="left" w:pos="469"/>
              </w:tabs>
              <w:ind w:firstLine="0"/>
              <w:jc w:val="left"/>
              <w:rPr>
                <w:rFonts w:cs="Times New Roman"/>
                <w:sz w:val="22"/>
              </w:rPr>
            </w:pPr>
            <w:r>
              <w:rPr>
                <w:rFonts w:cs="Times New Roman"/>
                <w:sz w:val="22"/>
              </w:rPr>
              <w:t>- производственное</w:t>
            </w:r>
            <w:r w:rsidR="009F0E7C" w:rsidRPr="00AA389A">
              <w:rPr>
                <w:rFonts w:cs="Times New Roman"/>
                <w:sz w:val="22"/>
              </w:rPr>
              <w:t xml:space="preserve"> оборудование</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тыс. руб.</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r w:rsidR="009F0E7C" w:rsidRPr="00AA389A" w:rsidTr="00846B9F">
        <w:trPr>
          <w:trHeight w:val="257"/>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 w:val="left" w:pos="469"/>
              </w:tabs>
              <w:ind w:firstLine="0"/>
              <w:jc w:val="left"/>
              <w:rPr>
                <w:rFonts w:cs="Times New Roman"/>
                <w:sz w:val="22"/>
              </w:rPr>
            </w:pPr>
            <w:r w:rsidRPr="00AA389A">
              <w:rPr>
                <w:rFonts w:cs="Times New Roman"/>
                <w:sz w:val="22"/>
              </w:rPr>
              <w:t>- производственная площадь</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тыс.руб.</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r w:rsidR="009F0E7C" w:rsidRPr="00AA389A" w:rsidTr="00AA389A">
        <w:trPr>
          <w:trHeight w:val="435"/>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Полная себестоимость 1 ед. изделия</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руб.</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r w:rsidR="009F0E7C" w:rsidRPr="00AA389A" w:rsidTr="00846B9F">
        <w:trPr>
          <w:trHeight w:val="311"/>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lastRenderedPageBreak/>
              <w:t>Цена 1 ед. изделия</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руб.</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r w:rsidR="009F0E7C" w:rsidRPr="00AA389A" w:rsidTr="00846B9F">
        <w:trPr>
          <w:trHeight w:val="273"/>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Безубыточный объем производства</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единиц</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r w:rsidR="009F0E7C" w:rsidRPr="00AA389A" w:rsidTr="00846B9F">
        <w:trPr>
          <w:trHeight w:val="277"/>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Прибыль</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тыс. руб./год</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r w:rsidR="009F0E7C" w:rsidRPr="00AA389A" w:rsidTr="00AA389A">
        <w:trPr>
          <w:trHeight w:val="435"/>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62772F">
            <w:pPr>
              <w:pStyle w:val="a3"/>
              <w:numPr>
                <w:ilvl w:val="0"/>
                <w:numId w:val="13"/>
              </w:numPr>
              <w:tabs>
                <w:tab w:val="left" w:pos="426"/>
                <w:tab w:val="left" w:pos="469"/>
              </w:tabs>
              <w:ind w:left="0" w:firstLine="0"/>
              <w:jc w:val="left"/>
              <w:rPr>
                <w:rFonts w:cs="Times New Roman"/>
                <w:sz w:val="22"/>
              </w:rPr>
            </w:pPr>
            <w:r w:rsidRPr="00AA389A">
              <w:rPr>
                <w:rFonts w:cs="Times New Roman"/>
                <w:sz w:val="22"/>
              </w:rPr>
              <w:t>Рентабельность производственной деятельности</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0E7C" w:rsidRPr="00AA389A" w:rsidRDefault="009F0E7C" w:rsidP="00AA389A">
            <w:pPr>
              <w:tabs>
                <w:tab w:val="left" w:pos="426"/>
              </w:tabs>
              <w:ind w:firstLine="0"/>
              <w:jc w:val="center"/>
              <w:rPr>
                <w:rFonts w:cs="Times New Roman"/>
                <w:sz w:val="18"/>
                <w:szCs w:val="18"/>
              </w:rPr>
            </w:pPr>
            <w:r w:rsidRPr="00AA389A">
              <w:rPr>
                <w:rFonts w:cs="Times New Roman"/>
                <w:sz w:val="18"/>
                <w:szCs w:val="18"/>
              </w:rPr>
              <w:t>%</w:t>
            </w:r>
          </w:p>
        </w:tc>
        <w:tc>
          <w:tcPr>
            <w:tcW w:w="1363" w:type="dxa"/>
            <w:tcBorders>
              <w:top w:val="single" w:sz="4" w:space="0" w:color="auto"/>
              <w:left w:val="single" w:sz="4" w:space="0" w:color="auto"/>
              <w:bottom w:val="single" w:sz="4" w:space="0" w:color="auto"/>
              <w:right w:val="single" w:sz="4" w:space="0" w:color="auto"/>
            </w:tcBorders>
            <w:vAlign w:val="center"/>
          </w:tcPr>
          <w:p w:rsidR="009F0E7C" w:rsidRPr="00AA389A" w:rsidRDefault="009F0E7C" w:rsidP="00AA389A">
            <w:pPr>
              <w:tabs>
                <w:tab w:val="left" w:pos="426"/>
              </w:tabs>
              <w:ind w:firstLine="0"/>
              <w:jc w:val="center"/>
              <w:rPr>
                <w:rFonts w:cs="Times New Roman"/>
                <w:sz w:val="18"/>
                <w:szCs w:val="18"/>
              </w:rPr>
            </w:pPr>
          </w:p>
        </w:tc>
      </w:tr>
    </w:tbl>
    <w:p w:rsidR="00C9084C" w:rsidRPr="00AA389A" w:rsidRDefault="00C9084C" w:rsidP="00AA389A">
      <w:pPr>
        <w:tabs>
          <w:tab w:val="left" w:pos="426"/>
        </w:tabs>
        <w:ind w:firstLine="0"/>
        <w:rPr>
          <w:rFonts w:eastAsiaTheme="minorEastAsia" w:cs="Times New Roman"/>
          <w:b/>
          <w:sz w:val="20"/>
          <w:szCs w:val="20"/>
        </w:rPr>
      </w:pPr>
    </w:p>
    <w:p w:rsidR="00AA389A" w:rsidRDefault="00AA389A">
      <w:pPr>
        <w:spacing w:after="200" w:line="276" w:lineRule="auto"/>
        <w:ind w:firstLine="0"/>
        <w:jc w:val="left"/>
        <w:rPr>
          <w:rFonts w:eastAsiaTheme="minorEastAsia" w:cs="Times New Roman"/>
          <w:b/>
          <w:sz w:val="24"/>
          <w:szCs w:val="24"/>
        </w:rPr>
      </w:pPr>
      <w:r>
        <w:rPr>
          <w:rFonts w:eastAsiaTheme="minorEastAsia" w:cs="Times New Roman"/>
          <w:b/>
          <w:sz w:val="24"/>
          <w:szCs w:val="24"/>
        </w:rPr>
        <w:br w:type="page"/>
      </w:r>
    </w:p>
    <w:p w:rsidR="003C28D8" w:rsidRPr="00054406" w:rsidRDefault="001B62FF" w:rsidP="003C28D8">
      <w:pPr>
        <w:pStyle w:val="1"/>
        <w:jc w:val="left"/>
        <w:rPr>
          <w:rFonts w:eastAsiaTheme="minorEastAsia"/>
          <w:sz w:val="24"/>
          <w:szCs w:val="24"/>
        </w:rPr>
      </w:pPr>
      <w:bookmarkStart w:id="27" w:name="_Toc415700960"/>
      <w:r w:rsidRPr="00054406">
        <w:rPr>
          <w:rFonts w:eastAsiaTheme="minorEastAsia"/>
          <w:sz w:val="24"/>
          <w:szCs w:val="24"/>
        </w:rPr>
        <w:lastRenderedPageBreak/>
        <w:t>СПИСОК ЛИТЕРАТУРЫ</w:t>
      </w:r>
      <w:bookmarkEnd w:id="27"/>
    </w:p>
    <w:p w:rsidR="003C28D8" w:rsidRPr="00054406" w:rsidRDefault="003C28D8" w:rsidP="00AA6F21">
      <w:pPr>
        <w:spacing w:line="360" w:lineRule="auto"/>
        <w:rPr>
          <w:rFonts w:eastAsiaTheme="minorEastAsia" w:cs="Times New Roman"/>
          <w:b/>
          <w:sz w:val="24"/>
          <w:szCs w:val="24"/>
        </w:rPr>
      </w:pPr>
    </w:p>
    <w:p w:rsidR="003C28D8" w:rsidRPr="008131AF" w:rsidRDefault="003C28D8" w:rsidP="008131AF">
      <w:pPr>
        <w:numPr>
          <w:ilvl w:val="0"/>
          <w:numId w:val="15"/>
        </w:numPr>
        <w:tabs>
          <w:tab w:val="left" w:pos="993"/>
        </w:tabs>
        <w:ind w:left="0" w:firstLine="709"/>
        <w:rPr>
          <w:rFonts w:cs="Times New Roman"/>
          <w:sz w:val="22"/>
        </w:rPr>
      </w:pPr>
      <w:r w:rsidRPr="008131AF">
        <w:rPr>
          <w:rFonts w:cs="Times New Roman"/>
          <w:bCs/>
          <w:sz w:val="22"/>
        </w:rPr>
        <w:t>Карпов, Э.А.</w:t>
      </w:r>
      <w:r w:rsidRPr="008131AF">
        <w:rPr>
          <w:rFonts w:cs="Times New Roman"/>
          <w:sz w:val="22"/>
        </w:rPr>
        <w:t>   Организация производства и менеджмент : учеб. пособие для студ. вузов по направл. "Конструкторско-технол. обеспеч. машиностроит. пр-в" / Э. А. Карпов. - 4-е изд., стер. - Старый Оскол : ТНТ, 2010. - 768 с.</w:t>
      </w:r>
    </w:p>
    <w:p w:rsidR="003C28D8" w:rsidRPr="008131AF" w:rsidRDefault="003C28D8" w:rsidP="008131AF">
      <w:pPr>
        <w:numPr>
          <w:ilvl w:val="0"/>
          <w:numId w:val="15"/>
        </w:numPr>
        <w:tabs>
          <w:tab w:val="left" w:pos="993"/>
        </w:tabs>
        <w:ind w:left="0" w:firstLine="709"/>
        <w:rPr>
          <w:rFonts w:cs="Times New Roman"/>
          <w:sz w:val="22"/>
        </w:rPr>
      </w:pPr>
      <w:r w:rsidRPr="008131AF">
        <w:rPr>
          <w:rFonts w:cs="Times New Roman"/>
          <w:bCs/>
          <w:sz w:val="22"/>
        </w:rPr>
        <w:t>Фатихова, Л.Э.</w:t>
      </w:r>
      <w:r w:rsidRPr="008131AF">
        <w:rPr>
          <w:rFonts w:cs="Times New Roman"/>
          <w:sz w:val="22"/>
        </w:rPr>
        <w:t>   Организация и планирование производства : учеб. пособие для студ. спец.: 220301- "Автоматизация технол. проц. и пр-в (в машиностроении)", 230102- "Автоматизир. системы обраб. информации и упр." / Л. Э. Фатихова ; Камская гос. инж.-экон. академия. - Наб. Челны : ИНЭКА, 2007. - 146 с.</w:t>
      </w:r>
    </w:p>
    <w:p w:rsidR="003C28D8" w:rsidRPr="008131AF" w:rsidRDefault="003C28D8" w:rsidP="008131AF">
      <w:pPr>
        <w:numPr>
          <w:ilvl w:val="0"/>
          <w:numId w:val="15"/>
        </w:numPr>
        <w:tabs>
          <w:tab w:val="left" w:pos="993"/>
        </w:tabs>
        <w:ind w:left="0" w:firstLine="709"/>
        <w:rPr>
          <w:rFonts w:cs="Times New Roman"/>
          <w:sz w:val="22"/>
        </w:rPr>
      </w:pPr>
      <w:r w:rsidRPr="008131AF">
        <w:rPr>
          <w:rFonts w:cs="Times New Roman"/>
          <w:sz w:val="22"/>
        </w:rPr>
        <w:t>Организация и планирование производства : учеб. пособие для студ. вузов по спец. "Экон. и управл. на предприятии хим. пром. в части инженерной подготовки" / А. Н. Ильченко, И. Д. Кузнецова, Беляева, Т.Н. [и др.] ; под ред. А.Н.Ильченко, И.Д.Кузнецовой. - 3-е изд., стер. - М. : Академия, 2010. - 208 с.</w:t>
      </w:r>
    </w:p>
    <w:p w:rsidR="003C28D8" w:rsidRPr="008131AF" w:rsidRDefault="003C28D8" w:rsidP="008131AF">
      <w:pPr>
        <w:numPr>
          <w:ilvl w:val="0"/>
          <w:numId w:val="15"/>
        </w:numPr>
        <w:tabs>
          <w:tab w:val="left" w:pos="993"/>
        </w:tabs>
        <w:ind w:left="0" w:firstLine="709"/>
        <w:rPr>
          <w:rFonts w:cs="Times New Roman"/>
          <w:sz w:val="22"/>
        </w:rPr>
      </w:pPr>
      <w:r w:rsidRPr="008131AF">
        <w:rPr>
          <w:rFonts w:cs="Times New Roman"/>
          <w:bCs/>
          <w:sz w:val="22"/>
        </w:rPr>
        <w:t xml:space="preserve">Рязанова, В.А. </w:t>
      </w:r>
      <w:r w:rsidRPr="008131AF">
        <w:rPr>
          <w:rFonts w:cs="Times New Roman"/>
          <w:sz w:val="22"/>
        </w:rPr>
        <w:t xml:space="preserve"> Организация и планирование производства : учеб. пособие для студ. вузов по направл. "Радиотехн." и "Проектирование и технол. электрон. ср-в" / В. А. Рязанова, Э. Ю. Люшина ; под ред. М.Ф.Балакина. - М. : Академия, 2010. - 272 с. </w:t>
      </w:r>
    </w:p>
    <w:p w:rsidR="003C28D8" w:rsidRPr="008131AF" w:rsidRDefault="003C28D8" w:rsidP="008131AF">
      <w:pPr>
        <w:numPr>
          <w:ilvl w:val="0"/>
          <w:numId w:val="15"/>
        </w:numPr>
        <w:tabs>
          <w:tab w:val="left" w:pos="993"/>
        </w:tabs>
        <w:ind w:left="0" w:firstLine="567"/>
        <w:rPr>
          <w:rFonts w:cs="Times New Roman"/>
          <w:color w:val="555555"/>
          <w:sz w:val="22"/>
          <w:shd w:val="clear" w:color="auto" w:fill="FFFFFF"/>
        </w:rPr>
      </w:pPr>
      <w:r w:rsidRPr="008131AF">
        <w:rPr>
          <w:rFonts w:cs="Times New Roman"/>
          <w:sz w:val="22"/>
          <w:shd w:val="clear" w:color="auto" w:fill="FFFFFF"/>
        </w:rPr>
        <w:t>Организация производства и управление предприятием: Учебник / О.Г. Туровец, В.Б.Родионов и др.; Под ред. О.Г.Туровеца - 3-e изд. - М.: НИЦ ИНФРА-М, 2015. - 506 с.: 60x90 1/16. - (Высшее образование: Бакалавриат). (п) ISBN 978-5-16-004331-9</w:t>
      </w:r>
      <w:r w:rsidRPr="008131AF">
        <w:rPr>
          <w:rFonts w:cs="Times New Roman"/>
          <w:sz w:val="22"/>
        </w:rPr>
        <w:t xml:space="preserve"> </w:t>
      </w:r>
      <w:hyperlink r:id="rId85" w:history="1">
        <w:r w:rsidRPr="008131AF">
          <w:rPr>
            <w:rStyle w:val="af3"/>
            <w:sz w:val="22"/>
            <w:shd w:val="clear" w:color="auto" w:fill="FFFFFF"/>
          </w:rPr>
          <w:t>http://znanium.com/catalog.php?bookinfo=472411</w:t>
        </w:r>
      </w:hyperlink>
    </w:p>
    <w:p w:rsidR="003C28D8" w:rsidRPr="008131AF" w:rsidRDefault="003C28D8" w:rsidP="008131AF">
      <w:pPr>
        <w:numPr>
          <w:ilvl w:val="0"/>
          <w:numId w:val="15"/>
        </w:numPr>
        <w:tabs>
          <w:tab w:val="left" w:pos="993"/>
        </w:tabs>
        <w:ind w:left="0" w:firstLine="567"/>
        <w:rPr>
          <w:rFonts w:cs="Times New Roman"/>
          <w:color w:val="555555"/>
          <w:sz w:val="22"/>
          <w:shd w:val="clear" w:color="auto" w:fill="FFFFFF"/>
        </w:rPr>
      </w:pPr>
      <w:r w:rsidRPr="008131AF">
        <w:rPr>
          <w:rFonts w:cs="Times New Roman"/>
          <w:sz w:val="22"/>
          <w:shd w:val="clear" w:color="auto" w:fill="FFFFFF"/>
        </w:rPr>
        <w:t>Организация производства: инновационная стратегия устойчивого развития предприятия: Учебник / М.В. Радиевский. - М.: ИНФРА-М, 2009. - 377 с.: 60x90 1/16. - (Высшее образование). (переплет) ISBN 978-5-16-003603-8.</w:t>
      </w:r>
      <w:r w:rsidRPr="008131AF">
        <w:rPr>
          <w:rFonts w:cs="Times New Roman"/>
          <w:sz w:val="22"/>
        </w:rPr>
        <w:t xml:space="preserve"> </w:t>
      </w:r>
      <w:hyperlink r:id="rId86" w:history="1">
        <w:r w:rsidRPr="008131AF">
          <w:rPr>
            <w:rStyle w:val="af3"/>
            <w:sz w:val="22"/>
            <w:shd w:val="clear" w:color="auto" w:fill="FFFFFF"/>
          </w:rPr>
          <w:t>http://znanium.com/catalog.php?bookinfo=172534</w:t>
        </w:r>
      </w:hyperlink>
    </w:p>
    <w:p w:rsidR="009B1076" w:rsidRDefault="009B1076" w:rsidP="009B1076">
      <w:pPr>
        <w:tabs>
          <w:tab w:val="left" w:pos="0"/>
          <w:tab w:val="left" w:pos="993"/>
        </w:tabs>
        <w:rPr>
          <w:rFonts w:cs="Times New Roman"/>
          <w:sz w:val="24"/>
          <w:szCs w:val="24"/>
        </w:rPr>
      </w:pPr>
    </w:p>
    <w:p w:rsidR="00846B9F" w:rsidRDefault="00846B9F" w:rsidP="009B1076">
      <w:pPr>
        <w:tabs>
          <w:tab w:val="left" w:pos="0"/>
          <w:tab w:val="left" w:pos="993"/>
        </w:tabs>
        <w:rPr>
          <w:rFonts w:cs="Times New Roman"/>
          <w:sz w:val="24"/>
          <w:szCs w:val="24"/>
        </w:rPr>
      </w:pPr>
    </w:p>
    <w:p w:rsidR="00846B9F" w:rsidRDefault="00846B9F" w:rsidP="009B1076">
      <w:pPr>
        <w:tabs>
          <w:tab w:val="left" w:pos="0"/>
          <w:tab w:val="left" w:pos="993"/>
        </w:tabs>
        <w:rPr>
          <w:rFonts w:cs="Times New Roman"/>
          <w:sz w:val="24"/>
          <w:szCs w:val="24"/>
        </w:rPr>
      </w:pPr>
    </w:p>
    <w:p w:rsidR="00846B9F" w:rsidRDefault="00846B9F" w:rsidP="009B1076">
      <w:pPr>
        <w:tabs>
          <w:tab w:val="left" w:pos="0"/>
          <w:tab w:val="left" w:pos="993"/>
        </w:tabs>
        <w:rPr>
          <w:rFonts w:cs="Times New Roman"/>
          <w:sz w:val="24"/>
          <w:szCs w:val="24"/>
        </w:rPr>
      </w:pPr>
    </w:p>
    <w:p w:rsidR="00846B9F" w:rsidRDefault="00846B9F" w:rsidP="009B1076">
      <w:pPr>
        <w:tabs>
          <w:tab w:val="left" w:pos="0"/>
          <w:tab w:val="left" w:pos="993"/>
        </w:tabs>
        <w:rPr>
          <w:rFonts w:cs="Times New Roman"/>
          <w:sz w:val="24"/>
          <w:szCs w:val="24"/>
        </w:rPr>
      </w:pPr>
    </w:p>
    <w:p w:rsidR="00846B9F" w:rsidRDefault="00846B9F" w:rsidP="009B1076">
      <w:pPr>
        <w:tabs>
          <w:tab w:val="left" w:pos="0"/>
          <w:tab w:val="left" w:pos="993"/>
        </w:tabs>
        <w:rPr>
          <w:rFonts w:cs="Times New Roman"/>
          <w:sz w:val="24"/>
          <w:szCs w:val="24"/>
        </w:rPr>
      </w:pPr>
    </w:p>
    <w:p w:rsidR="00846B9F" w:rsidRDefault="00846B9F"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292607" w:rsidRDefault="00292607" w:rsidP="009B1076">
      <w:pPr>
        <w:tabs>
          <w:tab w:val="left" w:pos="0"/>
          <w:tab w:val="left" w:pos="993"/>
        </w:tabs>
        <w:rPr>
          <w:rFonts w:cs="Times New Roman"/>
          <w:sz w:val="24"/>
          <w:szCs w:val="24"/>
        </w:rPr>
      </w:pPr>
    </w:p>
    <w:p w:rsidR="00292607" w:rsidRDefault="00292607" w:rsidP="009B1076">
      <w:pPr>
        <w:tabs>
          <w:tab w:val="left" w:pos="0"/>
          <w:tab w:val="left" w:pos="993"/>
        </w:tabs>
        <w:rPr>
          <w:rFonts w:cs="Times New Roman"/>
          <w:sz w:val="24"/>
          <w:szCs w:val="24"/>
        </w:rPr>
      </w:pPr>
    </w:p>
    <w:p w:rsidR="00292607" w:rsidRDefault="00292607" w:rsidP="009B1076">
      <w:pPr>
        <w:tabs>
          <w:tab w:val="left" w:pos="0"/>
          <w:tab w:val="left" w:pos="993"/>
        </w:tabs>
        <w:rPr>
          <w:rFonts w:cs="Times New Roman"/>
          <w:sz w:val="24"/>
          <w:szCs w:val="24"/>
        </w:rPr>
      </w:pPr>
    </w:p>
    <w:p w:rsidR="00292607" w:rsidRDefault="00292607" w:rsidP="009B1076">
      <w:pPr>
        <w:tabs>
          <w:tab w:val="left" w:pos="0"/>
          <w:tab w:val="left" w:pos="993"/>
        </w:tabs>
        <w:rPr>
          <w:rFonts w:cs="Times New Roman"/>
          <w:sz w:val="24"/>
          <w:szCs w:val="24"/>
        </w:rPr>
      </w:pPr>
    </w:p>
    <w:p w:rsidR="00292607" w:rsidRDefault="00292607" w:rsidP="009B1076">
      <w:pPr>
        <w:tabs>
          <w:tab w:val="left" w:pos="0"/>
          <w:tab w:val="left" w:pos="993"/>
        </w:tabs>
        <w:rPr>
          <w:rFonts w:cs="Times New Roman"/>
          <w:sz w:val="24"/>
          <w:szCs w:val="24"/>
        </w:rPr>
      </w:pPr>
    </w:p>
    <w:p w:rsidR="008131AF" w:rsidRDefault="008131AF" w:rsidP="009B1076">
      <w:pPr>
        <w:tabs>
          <w:tab w:val="left" w:pos="0"/>
          <w:tab w:val="left" w:pos="993"/>
        </w:tabs>
        <w:rPr>
          <w:rFonts w:cs="Times New Roman"/>
          <w:sz w:val="24"/>
          <w:szCs w:val="24"/>
        </w:rPr>
      </w:pPr>
    </w:p>
    <w:p w:rsidR="008131AF" w:rsidRDefault="008131AF" w:rsidP="009B1076">
      <w:pPr>
        <w:tabs>
          <w:tab w:val="left" w:pos="0"/>
          <w:tab w:val="left" w:pos="993"/>
        </w:tabs>
        <w:rPr>
          <w:rFonts w:cs="Times New Roman"/>
          <w:sz w:val="24"/>
          <w:szCs w:val="24"/>
        </w:rPr>
      </w:pPr>
    </w:p>
    <w:p w:rsidR="008131AF" w:rsidRDefault="008131AF" w:rsidP="009B1076">
      <w:pPr>
        <w:tabs>
          <w:tab w:val="left" w:pos="0"/>
          <w:tab w:val="left" w:pos="993"/>
        </w:tabs>
        <w:rPr>
          <w:rFonts w:cs="Times New Roman"/>
          <w:sz w:val="24"/>
          <w:szCs w:val="24"/>
        </w:rPr>
      </w:pPr>
    </w:p>
    <w:p w:rsidR="008131AF" w:rsidRDefault="008131AF" w:rsidP="009B1076">
      <w:pPr>
        <w:tabs>
          <w:tab w:val="left" w:pos="0"/>
          <w:tab w:val="left" w:pos="993"/>
        </w:tabs>
        <w:rPr>
          <w:rFonts w:cs="Times New Roman"/>
          <w:sz w:val="24"/>
          <w:szCs w:val="24"/>
        </w:rPr>
      </w:pPr>
    </w:p>
    <w:p w:rsidR="008131AF" w:rsidRDefault="008131AF" w:rsidP="009B1076">
      <w:pPr>
        <w:tabs>
          <w:tab w:val="left" w:pos="0"/>
          <w:tab w:val="left" w:pos="993"/>
        </w:tabs>
        <w:rPr>
          <w:rFonts w:cs="Times New Roman"/>
          <w:sz w:val="24"/>
          <w:szCs w:val="24"/>
        </w:rPr>
      </w:pPr>
    </w:p>
    <w:p w:rsidR="008131AF" w:rsidRDefault="008131AF" w:rsidP="009B1076">
      <w:pPr>
        <w:tabs>
          <w:tab w:val="left" w:pos="0"/>
          <w:tab w:val="left" w:pos="993"/>
        </w:tabs>
        <w:rPr>
          <w:rFonts w:cs="Times New Roman"/>
          <w:sz w:val="24"/>
          <w:szCs w:val="24"/>
        </w:rPr>
      </w:pPr>
    </w:p>
    <w:p w:rsidR="008131AF" w:rsidRDefault="008131AF" w:rsidP="009B1076">
      <w:pPr>
        <w:tabs>
          <w:tab w:val="left" w:pos="0"/>
          <w:tab w:val="left" w:pos="993"/>
        </w:tabs>
        <w:rPr>
          <w:rFonts w:cs="Times New Roman"/>
          <w:sz w:val="24"/>
          <w:szCs w:val="24"/>
        </w:rPr>
      </w:pPr>
    </w:p>
    <w:p w:rsidR="00292607" w:rsidRDefault="00292607"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9B1076" w:rsidRDefault="009B1076" w:rsidP="009B1076">
      <w:pPr>
        <w:tabs>
          <w:tab w:val="left" w:pos="0"/>
          <w:tab w:val="left" w:pos="993"/>
        </w:tabs>
        <w:rPr>
          <w:rFonts w:cs="Times New Roman"/>
          <w:sz w:val="24"/>
          <w:szCs w:val="24"/>
        </w:rPr>
      </w:pPr>
    </w:p>
    <w:p w:rsidR="009B1076" w:rsidRPr="00292607" w:rsidRDefault="009B1076" w:rsidP="009B1076">
      <w:pPr>
        <w:tabs>
          <w:tab w:val="left" w:pos="0"/>
          <w:tab w:val="left" w:pos="993"/>
        </w:tabs>
        <w:rPr>
          <w:rFonts w:cs="Times New Roman"/>
          <w:sz w:val="20"/>
          <w:szCs w:val="20"/>
        </w:rPr>
      </w:pPr>
    </w:p>
    <w:p w:rsidR="009B1076" w:rsidRPr="00292607" w:rsidRDefault="009B1076" w:rsidP="009B1076">
      <w:pPr>
        <w:tabs>
          <w:tab w:val="left" w:pos="0"/>
          <w:tab w:val="left" w:pos="993"/>
        </w:tabs>
        <w:jc w:val="center"/>
        <w:rPr>
          <w:rFonts w:cs="Times New Roman"/>
          <w:sz w:val="20"/>
          <w:szCs w:val="20"/>
        </w:rPr>
      </w:pPr>
      <w:r w:rsidRPr="00292607">
        <w:rPr>
          <w:rFonts w:cs="Times New Roman"/>
          <w:sz w:val="20"/>
          <w:szCs w:val="20"/>
        </w:rPr>
        <w:t>Отпечатано в Издательско-полиграфическом центре</w:t>
      </w:r>
    </w:p>
    <w:p w:rsidR="009B1076" w:rsidRPr="00292607" w:rsidRDefault="009B1076" w:rsidP="009B1076">
      <w:pPr>
        <w:tabs>
          <w:tab w:val="left" w:pos="0"/>
          <w:tab w:val="left" w:pos="993"/>
        </w:tabs>
        <w:jc w:val="center"/>
        <w:rPr>
          <w:rFonts w:cs="Times New Roman"/>
          <w:sz w:val="20"/>
          <w:szCs w:val="20"/>
        </w:rPr>
      </w:pPr>
      <w:r w:rsidRPr="00292607">
        <w:rPr>
          <w:rFonts w:cs="Times New Roman"/>
          <w:sz w:val="20"/>
          <w:szCs w:val="20"/>
        </w:rPr>
        <w:t>Набережночелнинского института</w:t>
      </w:r>
    </w:p>
    <w:p w:rsidR="009B1076" w:rsidRPr="00292607" w:rsidRDefault="009B1076" w:rsidP="009B1076">
      <w:pPr>
        <w:tabs>
          <w:tab w:val="left" w:pos="0"/>
          <w:tab w:val="left" w:pos="993"/>
        </w:tabs>
        <w:jc w:val="center"/>
        <w:rPr>
          <w:rFonts w:cs="Times New Roman"/>
          <w:sz w:val="20"/>
          <w:szCs w:val="20"/>
        </w:rPr>
      </w:pPr>
      <w:r w:rsidRPr="00292607">
        <w:rPr>
          <w:rFonts w:cs="Times New Roman"/>
          <w:sz w:val="20"/>
          <w:szCs w:val="20"/>
        </w:rPr>
        <w:t>Казанского (Приволжского) федерального университета</w:t>
      </w:r>
    </w:p>
    <w:p w:rsidR="009B1076" w:rsidRPr="00292607" w:rsidRDefault="009B1076" w:rsidP="009B1076">
      <w:pPr>
        <w:tabs>
          <w:tab w:val="left" w:pos="0"/>
          <w:tab w:val="left" w:pos="993"/>
        </w:tabs>
        <w:jc w:val="center"/>
        <w:rPr>
          <w:rFonts w:cs="Times New Roman"/>
          <w:sz w:val="20"/>
          <w:szCs w:val="20"/>
        </w:rPr>
      </w:pPr>
    </w:p>
    <w:p w:rsidR="009B1076" w:rsidRPr="00292607" w:rsidRDefault="009B1076" w:rsidP="009B1076">
      <w:pPr>
        <w:tabs>
          <w:tab w:val="left" w:pos="0"/>
          <w:tab w:val="left" w:pos="993"/>
        </w:tabs>
        <w:jc w:val="center"/>
        <w:rPr>
          <w:rFonts w:cs="Times New Roman"/>
          <w:sz w:val="20"/>
          <w:szCs w:val="20"/>
        </w:rPr>
      </w:pPr>
    </w:p>
    <w:p w:rsidR="009B1076" w:rsidRPr="00292607" w:rsidRDefault="009B1076" w:rsidP="009B1076">
      <w:pPr>
        <w:tabs>
          <w:tab w:val="left" w:pos="0"/>
          <w:tab w:val="left" w:pos="993"/>
        </w:tabs>
        <w:jc w:val="center"/>
        <w:rPr>
          <w:rFonts w:cs="Times New Roman"/>
          <w:sz w:val="20"/>
          <w:szCs w:val="20"/>
        </w:rPr>
      </w:pPr>
      <w:r w:rsidRPr="00292607">
        <w:rPr>
          <w:rFonts w:cs="Times New Roman"/>
          <w:sz w:val="20"/>
          <w:szCs w:val="20"/>
        </w:rPr>
        <w:t xml:space="preserve">Подписано в печать </w:t>
      </w:r>
      <w:r w:rsidR="00FE4C67">
        <w:rPr>
          <w:rFonts w:cs="Times New Roman"/>
          <w:sz w:val="20"/>
          <w:szCs w:val="20"/>
        </w:rPr>
        <w:t>06.04.</w:t>
      </w:r>
      <w:r w:rsidRPr="00292607">
        <w:rPr>
          <w:rFonts w:cs="Times New Roman"/>
          <w:sz w:val="20"/>
          <w:szCs w:val="20"/>
        </w:rPr>
        <w:t>2015 г.</w:t>
      </w:r>
    </w:p>
    <w:p w:rsidR="009B1076" w:rsidRPr="00292607" w:rsidRDefault="009B1076" w:rsidP="009B1076">
      <w:pPr>
        <w:tabs>
          <w:tab w:val="left" w:pos="0"/>
          <w:tab w:val="left" w:pos="993"/>
        </w:tabs>
        <w:jc w:val="center"/>
        <w:rPr>
          <w:rFonts w:cs="Times New Roman"/>
          <w:sz w:val="20"/>
          <w:szCs w:val="20"/>
        </w:rPr>
      </w:pPr>
      <w:r w:rsidRPr="00292607">
        <w:rPr>
          <w:rFonts w:cs="Times New Roman"/>
          <w:sz w:val="20"/>
          <w:szCs w:val="20"/>
        </w:rPr>
        <w:t>Формат 60х80/16. Печать ризографическая</w:t>
      </w:r>
    </w:p>
    <w:p w:rsidR="009B1076" w:rsidRPr="004A720A" w:rsidRDefault="009B1076" w:rsidP="009B1076">
      <w:pPr>
        <w:tabs>
          <w:tab w:val="left" w:pos="0"/>
          <w:tab w:val="left" w:pos="993"/>
        </w:tabs>
        <w:jc w:val="center"/>
        <w:rPr>
          <w:rFonts w:cs="Times New Roman"/>
          <w:sz w:val="20"/>
          <w:szCs w:val="20"/>
        </w:rPr>
      </w:pPr>
      <w:r w:rsidRPr="00292607">
        <w:rPr>
          <w:rFonts w:cs="Times New Roman"/>
          <w:sz w:val="20"/>
          <w:szCs w:val="20"/>
        </w:rPr>
        <w:t>Бумага офсетная. Гарнитура</w:t>
      </w:r>
      <w:r w:rsidRPr="004A720A">
        <w:rPr>
          <w:rFonts w:cs="Times New Roman"/>
          <w:sz w:val="20"/>
          <w:szCs w:val="20"/>
        </w:rPr>
        <w:t xml:space="preserve"> «</w:t>
      </w:r>
      <w:r w:rsidRPr="00292607">
        <w:rPr>
          <w:rFonts w:cs="Times New Roman"/>
          <w:sz w:val="20"/>
          <w:szCs w:val="20"/>
          <w:lang w:val="en-US"/>
        </w:rPr>
        <w:t>Time</w:t>
      </w:r>
      <w:r w:rsidR="009C023D">
        <w:rPr>
          <w:rFonts w:cs="Times New Roman"/>
          <w:sz w:val="20"/>
          <w:szCs w:val="20"/>
          <w:lang w:val="en-US"/>
        </w:rPr>
        <w:t>s</w:t>
      </w:r>
      <w:r w:rsidRPr="004A720A">
        <w:rPr>
          <w:rFonts w:cs="Times New Roman"/>
          <w:sz w:val="20"/>
          <w:szCs w:val="20"/>
        </w:rPr>
        <w:t xml:space="preserve"> </w:t>
      </w:r>
      <w:r w:rsidRPr="00292607">
        <w:rPr>
          <w:rFonts w:cs="Times New Roman"/>
          <w:sz w:val="20"/>
          <w:szCs w:val="20"/>
          <w:lang w:val="en-US"/>
        </w:rPr>
        <w:t>New</w:t>
      </w:r>
      <w:r w:rsidRPr="004A720A">
        <w:rPr>
          <w:rFonts w:cs="Times New Roman"/>
          <w:sz w:val="20"/>
          <w:szCs w:val="20"/>
        </w:rPr>
        <w:t xml:space="preserve"> </w:t>
      </w:r>
      <w:r w:rsidRPr="00292607">
        <w:rPr>
          <w:rFonts w:cs="Times New Roman"/>
          <w:sz w:val="20"/>
          <w:szCs w:val="20"/>
          <w:lang w:val="en-US"/>
        </w:rPr>
        <w:t>Roman</w:t>
      </w:r>
      <w:r w:rsidRPr="004A720A">
        <w:rPr>
          <w:rFonts w:cs="Times New Roman"/>
          <w:sz w:val="20"/>
          <w:szCs w:val="20"/>
        </w:rPr>
        <w:t>»</w:t>
      </w:r>
    </w:p>
    <w:p w:rsidR="009B1076" w:rsidRPr="00292607" w:rsidRDefault="009B1076" w:rsidP="009B1076">
      <w:pPr>
        <w:tabs>
          <w:tab w:val="left" w:pos="0"/>
          <w:tab w:val="left" w:pos="993"/>
        </w:tabs>
        <w:jc w:val="center"/>
        <w:rPr>
          <w:rFonts w:cs="Times New Roman"/>
          <w:sz w:val="20"/>
          <w:szCs w:val="20"/>
        </w:rPr>
      </w:pPr>
      <w:r w:rsidRPr="00292607">
        <w:rPr>
          <w:rFonts w:cs="Times New Roman"/>
          <w:sz w:val="20"/>
          <w:szCs w:val="20"/>
        </w:rPr>
        <w:t>Усл</w:t>
      </w:r>
      <w:r w:rsidRPr="004A720A">
        <w:rPr>
          <w:rFonts w:cs="Times New Roman"/>
          <w:sz w:val="20"/>
          <w:szCs w:val="20"/>
        </w:rPr>
        <w:t xml:space="preserve">. </w:t>
      </w:r>
      <w:r w:rsidRPr="00292607">
        <w:rPr>
          <w:rFonts w:cs="Times New Roman"/>
          <w:sz w:val="20"/>
          <w:szCs w:val="20"/>
        </w:rPr>
        <w:t>п</w:t>
      </w:r>
      <w:r w:rsidRPr="004A720A">
        <w:rPr>
          <w:rFonts w:cs="Times New Roman"/>
          <w:sz w:val="20"/>
          <w:szCs w:val="20"/>
        </w:rPr>
        <w:t>.</w:t>
      </w:r>
      <w:r w:rsidRPr="00292607">
        <w:rPr>
          <w:rFonts w:cs="Times New Roman"/>
          <w:sz w:val="20"/>
          <w:szCs w:val="20"/>
        </w:rPr>
        <w:t>л</w:t>
      </w:r>
      <w:r w:rsidRPr="004A720A">
        <w:rPr>
          <w:rFonts w:cs="Times New Roman"/>
          <w:sz w:val="20"/>
          <w:szCs w:val="20"/>
        </w:rPr>
        <w:t xml:space="preserve">.  </w:t>
      </w:r>
      <w:r w:rsidR="00FE4C67">
        <w:rPr>
          <w:rFonts w:cs="Times New Roman"/>
          <w:sz w:val="20"/>
          <w:szCs w:val="20"/>
        </w:rPr>
        <w:t>2,75</w:t>
      </w:r>
      <w:r w:rsidRPr="004A720A">
        <w:rPr>
          <w:rFonts w:cs="Times New Roman"/>
          <w:sz w:val="20"/>
          <w:szCs w:val="20"/>
        </w:rPr>
        <w:t xml:space="preserve">            </w:t>
      </w:r>
      <w:r w:rsidRPr="00292607">
        <w:rPr>
          <w:rFonts w:cs="Times New Roman"/>
          <w:sz w:val="20"/>
          <w:szCs w:val="20"/>
        </w:rPr>
        <w:t>Уч.-изд.л.</w:t>
      </w:r>
      <w:r w:rsidR="00FE4C67">
        <w:rPr>
          <w:rFonts w:cs="Times New Roman"/>
          <w:sz w:val="20"/>
          <w:szCs w:val="20"/>
        </w:rPr>
        <w:t xml:space="preserve"> 2,75</w:t>
      </w:r>
    </w:p>
    <w:p w:rsidR="009B1076" w:rsidRPr="00292607" w:rsidRDefault="009B1076" w:rsidP="009B1076">
      <w:pPr>
        <w:pBdr>
          <w:bottom w:val="single" w:sz="12" w:space="1" w:color="auto"/>
        </w:pBdr>
        <w:tabs>
          <w:tab w:val="left" w:pos="0"/>
          <w:tab w:val="left" w:pos="993"/>
        </w:tabs>
        <w:jc w:val="center"/>
        <w:rPr>
          <w:rFonts w:cs="Times New Roman"/>
          <w:sz w:val="20"/>
          <w:szCs w:val="20"/>
        </w:rPr>
      </w:pPr>
      <w:r w:rsidRPr="00292607">
        <w:rPr>
          <w:rFonts w:cs="Times New Roman"/>
          <w:sz w:val="20"/>
          <w:szCs w:val="20"/>
        </w:rPr>
        <w:t>Тираж 50 экз. Заказ №</w:t>
      </w:r>
      <w:r w:rsidR="00FE4C67">
        <w:rPr>
          <w:rFonts w:cs="Times New Roman"/>
          <w:sz w:val="20"/>
          <w:szCs w:val="20"/>
        </w:rPr>
        <w:t xml:space="preserve"> 48</w:t>
      </w:r>
      <w:r w:rsidR="00B31FF5">
        <w:rPr>
          <w:rFonts w:cs="Times New Roman"/>
          <w:sz w:val="20"/>
          <w:szCs w:val="20"/>
        </w:rPr>
        <w:t>5</w:t>
      </w:r>
    </w:p>
    <w:p w:rsidR="009B1076" w:rsidRPr="00292607" w:rsidRDefault="009B1076" w:rsidP="009B1076">
      <w:pPr>
        <w:pBdr>
          <w:bottom w:val="single" w:sz="12" w:space="1" w:color="auto"/>
        </w:pBdr>
        <w:tabs>
          <w:tab w:val="left" w:pos="0"/>
          <w:tab w:val="left" w:pos="993"/>
        </w:tabs>
        <w:jc w:val="center"/>
        <w:rPr>
          <w:rFonts w:cs="Times New Roman"/>
          <w:sz w:val="20"/>
          <w:szCs w:val="20"/>
        </w:rPr>
      </w:pPr>
    </w:p>
    <w:p w:rsidR="009B1076" w:rsidRPr="00292607" w:rsidRDefault="009B1076" w:rsidP="009B1076">
      <w:pPr>
        <w:tabs>
          <w:tab w:val="left" w:pos="0"/>
          <w:tab w:val="left" w:pos="993"/>
        </w:tabs>
        <w:jc w:val="center"/>
        <w:rPr>
          <w:rFonts w:cs="Times New Roman"/>
          <w:sz w:val="20"/>
          <w:szCs w:val="20"/>
        </w:rPr>
      </w:pPr>
      <w:r w:rsidRPr="00292607">
        <w:rPr>
          <w:rFonts w:cs="Times New Roman"/>
          <w:sz w:val="20"/>
          <w:szCs w:val="20"/>
        </w:rPr>
        <w:t>423810, г. Набережные Челны, Новый город, проспект Мира, 68/19</w:t>
      </w:r>
    </w:p>
    <w:p w:rsidR="009B1076" w:rsidRPr="00292607" w:rsidRDefault="009B1076" w:rsidP="009B1076">
      <w:pPr>
        <w:tabs>
          <w:tab w:val="left" w:pos="0"/>
          <w:tab w:val="left" w:pos="993"/>
        </w:tabs>
        <w:jc w:val="center"/>
        <w:rPr>
          <w:rFonts w:cs="Times New Roman"/>
          <w:color w:val="555555"/>
          <w:sz w:val="20"/>
          <w:szCs w:val="20"/>
          <w:shd w:val="clear" w:color="auto" w:fill="FFFFFF"/>
          <w:lang w:val="en-US"/>
        </w:rPr>
      </w:pPr>
      <w:r w:rsidRPr="00292607">
        <w:rPr>
          <w:rFonts w:cs="Times New Roman"/>
          <w:sz w:val="20"/>
          <w:szCs w:val="20"/>
        </w:rPr>
        <w:t>Тел</w:t>
      </w:r>
      <w:r w:rsidRPr="00292607">
        <w:rPr>
          <w:rFonts w:cs="Times New Roman"/>
          <w:sz w:val="20"/>
          <w:szCs w:val="20"/>
          <w:lang w:val="en-US"/>
        </w:rPr>
        <w:t>./</w:t>
      </w:r>
      <w:r w:rsidRPr="00292607">
        <w:rPr>
          <w:rFonts w:cs="Times New Roman"/>
          <w:sz w:val="20"/>
          <w:szCs w:val="20"/>
        </w:rPr>
        <w:t>факс</w:t>
      </w:r>
      <w:r w:rsidRPr="00292607">
        <w:rPr>
          <w:rFonts w:cs="Times New Roman"/>
          <w:sz w:val="20"/>
          <w:szCs w:val="20"/>
          <w:lang w:val="en-US"/>
        </w:rPr>
        <w:t xml:space="preserve"> (8552) 39-65-99 </w:t>
      </w:r>
      <w:r w:rsidRPr="00292607">
        <w:rPr>
          <w:rFonts w:cs="Times New Roman"/>
          <w:sz w:val="20"/>
          <w:szCs w:val="20"/>
        </w:rPr>
        <w:t xml:space="preserve">  </w:t>
      </w:r>
      <w:r w:rsidRPr="00292607">
        <w:rPr>
          <w:rFonts w:cs="Times New Roman"/>
          <w:sz w:val="20"/>
          <w:szCs w:val="20"/>
          <w:lang w:val="en-US"/>
        </w:rPr>
        <w:t>e-mail</w:t>
      </w:r>
      <w:r w:rsidRPr="00292607">
        <w:rPr>
          <w:rFonts w:cs="Times New Roman"/>
          <w:sz w:val="20"/>
          <w:szCs w:val="20"/>
        </w:rPr>
        <w:t>:</w:t>
      </w:r>
      <w:r w:rsidRPr="00292607">
        <w:rPr>
          <w:rFonts w:cs="Times New Roman"/>
          <w:sz w:val="20"/>
          <w:szCs w:val="20"/>
          <w:lang w:val="en-US"/>
        </w:rPr>
        <w:t xml:space="preserve"> ic-nchi-kpfu@mail.ru</w:t>
      </w:r>
    </w:p>
    <w:sectPr w:rsidR="009B1076" w:rsidRPr="00292607" w:rsidSect="00F322BB">
      <w:footerReference w:type="default" r:id="rId87"/>
      <w:pgSz w:w="8419" w:h="11906" w:orient="landscape" w:code="9"/>
      <w:pgMar w:top="851" w:right="851" w:bottom="851" w:left="85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A98" w:rsidRDefault="002F6A98" w:rsidP="004A3A08">
      <w:r>
        <w:separator/>
      </w:r>
    </w:p>
  </w:endnote>
  <w:endnote w:type="continuationSeparator" w:id="1">
    <w:p w:rsidR="002F6A98" w:rsidRDefault="002F6A98" w:rsidP="004A3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25478"/>
    </w:sdtPr>
    <w:sdtEndPr>
      <w:rPr>
        <w:sz w:val="16"/>
        <w:szCs w:val="16"/>
      </w:rPr>
    </w:sdtEndPr>
    <w:sdtContent>
      <w:p w:rsidR="00F32D66" w:rsidRPr="00210B06" w:rsidRDefault="00485FDC" w:rsidP="00210B06">
        <w:pPr>
          <w:pStyle w:val="aa"/>
          <w:ind w:firstLine="0"/>
          <w:jc w:val="center"/>
          <w:rPr>
            <w:sz w:val="22"/>
          </w:rPr>
        </w:pPr>
        <w:r w:rsidRPr="00292607">
          <w:rPr>
            <w:sz w:val="16"/>
            <w:szCs w:val="16"/>
          </w:rPr>
          <w:fldChar w:fldCharType="begin"/>
        </w:r>
        <w:r w:rsidR="00F32D66" w:rsidRPr="00292607">
          <w:rPr>
            <w:sz w:val="16"/>
            <w:szCs w:val="16"/>
          </w:rPr>
          <w:instrText xml:space="preserve"> PAGE   \* MERGEFORMAT </w:instrText>
        </w:r>
        <w:r w:rsidRPr="00292607">
          <w:rPr>
            <w:sz w:val="16"/>
            <w:szCs w:val="16"/>
          </w:rPr>
          <w:fldChar w:fldCharType="separate"/>
        </w:r>
        <w:r w:rsidR="004A720A">
          <w:rPr>
            <w:noProof/>
            <w:sz w:val="16"/>
            <w:szCs w:val="16"/>
          </w:rPr>
          <w:t>43</w:t>
        </w:r>
        <w:r w:rsidRPr="00292607">
          <w:rPr>
            <w:sz w:val="16"/>
            <w:szCs w:val="16"/>
          </w:rPr>
          <w:fldChar w:fldCharType="end"/>
        </w:r>
      </w:p>
    </w:sdtContent>
  </w:sdt>
  <w:p w:rsidR="00F32D66" w:rsidRDefault="00F32D6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A98" w:rsidRDefault="002F6A98" w:rsidP="004A3A08">
      <w:r>
        <w:separator/>
      </w:r>
    </w:p>
  </w:footnote>
  <w:footnote w:type="continuationSeparator" w:id="1">
    <w:p w:rsidR="002F6A98" w:rsidRDefault="002F6A98" w:rsidP="004A3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E9CCF75A"/>
    <w:name w:val="WW8Num1"/>
    <w:lvl w:ilvl="0">
      <w:start w:val="1"/>
      <w:numFmt w:val="decimal"/>
      <w:lvlText w:val="%1."/>
      <w:lvlJc w:val="left"/>
      <w:pPr>
        <w:tabs>
          <w:tab w:val="num" w:pos="360"/>
        </w:tabs>
        <w:ind w:left="360"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00000004"/>
    <w:multiLevelType w:val="multilevel"/>
    <w:tmpl w:val="75026A48"/>
    <w:name w:val="WW8Num3"/>
    <w:lvl w:ilvl="0">
      <w:start w:val="1"/>
      <w:numFmt w:val="decimal"/>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000006"/>
    <w:multiLevelType w:val="singleLevel"/>
    <w:tmpl w:val="00000006"/>
    <w:name w:val="WW8Num5"/>
    <w:lvl w:ilvl="0">
      <w:start w:val="1"/>
      <w:numFmt w:val="decimal"/>
      <w:lvlText w:val="%1."/>
      <w:lvlJc w:val="left"/>
      <w:pPr>
        <w:tabs>
          <w:tab w:val="num" w:pos="360"/>
        </w:tabs>
        <w:ind w:left="360" w:hanging="360"/>
      </w:pPr>
    </w:lvl>
  </w:abstractNum>
  <w:abstractNum w:abstractNumId="3">
    <w:nsid w:val="00000007"/>
    <w:multiLevelType w:val="singleLevel"/>
    <w:tmpl w:val="00000007"/>
    <w:name w:val="WW8Num6"/>
    <w:lvl w:ilvl="0">
      <w:start w:val="15"/>
      <w:numFmt w:val="bullet"/>
      <w:lvlText w:val="-"/>
      <w:lvlJc w:val="left"/>
      <w:pPr>
        <w:tabs>
          <w:tab w:val="num" w:pos="1080"/>
        </w:tabs>
        <w:ind w:left="1080" w:hanging="360"/>
      </w:pPr>
      <w:rPr>
        <w:rFonts w:ascii="OpenSymbol" w:hAnsi="OpenSymbol"/>
      </w:rPr>
    </w:lvl>
  </w:abstractNum>
  <w:abstractNum w:abstractNumId="4">
    <w:nsid w:val="00000009"/>
    <w:multiLevelType w:val="multilevel"/>
    <w:tmpl w:val="6D5CE4D4"/>
    <w:name w:val="WW8Num9"/>
    <w:lvl w:ilvl="0">
      <w:start w:val="1"/>
      <w:numFmt w:val="decimal"/>
      <w:lvlText w:val="%1."/>
      <w:lvlJc w:val="left"/>
      <w:pPr>
        <w:tabs>
          <w:tab w:val="num" w:pos="360"/>
        </w:tabs>
        <w:ind w:left="360" w:hanging="360"/>
      </w:pPr>
    </w:lvl>
    <w:lvl w:ilvl="1">
      <w:start w:val="7"/>
      <w:numFmt w:val="decimal"/>
      <w:isLgl/>
      <w:lvlText w:val="%1.%2"/>
      <w:lvlJc w:val="left"/>
      <w:pPr>
        <w:ind w:left="1029" w:hanging="6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5">
    <w:nsid w:val="0000000C"/>
    <w:multiLevelType w:val="multilevel"/>
    <w:tmpl w:val="0000000C"/>
    <w:name w:val="WW8Num14"/>
    <w:lvl w:ilvl="0">
      <w:start w:val="1"/>
      <w:numFmt w:val="decimal"/>
      <w:lvlText w:val="%1."/>
      <w:lvlJc w:val="left"/>
      <w:pPr>
        <w:tabs>
          <w:tab w:val="num" w:pos="360"/>
        </w:tabs>
        <w:ind w:left="360" w:hanging="360"/>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6">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7">
    <w:nsid w:val="08FC60B5"/>
    <w:multiLevelType w:val="hybridMultilevel"/>
    <w:tmpl w:val="9F1A423A"/>
    <w:lvl w:ilvl="0" w:tplc="4DA29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861CD2"/>
    <w:multiLevelType w:val="hybridMultilevel"/>
    <w:tmpl w:val="689ECF96"/>
    <w:lvl w:ilvl="0" w:tplc="636CB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784E08"/>
    <w:multiLevelType w:val="hybridMultilevel"/>
    <w:tmpl w:val="2098B3B4"/>
    <w:lvl w:ilvl="0" w:tplc="F1DACE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E911FA"/>
    <w:multiLevelType w:val="hybridMultilevel"/>
    <w:tmpl w:val="9FC2774A"/>
    <w:lvl w:ilvl="0" w:tplc="6B946D3E">
      <w:start w:val="200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347BB9"/>
    <w:multiLevelType w:val="hybridMultilevel"/>
    <w:tmpl w:val="53B0E46E"/>
    <w:lvl w:ilvl="0" w:tplc="00000007">
      <w:start w:val="15"/>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403B9E"/>
    <w:multiLevelType w:val="multilevel"/>
    <w:tmpl w:val="963E54C6"/>
    <w:lvl w:ilvl="0">
      <w:start w:val="2"/>
      <w:numFmt w:val="decimal"/>
      <w:lvlText w:val="%1"/>
      <w:lvlJc w:val="left"/>
      <w:pPr>
        <w:ind w:left="1211" w:hanging="360"/>
      </w:pPr>
      <w:rPr>
        <w:rFonts w:hint="default"/>
      </w:r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614A173D"/>
    <w:multiLevelType w:val="singleLevel"/>
    <w:tmpl w:val="6B946D3E"/>
    <w:lvl w:ilvl="0">
      <w:start w:val="2003"/>
      <w:numFmt w:val="bullet"/>
      <w:lvlText w:val="-"/>
      <w:lvlJc w:val="left"/>
      <w:pPr>
        <w:tabs>
          <w:tab w:val="num" w:pos="1069"/>
        </w:tabs>
        <w:ind w:left="1069" w:hanging="360"/>
      </w:pPr>
      <w:rPr>
        <w:rFonts w:hint="default"/>
      </w:rPr>
    </w:lvl>
  </w:abstractNum>
  <w:abstractNum w:abstractNumId="14">
    <w:nsid w:val="7B5423F5"/>
    <w:multiLevelType w:val="hybridMultilevel"/>
    <w:tmpl w:val="3C3AE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 w:numId="8">
    <w:abstractNumId w:val="13"/>
  </w:num>
  <w:num w:numId="9">
    <w:abstractNumId w:val="7"/>
  </w:num>
  <w:num w:numId="10">
    <w:abstractNumId w:val="10"/>
  </w:num>
  <w:num w:numId="11">
    <w:abstractNumId w:val="11"/>
  </w:num>
  <w:num w:numId="12">
    <w:abstractNumId w:val="12"/>
  </w:num>
  <w:num w:numId="13">
    <w:abstractNumId w:val="14"/>
  </w:num>
  <w:num w:numId="14">
    <w:abstractNumId w:val="8"/>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bookFoldPrinting/>
  <w:drawingGridHorizontalSpacing w:val="14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5A12FB"/>
    <w:rsid w:val="0000441A"/>
    <w:rsid w:val="000170CE"/>
    <w:rsid w:val="00024084"/>
    <w:rsid w:val="00046654"/>
    <w:rsid w:val="000540DF"/>
    <w:rsid w:val="00054406"/>
    <w:rsid w:val="00055A4E"/>
    <w:rsid w:val="000561AE"/>
    <w:rsid w:val="00067F57"/>
    <w:rsid w:val="0007244E"/>
    <w:rsid w:val="000A0792"/>
    <w:rsid w:val="000A6B98"/>
    <w:rsid w:val="000C1DF6"/>
    <w:rsid w:val="000C7C3C"/>
    <w:rsid w:val="000C7F26"/>
    <w:rsid w:val="000F17D9"/>
    <w:rsid w:val="0011168A"/>
    <w:rsid w:val="001162A4"/>
    <w:rsid w:val="00117879"/>
    <w:rsid w:val="001422DC"/>
    <w:rsid w:val="00144A28"/>
    <w:rsid w:val="00153839"/>
    <w:rsid w:val="00165C80"/>
    <w:rsid w:val="00167AED"/>
    <w:rsid w:val="00174D8B"/>
    <w:rsid w:val="0018058F"/>
    <w:rsid w:val="00191539"/>
    <w:rsid w:val="001979FA"/>
    <w:rsid w:val="001B42D9"/>
    <w:rsid w:val="001B62FF"/>
    <w:rsid w:val="001C10D8"/>
    <w:rsid w:val="001C4A40"/>
    <w:rsid w:val="001C6011"/>
    <w:rsid w:val="001C72EF"/>
    <w:rsid w:val="001D1FD0"/>
    <w:rsid w:val="001D511A"/>
    <w:rsid w:val="001F20AA"/>
    <w:rsid w:val="001F76FE"/>
    <w:rsid w:val="001F7D35"/>
    <w:rsid w:val="00206E05"/>
    <w:rsid w:val="0020716C"/>
    <w:rsid w:val="00210B06"/>
    <w:rsid w:val="002122F4"/>
    <w:rsid w:val="00213974"/>
    <w:rsid w:val="002208CC"/>
    <w:rsid w:val="00223199"/>
    <w:rsid w:val="002373CE"/>
    <w:rsid w:val="002714A4"/>
    <w:rsid w:val="0027737D"/>
    <w:rsid w:val="0029049D"/>
    <w:rsid w:val="00292607"/>
    <w:rsid w:val="00295683"/>
    <w:rsid w:val="002A02EA"/>
    <w:rsid w:val="002A1A22"/>
    <w:rsid w:val="002A7359"/>
    <w:rsid w:val="002B303A"/>
    <w:rsid w:val="002C313F"/>
    <w:rsid w:val="002E3E9C"/>
    <w:rsid w:val="002E43F3"/>
    <w:rsid w:val="002F11E7"/>
    <w:rsid w:val="002F6A98"/>
    <w:rsid w:val="003108BD"/>
    <w:rsid w:val="0031622E"/>
    <w:rsid w:val="00316DD1"/>
    <w:rsid w:val="00323E7A"/>
    <w:rsid w:val="003535A0"/>
    <w:rsid w:val="00355F91"/>
    <w:rsid w:val="00356446"/>
    <w:rsid w:val="00357DDE"/>
    <w:rsid w:val="00380B9D"/>
    <w:rsid w:val="003A24E1"/>
    <w:rsid w:val="003C0A7F"/>
    <w:rsid w:val="003C28D8"/>
    <w:rsid w:val="003C553C"/>
    <w:rsid w:val="003C7D9A"/>
    <w:rsid w:val="003D13AD"/>
    <w:rsid w:val="003F45DD"/>
    <w:rsid w:val="00403885"/>
    <w:rsid w:val="00405506"/>
    <w:rsid w:val="004061EB"/>
    <w:rsid w:val="00425C51"/>
    <w:rsid w:val="004316F6"/>
    <w:rsid w:val="00446DD0"/>
    <w:rsid w:val="004512F6"/>
    <w:rsid w:val="004528C8"/>
    <w:rsid w:val="00466A3D"/>
    <w:rsid w:val="00474791"/>
    <w:rsid w:val="00480A3E"/>
    <w:rsid w:val="00481E7C"/>
    <w:rsid w:val="00483005"/>
    <w:rsid w:val="00485FDC"/>
    <w:rsid w:val="004A3881"/>
    <w:rsid w:val="004A3A08"/>
    <w:rsid w:val="004A720A"/>
    <w:rsid w:val="004C7CA0"/>
    <w:rsid w:val="004D67B2"/>
    <w:rsid w:val="004F2CD9"/>
    <w:rsid w:val="004F7DDD"/>
    <w:rsid w:val="005158DC"/>
    <w:rsid w:val="00523208"/>
    <w:rsid w:val="005264BB"/>
    <w:rsid w:val="00527334"/>
    <w:rsid w:val="005337A3"/>
    <w:rsid w:val="00554CE3"/>
    <w:rsid w:val="00560CA2"/>
    <w:rsid w:val="00597FBE"/>
    <w:rsid w:val="005A12FB"/>
    <w:rsid w:val="005A3EC1"/>
    <w:rsid w:val="005A756C"/>
    <w:rsid w:val="005C2814"/>
    <w:rsid w:val="005D2BC4"/>
    <w:rsid w:val="005E213E"/>
    <w:rsid w:val="005F5FB7"/>
    <w:rsid w:val="006040D5"/>
    <w:rsid w:val="00612F8C"/>
    <w:rsid w:val="00615915"/>
    <w:rsid w:val="006212E2"/>
    <w:rsid w:val="0062772F"/>
    <w:rsid w:val="00630BA0"/>
    <w:rsid w:val="0064314B"/>
    <w:rsid w:val="0065503A"/>
    <w:rsid w:val="006635D6"/>
    <w:rsid w:val="00665995"/>
    <w:rsid w:val="006702FC"/>
    <w:rsid w:val="00671A2C"/>
    <w:rsid w:val="006839FA"/>
    <w:rsid w:val="006A2C59"/>
    <w:rsid w:val="006B25FB"/>
    <w:rsid w:val="006C7564"/>
    <w:rsid w:val="006D462F"/>
    <w:rsid w:val="006F0E25"/>
    <w:rsid w:val="007011A1"/>
    <w:rsid w:val="007232BE"/>
    <w:rsid w:val="00724F69"/>
    <w:rsid w:val="00726854"/>
    <w:rsid w:val="00753BBA"/>
    <w:rsid w:val="00767CE7"/>
    <w:rsid w:val="00777D3C"/>
    <w:rsid w:val="007B177C"/>
    <w:rsid w:val="007B238B"/>
    <w:rsid w:val="007B67AB"/>
    <w:rsid w:val="007C4562"/>
    <w:rsid w:val="007C66AA"/>
    <w:rsid w:val="007C6C7A"/>
    <w:rsid w:val="007D23C9"/>
    <w:rsid w:val="007D31D5"/>
    <w:rsid w:val="007E6131"/>
    <w:rsid w:val="007E7265"/>
    <w:rsid w:val="007F0464"/>
    <w:rsid w:val="007F0ED7"/>
    <w:rsid w:val="008131AF"/>
    <w:rsid w:val="00814EB4"/>
    <w:rsid w:val="00815D33"/>
    <w:rsid w:val="00825228"/>
    <w:rsid w:val="00830BDF"/>
    <w:rsid w:val="00836B13"/>
    <w:rsid w:val="008408FC"/>
    <w:rsid w:val="00846B9F"/>
    <w:rsid w:val="0085600B"/>
    <w:rsid w:val="008629B3"/>
    <w:rsid w:val="0088399B"/>
    <w:rsid w:val="008B0B43"/>
    <w:rsid w:val="008C2814"/>
    <w:rsid w:val="008D680E"/>
    <w:rsid w:val="008E3F66"/>
    <w:rsid w:val="008E69D6"/>
    <w:rsid w:val="008F3C82"/>
    <w:rsid w:val="00913AAB"/>
    <w:rsid w:val="0091470A"/>
    <w:rsid w:val="00935FAF"/>
    <w:rsid w:val="00937702"/>
    <w:rsid w:val="009407AE"/>
    <w:rsid w:val="009458A2"/>
    <w:rsid w:val="009644E1"/>
    <w:rsid w:val="00984846"/>
    <w:rsid w:val="0098789C"/>
    <w:rsid w:val="00991CBB"/>
    <w:rsid w:val="009A54B8"/>
    <w:rsid w:val="009B0247"/>
    <w:rsid w:val="009B0550"/>
    <w:rsid w:val="009B1076"/>
    <w:rsid w:val="009B3402"/>
    <w:rsid w:val="009B52BE"/>
    <w:rsid w:val="009C023D"/>
    <w:rsid w:val="009F0E7C"/>
    <w:rsid w:val="009F20E4"/>
    <w:rsid w:val="00A02758"/>
    <w:rsid w:val="00A04A92"/>
    <w:rsid w:val="00A178DB"/>
    <w:rsid w:val="00A17BC8"/>
    <w:rsid w:val="00A22A5B"/>
    <w:rsid w:val="00A31481"/>
    <w:rsid w:val="00A40788"/>
    <w:rsid w:val="00A42D09"/>
    <w:rsid w:val="00A50600"/>
    <w:rsid w:val="00A55D0F"/>
    <w:rsid w:val="00A60D92"/>
    <w:rsid w:val="00A66245"/>
    <w:rsid w:val="00A8372B"/>
    <w:rsid w:val="00A869FE"/>
    <w:rsid w:val="00A91F9B"/>
    <w:rsid w:val="00A95FAA"/>
    <w:rsid w:val="00AA0A94"/>
    <w:rsid w:val="00AA389A"/>
    <w:rsid w:val="00AA6F21"/>
    <w:rsid w:val="00AB59AA"/>
    <w:rsid w:val="00AC676B"/>
    <w:rsid w:val="00AC7520"/>
    <w:rsid w:val="00AD20A1"/>
    <w:rsid w:val="00B15518"/>
    <w:rsid w:val="00B16A68"/>
    <w:rsid w:val="00B25876"/>
    <w:rsid w:val="00B31FF5"/>
    <w:rsid w:val="00B332FB"/>
    <w:rsid w:val="00B3339B"/>
    <w:rsid w:val="00B34CBA"/>
    <w:rsid w:val="00B41B51"/>
    <w:rsid w:val="00B6072F"/>
    <w:rsid w:val="00B64788"/>
    <w:rsid w:val="00B6522D"/>
    <w:rsid w:val="00B716AE"/>
    <w:rsid w:val="00B82661"/>
    <w:rsid w:val="00B9324F"/>
    <w:rsid w:val="00B96609"/>
    <w:rsid w:val="00B97315"/>
    <w:rsid w:val="00BA2528"/>
    <w:rsid w:val="00BA2D6D"/>
    <w:rsid w:val="00BB24AC"/>
    <w:rsid w:val="00BB3A83"/>
    <w:rsid w:val="00BC573F"/>
    <w:rsid w:val="00BC7854"/>
    <w:rsid w:val="00BC7B6F"/>
    <w:rsid w:val="00BE4BFF"/>
    <w:rsid w:val="00BE713F"/>
    <w:rsid w:val="00C35333"/>
    <w:rsid w:val="00C46FE3"/>
    <w:rsid w:val="00C47707"/>
    <w:rsid w:val="00C50177"/>
    <w:rsid w:val="00C712A6"/>
    <w:rsid w:val="00C84811"/>
    <w:rsid w:val="00C84B37"/>
    <w:rsid w:val="00C9084C"/>
    <w:rsid w:val="00C9254B"/>
    <w:rsid w:val="00CB3D93"/>
    <w:rsid w:val="00CB6333"/>
    <w:rsid w:val="00CC0E97"/>
    <w:rsid w:val="00CC4D54"/>
    <w:rsid w:val="00CC5968"/>
    <w:rsid w:val="00CC60F0"/>
    <w:rsid w:val="00CC6B58"/>
    <w:rsid w:val="00CD3ADD"/>
    <w:rsid w:val="00CF4081"/>
    <w:rsid w:val="00CF7540"/>
    <w:rsid w:val="00D038D4"/>
    <w:rsid w:val="00D31AB2"/>
    <w:rsid w:val="00D32BEF"/>
    <w:rsid w:val="00D63A9E"/>
    <w:rsid w:val="00D64F2A"/>
    <w:rsid w:val="00D752B5"/>
    <w:rsid w:val="00D81C75"/>
    <w:rsid w:val="00D95DF3"/>
    <w:rsid w:val="00DA2C29"/>
    <w:rsid w:val="00DB3E2B"/>
    <w:rsid w:val="00DC3A13"/>
    <w:rsid w:val="00DE3208"/>
    <w:rsid w:val="00DE73F9"/>
    <w:rsid w:val="00DF3753"/>
    <w:rsid w:val="00E00252"/>
    <w:rsid w:val="00E075E3"/>
    <w:rsid w:val="00E13C36"/>
    <w:rsid w:val="00E1530E"/>
    <w:rsid w:val="00E23AAD"/>
    <w:rsid w:val="00E34E1D"/>
    <w:rsid w:val="00E3539B"/>
    <w:rsid w:val="00E443A0"/>
    <w:rsid w:val="00E62157"/>
    <w:rsid w:val="00E70780"/>
    <w:rsid w:val="00E71BE5"/>
    <w:rsid w:val="00E910F6"/>
    <w:rsid w:val="00EA3DB3"/>
    <w:rsid w:val="00EB2DB8"/>
    <w:rsid w:val="00EB3CF0"/>
    <w:rsid w:val="00EB4507"/>
    <w:rsid w:val="00EC1ED2"/>
    <w:rsid w:val="00EC4252"/>
    <w:rsid w:val="00EC5DA5"/>
    <w:rsid w:val="00ED6E60"/>
    <w:rsid w:val="00EE1CE8"/>
    <w:rsid w:val="00EF1132"/>
    <w:rsid w:val="00EF1821"/>
    <w:rsid w:val="00F226FF"/>
    <w:rsid w:val="00F322BB"/>
    <w:rsid w:val="00F32D66"/>
    <w:rsid w:val="00F33062"/>
    <w:rsid w:val="00F4352A"/>
    <w:rsid w:val="00F5490C"/>
    <w:rsid w:val="00F605A4"/>
    <w:rsid w:val="00F630E3"/>
    <w:rsid w:val="00F907AD"/>
    <w:rsid w:val="00FA7919"/>
    <w:rsid w:val="00FA7F31"/>
    <w:rsid w:val="00FB5241"/>
    <w:rsid w:val="00FC054C"/>
    <w:rsid w:val="00FE2AA1"/>
    <w:rsid w:val="00FE4C67"/>
    <w:rsid w:val="00FF6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30E"/>
    <w:pPr>
      <w:spacing w:after="0" w:line="240" w:lineRule="auto"/>
      <w:ind w:firstLine="709"/>
      <w:jc w:val="both"/>
    </w:pPr>
    <w:rPr>
      <w:rFonts w:ascii="Times New Roman" w:hAnsi="Times New Roman"/>
      <w:sz w:val="28"/>
    </w:rPr>
  </w:style>
  <w:style w:type="paragraph" w:styleId="1">
    <w:name w:val="heading 1"/>
    <w:basedOn w:val="a"/>
    <w:next w:val="a"/>
    <w:link w:val="10"/>
    <w:qFormat/>
    <w:rsid w:val="00E1530E"/>
    <w:pPr>
      <w:keepNext/>
      <w:outlineLvl w:val="0"/>
    </w:pPr>
    <w:rPr>
      <w:rFonts w:eastAsia="Times New Roman" w:cs="Times New Roman"/>
      <w:b/>
      <w:caps/>
      <w:szCs w:val="20"/>
      <w:lang w:eastAsia="hi-IN" w:bidi="hi-IN"/>
    </w:rPr>
  </w:style>
  <w:style w:type="paragraph" w:styleId="2">
    <w:name w:val="heading 2"/>
    <w:basedOn w:val="a"/>
    <w:next w:val="a"/>
    <w:link w:val="20"/>
    <w:qFormat/>
    <w:rsid w:val="00E1530E"/>
    <w:pPr>
      <w:keepNext/>
      <w:outlineLvl w:val="1"/>
    </w:pPr>
    <w:rPr>
      <w:rFonts w:eastAsia="Times New Roman" w:cs="Times New Roman"/>
      <w:b/>
      <w:szCs w:val="20"/>
      <w:lang w:eastAsia="hi-IN" w:bidi="hi-IN"/>
    </w:rPr>
  </w:style>
  <w:style w:type="paragraph" w:styleId="3">
    <w:name w:val="heading 3"/>
    <w:basedOn w:val="a"/>
    <w:next w:val="a"/>
    <w:link w:val="30"/>
    <w:qFormat/>
    <w:rsid w:val="00E1530E"/>
    <w:pPr>
      <w:keepNext/>
      <w:outlineLvl w:val="2"/>
    </w:pPr>
    <w:rPr>
      <w:rFonts w:eastAsia="Times New Roman" w:cs="Times New Roman"/>
      <w:b/>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2FB"/>
    <w:pPr>
      <w:ind w:left="720"/>
      <w:contextualSpacing/>
    </w:pPr>
  </w:style>
  <w:style w:type="character" w:styleId="a4">
    <w:name w:val="Placeholder Text"/>
    <w:basedOn w:val="a0"/>
    <w:uiPriority w:val="99"/>
    <w:semiHidden/>
    <w:rsid w:val="005A12FB"/>
    <w:rPr>
      <w:color w:val="808080"/>
    </w:rPr>
  </w:style>
  <w:style w:type="paragraph" w:styleId="a5">
    <w:name w:val="Balloon Text"/>
    <w:basedOn w:val="a"/>
    <w:link w:val="a6"/>
    <w:uiPriority w:val="99"/>
    <w:semiHidden/>
    <w:unhideWhenUsed/>
    <w:rsid w:val="005A12FB"/>
    <w:rPr>
      <w:rFonts w:ascii="Tahoma" w:hAnsi="Tahoma" w:cs="Tahoma"/>
      <w:sz w:val="16"/>
      <w:szCs w:val="16"/>
    </w:rPr>
  </w:style>
  <w:style w:type="character" w:customStyle="1" w:styleId="a6">
    <w:name w:val="Текст выноски Знак"/>
    <w:basedOn w:val="a0"/>
    <w:link w:val="a5"/>
    <w:uiPriority w:val="99"/>
    <w:semiHidden/>
    <w:rsid w:val="005A12FB"/>
    <w:rPr>
      <w:rFonts w:ascii="Tahoma" w:hAnsi="Tahoma" w:cs="Tahoma"/>
      <w:sz w:val="16"/>
      <w:szCs w:val="16"/>
    </w:rPr>
  </w:style>
  <w:style w:type="table" w:styleId="a7">
    <w:name w:val="Table Grid"/>
    <w:basedOn w:val="a1"/>
    <w:uiPriority w:val="59"/>
    <w:rsid w:val="00E1530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A04A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E07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4A3A08"/>
    <w:pPr>
      <w:tabs>
        <w:tab w:val="center" w:pos="4677"/>
        <w:tab w:val="right" w:pos="9355"/>
      </w:tabs>
    </w:pPr>
  </w:style>
  <w:style w:type="character" w:customStyle="1" w:styleId="a9">
    <w:name w:val="Верхний колонтитул Знак"/>
    <w:basedOn w:val="a0"/>
    <w:link w:val="a8"/>
    <w:uiPriority w:val="99"/>
    <w:semiHidden/>
    <w:rsid w:val="004A3A08"/>
  </w:style>
  <w:style w:type="paragraph" w:styleId="aa">
    <w:name w:val="footer"/>
    <w:basedOn w:val="a"/>
    <w:link w:val="ab"/>
    <w:uiPriority w:val="99"/>
    <w:unhideWhenUsed/>
    <w:rsid w:val="004A3A08"/>
    <w:pPr>
      <w:tabs>
        <w:tab w:val="center" w:pos="4677"/>
        <w:tab w:val="right" w:pos="9355"/>
      </w:tabs>
    </w:pPr>
  </w:style>
  <w:style w:type="character" w:customStyle="1" w:styleId="ab">
    <w:name w:val="Нижний колонтитул Знак"/>
    <w:basedOn w:val="a0"/>
    <w:link w:val="aa"/>
    <w:uiPriority w:val="99"/>
    <w:rsid w:val="004A3A08"/>
  </w:style>
  <w:style w:type="character" w:customStyle="1" w:styleId="10">
    <w:name w:val="Заголовок 1 Знак"/>
    <w:basedOn w:val="a0"/>
    <w:link w:val="1"/>
    <w:rsid w:val="00E1530E"/>
    <w:rPr>
      <w:rFonts w:ascii="Times New Roman" w:eastAsia="Times New Roman" w:hAnsi="Times New Roman" w:cs="Times New Roman"/>
      <w:b/>
      <w:caps/>
      <w:sz w:val="28"/>
      <w:szCs w:val="20"/>
      <w:lang w:eastAsia="hi-IN" w:bidi="hi-IN"/>
    </w:rPr>
  </w:style>
  <w:style w:type="character" w:customStyle="1" w:styleId="20">
    <w:name w:val="Заголовок 2 Знак"/>
    <w:basedOn w:val="a0"/>
    <w:link w:val="2"/>
    <w:rsid w:val="00E1530E"/>
    <w:rPr>
      <w:rFonts w:ascii="Times New Roman" w:eastAsia="Times New Roman" w:hAnsi="Times New Roman" w:cs="Times New Roman"/>
      <w:b/>
      <w:sz w:val="28"/>
      <w:szCs w:val="20"/>
      <w:lang w:eastAsia="hi-IN" w:bidi="hi-IN"/>
    </w:rPr>
  </w:style>
  <w:style w:type="character" w:customStyle="1" w:styleId="30">
    <w:name w:val="Заголовок 3 Знак"/>
    <w:basedOn w:val="a0"/>
    <w:link w:val="3"/>
    <w:rsid w:val="00E1530E"/>
    <w:rPr>
      <w:rFonts w:ascii="Times New Roman" w:eastAsia="Times New Roman" w:hAnsi="Times New Roman" w:cs="Times New Roman"/>
      <w:b/>
      <w:sz w:val="28"/>
      <w:szCs w:val="20"/>
      <w:lang w:eastAsia="hi-IN" w:bidi="hi-IN"/>
    </w:rPr>
  </w:style>
  <w:style w:type="paragraph" w:styleId="ac">
    <w:name w:val="Body Text"/>
    <w:basedOn w:val="a"/>
    <w:link w:val="ad"/>
    <w:rsid w:val="00DF3753"/>
    <w:rPr>
      <w:rFonts w:eastAsia="Times New Roman" w:cs="Times New Roman"/>
      <w:szCs w:val="20"/>
      <w:lang w:eastAsia="hi-IN" w:bidi="hi-IN"/>
    </w:rPr>
  </w:style>
  <w:style w:type="character" w:customStyle="1" w:styleId="ad">
    <w:name w:val="Основной текст Знак"/>
    <w:basedOn w:val="a0"/>
    <w:link w:val="ac"/>
    <w:rsid w:val="00DF3753"/>
    <w:rPr>
      <w:rFonts w:ascii="Times New Roman" w:eastAsia="Times New Roman" w:hAnsi="Times New Roman" w:cs="Times New Roman"/>
      <w:sz w:val="28"/>
      <w:szCs w:val="20"/>
      <w:lang w:eastAsia="hi-IN" w:bidi="hi-IN"/>
    </w:rPr>
  </w:style>
  <w:style w:type="paragraph" w:customStyle="1" w:styleId="31">
    <w:name w:val="Основной текст с отступом 31"/>
    <w:basedOn w:val="a"/>
    <w:rsid w:val="00DF3753"/>
    <w:pPr>
      <w:ind w:firstLine="720"/>
    </w:pPr>
    <w:rPr>
      <w:rFonts w:eastAsia="Times New Roman" w:cs="Times New Roman"/>
      <w:szCs w:val="20"/>
      <w:lang w:eastAsia="hi-IN" w:bidi="hi-IN"/>
    </w:rPr>
  </w:style>
  <w:style w:type="paragraph" w:customStyle="1" w:styleId="210">
    <w:name w:val="Основной текст с отступом 21"/>
    <w:basedOn w:val="a"/>
    <w:rsid w:val="00815D33"/>
    <w:rPr>
      <w:rFonts w:eastAsia="Times New Roman" w:cs="Times New Roman"/>
      <w:szCs w:val="20"/>
      <w:lang w:eastAsia="hi-IN" w:bidi="hi-IN"/>
    </w:rPr>
  </w:style>
  <w:style w:type="paragraph" w:styleId="ae">
    <w:name w:val="Body Text Indent"/>
    <w:basedOn w:val="a"/>
    <w:link w:val="af"/>
    <w:rsid w:val="00E62157"/>
    <w:pPr>
      <w:spacing w:after="120" w:line="336" w:lineRule="auto"/>
      <w:ind w:left="283" w:firstLine="720"/>
    </w:pPr>
    <w:rPr>
      <w:rFonts w:ascii="Courier New" w:eastAsia="Times New Roman" w:hAnsi="Courier New" w:cs="Times New Roman"/>
      <w:sz w:val="24"/>
      <w:szCs w:val="20"/>
      <w:lang w:eastAsia="ru-RU"/>
    </w:rPr>
  </w:style>
  <w:style w:type="character" w:customStyle="1" w:styleId="af">
    <w:name w:val="Основной текст с отступом Знак"/>
    <w:basedOn w:val="a0"/>
    <w:link w:val="ae"/>
    <w:rsid w:val="00E62157"/>
    <w:rPr>
      <w:rFonts w:ascii="Courier New" w:eastAsia="Times New Roman" w:hAnsi="Courier New" w:cs="Times New Roman"/>
      <w:sz w:val="24"/>
      <w:szCs w:val="20"/>
      <w:lang w:eastAsia="ru-RU"/>
    </w:rPr>
  </w:style>
  <w:style w:type="paragraph" w:styleId="22">
    <w:name w:val="Body Text Indent 2"/>
    <w:basedOn w:val="a"/>
    <w:link w:val="23"/>
    <w:rsid w:val="00E62157"/>
    <w:pPr>
      <w:spacing w:after="120" w:line="480" w:lineRule="auto"/>
      <w:ind w:left="283" w:firstLine="720"/>
    </w:pPr>
    <w:rPr>
      <w:rFonts w:ascii="Courier New" w:eastAsia="Times New Roman" w:hAnsi="Courier New" w:cs="Times New Roman"/>
      <w:sz w:val="24"/>
      <w:szCs w:val="20"/>
      <w:lang w:eastAsia="ru-RU"/>
    </w:rPr>
  </w:style>
  <w:style w:type="character" w:customStyle="1" w:styleId="23">
    <w:name w:val="Основной текст с отступом 2 Знак"/>
    <w:basedOn w:val="a0"/>
    <w:link w:val="22"/>
    <w:rsid w:val="00E62157"/>
    <w:rPr>
      <w:rFonts w:ascii="Courier New" w:eastAsia="Times New Roman" w:hAnsi="Courier New" w:cs="Times New Roman"/>
      <w:sz w:val="24"/>
      <w:szCs w:val="20"/>
      <w:lang w:eastAsia="ru-RU"/>
    </w:rPr>
  </w:style>
  <w:style w:type="paragraph" w:styleId="af0">
    <w:name w:val="Document Map"/>
    <w:basedOn w:val="a"/>
    <w:link w:val="af1"/>
    <w:uiPriority w:val="99"/>
    <w:semiHidden/>
    <w:unhideWhenUsed/>
    <w:rsid w:val="00A02758"/>
    <w:rPr>
      <w:rFonts w:ascii="Tahoma" w:hAnsi="Tahoma" w:cs="Tahoma"/>
      <w:sz w:val="16"/>
      <w:szCs w:val="16"/>
    </w:rPr>
  </w:style>
  <w:style w:type="character" w:customStyle="1" w:styleId="af1">
    <w:name w:val="Схема документа Знак"/>
    <w:basedOn w:val="a0"/>
    <w:link w:val="af0"/>
    <w:uiPriority w:val="99"/>
    <w:semiHidden/>
    <w:rsid w:val="00A02758"/>
    <w:rPr>
      <w:rFonts w:ascii="Tahoma" w:hAnsi="Tahoma" w:cs="Tahoma"/>
      <w:sz w:val="16"/>
      <w:szCs w:val="16"/>
    </w:rPr>
  </w:style>
  <w:style w:type="paragraph" w:styleId="af2">
    <w:name w:val="Normal (Web)"/>
    <w:basedOn w:val="a"/>
    <w:uiPriority w:val="99"/>
    <w:semiHidden/>
    <w:unhideWhenUsed/>
    <w:rsid w:val="00CC5968"/>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CC5968"/>
  </w:style>
  <w:style w:type="character" w:styleId="af3">
    <w:name w:val="Hyperlink"/>
    <w:basedOn w:val="a0"/>
    <w:uiPriority w:val="99"/>
    <w:unhideWhenUsed/>
    <w:rsid w:val="00CC5968"/>
    <w:rPr>
      <w:color w:val="0000FF"/>
      <w:u w:val="single"/>
    </w:rPr>
  </w:style>
  <w:style w:type="paragraph" w:styleId="12">
    <w:name w:val="toc 1"/>
    <w:basedOn w:val="a"/>
    <w:next w:val="a"/>
    <w:autoRedefine/>
    <w:uiPriority w:val="39"/>
    <w:unhideWhenUsed/>
    <w:qFormat/>
    <w:rsid w:val="00054406"/>
    <w:pPr>
      <w:tabs>
        <w:tab w:val="right" w:leader="dot" w:pos="9344"/>
      </w:tabs>
      <w:ind w:left="709" w:firstLine="0"/>
    </w:pPr>
    <w:rPr>
      <w:sz w:val="22"/>
    </w:rPr>
  </w:style>
  <w:style w:type="paragraph" w:styleId="24">
    <w:name w:val="toc 2"/>
    <w:basedOn w:val="a"/>
    <w:next w:val="a"/>
    <w:autoRedefine/>
    <w:uiPriority w:val="39"/>
    <w:unhideWhenUsed/>
    <w:rsid w:val="00CF7540"/>
    <w:pPr>
      <w:spacing w:after="100"/>
      <w:ind w:left="280"/>
    </w:pPr>
  </w:style>
  <w:style w:type="paragraph" w:styleId="32">
    <w:name w:val="toc 3"/>
    <w:basedOn w:val="a"/>
    <w:next w:val="a"/>
    <w:autoRedefine/>
    <w:uiPriority w:val="39"/>
    <w:unhideWhenUsed/>
    <w:rsid w:val="001B62FF"/>
    <w:pPr>
      <w:tabs>
        <w:tab w:val="right" w:leader="dot" w:pos="9344"/>
      </w:tabs>
      <w:spacing w:after="100"/>
    </w:pPr>
  </w:style>
</w:styles>
</file>

<file path=word/webSettings.xml><?xml version="1.0" encoding="utf-8"?>
<w:webSettings xmlns:r="http://schemas.openxmlformats.org/officeDocument/2006/relationships" xmlns:w="http://schemas.openxmlformats.org/wordprocessingml/2006/main">
  <w:divs>
    <w:div w:id="1056588248">
      <w:bodyDiv w:val="1"/>
      <w:marLeft w:val="0"/>
      <w:marRight w:val="0"/>
      <w:marTop w:val="0"/>
      <w:marBottom w:val="0"/>
      <w:divBdr>
        <w:top w:val="none" w:sz="0" w:space="0" w:color="auto"/>
        <w:left w:val="none" w:sz="0" w:space="0" w:color="auto"/>
        <w:bottom w:val="none" w:sz="0" w:space="0" w:color="auto"/>
        <w:right w:val="none" w:sz="0" w:space="0" w:color="auto"/>
      </w:divBdr>
    </w:div>
    <w:div w:id="15608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oleObject" Target="embeddings/oleObject41.bin"/><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4.wmf"/><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oleObject" Target="embeddings/oleObject40.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hyperlink" Target="http://znanium.com/catalog.php?bookinfo=472411"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hyperlink" Target="http://znanium.com/catalog.php?bookinfo=172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C26EE-519E-4429-99F8-78946683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7518</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Просвещение Ивакин</cp:lastModifiedBy>
  <cp:revision>4</cp:revision>
  <cp:lastPrinted>2015-04-14T00:01:00Z</cp:lastPrinted>
  <dcterms:created xsi:type="dcterms:W3CDTF">2016-01-18T17:06:00Z</dcterms:created>
  <dcterms:modified xsi:type="dcterms:W3CDTF">2016-06-15T13:48:00Z</dcterms:modified>
</cp:coreProperties>
</file>